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CD" w:rsidRPr="00BB4F47" w:rsidRDefault="006C23CD" w:rsidP="00BB4F47">
      <w:pPr>
        <w:spacing w:after="0" w:line="240" w:lineRule="auto"/>
        <w:jc w:val="right"/>
        <w:rPr>
          <w:rFonts w:ascii="Times New Roman" w:hAnsi="Times New Roman"/>
          <w:i/>
          <w:sz w:val="24"/>
          <w:szCs w:val="24"/>
        </w:rPr>
      </w:pPr>
      <w:proofErr w:type="spellStart"/>
      <w:r w:rsidRPr="00BB4F47">
        <w:rPr>
          <w:rFonts w:ascii="Times New Roman" w:hAnsi="Times New Roman"/>
          <w:i/>
          <w:sz w:val="24"/>
          <w:szCs w:val="24"/>
        </w:rPr>
        <w:t>А.Лапидюс</w:t>
      </w:r>
      <w:proofErr w:type="spellEnd"/>
      <w:r w:rsidRPr="00BB4F47">
        <w:rPr>
          <w:rFonts w:ascii="Times New Roman" w:hAnsi="Times New Roman"/>
          <w:i/>
          <w:sz w:val="24"/>
          <w:szCs w:val="24"/>
        </w:rPr>
        <w:t xml:space="preserve">, </w:t>
      </w:r>
      <w:proofErr w:type="spellStart"/>
      <w:r w:rsidRPr="00BB4F47">
        <w:rPr>
          <w:rFonts w:ascii="Times New Roman" w:hAnsi="Times New Roman"/>
          <w:i/>
          <w:sz w:val="24"/>
          <w:szCs w:val="24"/>
        </w:rPr>
        <w:t>И.Чаплыгина</w:t>
      </w:r>
      <w:proofErr w:type="spellEnd"/>
    </w:p>
    <w:p w:rsidR="00B356BD" w:rsidRPr="00BB4F47" w:rsidRDefault="00B356BD" w:rsidP="00BB4F47">
      <w:pPr>
        <w:spacing w:after="0" w:line="240" w:lineRule="auto"/>
        <w:jc w:val="right"/>
        <w:rPr>
          <w:rFonts w:ascii="Times New Roman" w:hAnsi="Times New Roman"/>
          <w:i/>
          <w:sz w:val="24"/>
          <w:szCs w:val="24"/>
        </w:rPr>
      </w:pPr>
      <w:r w:rsidRPr="00BB4F47">
        <w:rPr>
          <w:rFonts w:ascii="Times New Roman" w:hAnsi="Times New Roman"/>
          <w:i/>
          <w:sz w:val="24"/>
          <w:szCs w:val="24"/>
        </w:rPr>
        <w:t xml:space="preserve">Глава из монографии: «Экономическая теория </w:t>
      </w:r>
    </w:p>
    <w:p w:rsidR="00B356BD" w:rsidRPr="00BB4F47" w:rsidRDefault="00B356BD" w:rsidP="00BB4F47">
      <w:pPr>
        <w:spacing w:after="0" w:line="240" w:lineRule="auto"/>
        <w:jc w:val="right"/>
        <w:rPr>
          <w:rFonts w:ascii="Times New Roman" w:hAnsi="Times New Roman"/>
          <w:i/>
          <w:sz w:val="24"/>
          <w:szCs w:val="24"/>
        </w:rPr>
      </w:pPr>
      <w:r w:rsidRPr="00BB4F47">
        <w:rPr>
          <w:rFonts w:ascii="Times New Roman" w:hAnsi="Times New Roman"/>
          <w:i/>
          <w:sz w:val="24"/>
          <w:szCs w:val="24"/>
        </w:rPr>
        <w:t xml:space="preserve">в историческом развитии. Взгляд из Франции и России», </w:t>
      </w:r>
    </w:p>
    <w:p w:rsidR="00B356BD" w:rsidRPr="00BB4F47" w:rsidRDefault="00B356BD" w:rsidP="00BB4F47">
      <w:pPr>
        <w:spacing w:after="0" w:line="240" w:lineRule="auto"/>
        <w:jc w:val="right"/>
        <w:rPr>
          <w:rFonts w:ascii="Times New Roman" w:hAnsi="Times New Roman"/>
          <w:i/>
          <w:sz w:val="24"/>
          <w:szCs w:val="24"/>
        </w:rPr>
      </w:pPr>
      <w:r w:rsidRPr="00BB4F47">
        <w:rPr>
          <w:rFonts w:ascii="Times New Roman" w:hAnsi="Times New Roman"/>
          <w:i/>
          <w:sz w:val="24"/>
          <w:szCs w:val="24"/>
        </w:rPr>
        <w:t xml:space="preserve">М.: ИНФРА-М, 2016, </w:t>
      </w:r>
      <w:proofErr w:type="spellStart"/>
      <w:r w:rsidRPr="00BB4F47">
        <w:rPr>
          <w:rFonts w:ascii="Times New Roman" w:hAnsi="Times New Roman"/>
          <w:i/>
          <w:sz w:val="24"/>
          <w:szCs w:val="24"/>
        </w:rPr>
        <w:t>сс</w:t>
      </w:r>
      <w:proofErr w:type="spellEnd"/>
      <w:r w:rsidRPr="00BB4F47">
        <w:rPr>
          <w:rFonts w:ascii="Times New Roman" w:hAnsi="Times New Roman"/>
          <w:i/>
          <w:sz w:val="24"/>
          <w:szCs w:val="24"/>
        </w:rPr>
        <w:t>. 32-86</w:t>
      </w:r>
    </w:p>
    <w:p w:rsidR="006C23CD" w:rsidRDefault="006C23CD" w:rsidP="00855D4C">
      <w:pPr>
        <w:pStyle w:val="1"/>
        <w:spacing w:before="0" w:after="0" w:line="360" w:lineRule="auto"/>
        <w:ind w:left="0" w:firstLine="431"/>
        <w:jc w:val="both"/>
        <w:rPr>
          <w:rFonts w:ascii="Times New Roman" w:hAnsi="Times New Roman" w:cs="Times New Roman"/>
        </w:rPr>
      </w:pPr>
    </w:p>
    <w:p w:rsidR="00C32975" w:rsidRPr="0095639B" w:rsidRDefault="00C32975" w:rsidP="00855D4C">
      <w:pPr>
        <w:pStyle w:val="1"/>
        <w:spacing w:before="0" w:after="0" w:line="360" w:lineRule="auto"/>
        <w:ind w:left="0" w:firstLine="431"/>
        <w:jc w:val="both"/>
        <w:rPr>
          <w:rFonts w:ascii="Times New Roman" w:hAnsi="Times New Roman" w:cs="Times New Roman"/>
        </w:rPr>
      </w:pPr>
      <w:r w:rsidRPr="0095639B">
        <w:rPr>
          <w:rFonts w:ascii="Times New Roman" w:hAnsi="Times New Roman" w:cs="Times New Roman"/>
        </w:rPr>
        <w:t>Экономическая мысль Средневековой Европы.</w:t>
      </w:r>
    </w:p>
    <w:p w:rsidR="00C32975" w:rsidRPr="00855D4C" w:rsidRDefault="00C32975" w:rsidP="00B87D6D">
      <w:pPr>
        <w:pStyle w:val="2"/>
        <w:numPr>
          <w:ilvl w:val="0"/>
          <w:numId w:val="5"/>
        </w:numPr>
        <w:spacing w:before="0" w:after="0" w:line="360" w:lineRule="auto"/>
        <w:jc w:val="both"/>
        <w:rPr>
          <w:rFonts w:ascii="Times New Roman" w:hAnsi="Times New Roman" w:cs="Times New Roman"/>
          <w:i w:val="0"/>
        </w:rPr>
      </w:pPr>
      <w:r w:rsidRPr="00855D4C">
        <w:rPr>
          <w:rFonts w:ascii="Times New Roman" w:hAnsi="Times New Roman" w:cs="Times New Roman"/>
          <w:i w:val="0"/>
        </w:rPr>
        <w:t>Введение</w:t>
      </w:r>
    </w:p>
    <w:p w:rsidR="0073287F"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Реконструировать </w:t>
      </w:r>
      <w:r w:rsidR="00625D73">
        <w:rPr>
          <w:rFonts w:ascii="Times New Roman" w:hAnsi="Times New Roman"/>
          <w:sz w:val="24"/>
          <w:szCs w:val="24"/>
        </w:rPr>
        <w:t>логику экономических воззрений С</w:t>
      </w:r>
      <w:r w:rsidRPr="0095639B">
        <w:rPr>
          <w:rFonts w:ascii="Times New Roman" w:hAnsi="Times New Roman"/>
          <w:sz w:val="24"/>
          <w:szCs w:val="24"/>
        </w:rPr>
        <w:t xml:space="preserve">редневековья возможно лишь опосредованно, поскольку для авторов этой эпохи </w:t>
      </w:r>
      <w:r w:rsidR="00A15186">
        <w:rPr>
          <w:rFonts w:ascii="Times New Roman" w:hAnsi="Times New Roman"/>
          <w:sz w:val="24"/>
          <w:szCs w:val="24"/>
        </w:rPr>
        <w:t xml:space="preserve">хозяйственные проблемы не </w:t>
      </w:r>
      <w:r w:rsidRPr="0095639B">
        <w:rPr>
          <w:rFonts w:ascii="Times New Roman" w:hAnsi="Times New Roman"/>
          <w:sz w:val="24"/>
          <w:szCs w:val="24"/>
        </w:rPr>
        <w:t>имел</w:t>
      </w:r>
      <w:r w:rsidR="00A15186">
        <w:rPr>
          <w:rFonts w:ascii="Times New Roman" w:hAnsi="Times New Roman"/>
          <w:sz w:val="24"/>
          <w:szCs w:val="24"/>
        </w:rPr>
        <w:t>и</w:t>
      </w:r>
      <w:r w:rsidRPr="0095639B">
        <w:rPr>
          <w:rFonts w:ascii="Times New Roman" w:hAnsi="Times New Roman"/>
          <w:sz w:val="24"/>
          <w:szCs w:val="24"/>
        </w:rPr>
        <w:t xml:space="preserve"> самостоятельного значения. Даже те тексты, которые непосредственно посвящены отдельным экономическим </w:t>
      </w:r>
      <w:r w:rsidR="00A15186">
        <w:rPr>
          <w:rFonts w:ascii="Times New Roman" w:hAnsi="Times New Roman"/>
          <w:sz w:val="24"/>
          <w:szCs w:val="24"/>
        </w:rPr>
        <w:t xml:space="preserve">вопросам, </w:t>
      </w:r>
      <w:r w:rsidRPr="0095639B">
        <w:rPr>
          <w:rFonts w:ascii="Times New Roman" w:hAnsi="Times New Roman"/>
          <w:sz w:val="24"/>
          <w:szCs w:val="24"/>
        </w:rPr>
        <w:t xml:space="preserve">являются составной и по своему характеру подчиненной частью более общих воззрений их авторов. </w:t>
      </w:r>
      <w:r w:rsidR="00A15186">
        <w:rPr>
          <w:rFonts w:ascii="Times New Roman" w:hAnsi="Times New Roman"/>
          <w:sz w:val="24"/>
          <w:szCs w:val="24"/>
        </w:rPr>
        <w:t>В</w:t>
      </w:r>
      <w:r w:rsidRPr="0095639B">
        <w:rPr>
          <w:rFonts w:ascii="Times New Roman" w:hAnsi="Times New Roman"/>
          <w:sz w:val="24"/>
          <w:szCs w:val="24"/>
        </w:rPr>
        <w:t xml:space="preserve"> большинстве </w:t>
      </w:r>
      <w:r w:rsidR="00A15186">
        <w:rPr>
          <w:rFonts w:ascii="Times New Roman" w:hAnsi="Times New Roman"/>
          <w:sz w:val="24"/>
          <w:szCs w:val="24"/>
        </w:rPr>
        <w:t xml:space="preserve">же </w:t>
      </w:r>
      <w:r w:rsidRPr="0095639B">
        <w:rPr>
          <w:rFonts w:ascii="Times New Roman" w:hAnsi="Times New Roman"/>
          <w:sz w:val="24"/>
          <w:szCs w:val="24"/>
        </w:rPr>
        <w:t xml:space="preserve">случаев экономические взгляды </w:t>
      </w:r>
      <w:r w:rsidR="00A15186">
        <w:rPr>
          <w:rFonts w:ascii="Times New Roman" w:hAnsi="Times New Roman"/>
          <w:sz w:val="24"/>
          <w:szCs w:val="24"/>
        </w:rPr>
        <w:t>высказываются в отдельных</w:t>
      </w:r>
      <w:r w:rsidRPr="0095639B">
        <w:rPr>
          <w:rFonts w:ascii="Times New Roman" w:hAnsi="Times New Roman"/>
          <w:sz w:val="24"/>
          <w:szCs w:val="24"/>
        </w:rPr>
        <w:t xml:space="preserve"> параграф</w:t>
      </w:r>
      <w:r w:rsidR="00625D73">
        <w:rPr>
          <w:rFonts w:ascii="Times New Roman" w:hAnsi="Times New Roman"/>
          <w:sz w:val="24"/>
          <w:szCs w:val="24"/>
        </w:rPr>
        <w:t>ах</w:t>
      </w:r>
      <w:r w:rsidRPr="0095639B">
        <w:rPr>
          <w:rFonts w:ascii="Times New Roman" w:hAnsi="Times New Roman"/>
          <w:sz w:val="24"/>
          <w:szCs w:val="24"/>
        </w:rPr>
        <w:t xml:space="preserve"> богословских Сумм, комментариев к текстам Аристотеля или юридических </w:t>
      </w:r>
      <w:r w:rsidR="00A15186">
        <w:rPr>
          <w:rFonts w:ascii="Times New Roman" w:hAnsi="Times New Roman"/>
          <w:sz w:val="24"/>
          <w:szCs w:val="24"/>
        </w:rPr>
        <w:t>документов</w:t>
      </w:r>
      <w:r w:rsidRPr="0095639B">
        <w:rPr>
          <w:rFonts w:ascii="Times New Roman" w:hAnsi="Times New Roman"/>
          <w:sz w:val="24"/>
          <w:szCs w:val="24"/>
        </w:rPr>
        <w:t>.</w:t>
      </w:r>
      <w:r w:rsidR="00A15186">
        <w:rPr>
          <w:rFonts w:ascii="Times New Roman" w:hAnsi="Times New Roman"/>
          <w:sz w:val="24"/>
          <w:szCs w:val="24"/>
        </w:rPr>
        <w:t xml:space="preserve"> </w:t>
      </w:r>
      <w:r w:rsidRPr="0095639B">
        <w:rPr>
          <w:rFonts w:ascii="Times New Roman" w:hAnsi="Times New Roman"/>
          <w:sz w:val="24"/>
          <w:szCs w:val="24"/>
        </w:rPr>
        <w:t xml:space="preserve">В этой связи </w:t>
      </w:r>
      <w:r w:rsidR="00A15186">
        <w:rPr>
          <w:rFonts w:ascii="Times New Roman" w:hAnsi="Times New Roman"/>
          <w:sz w:val="24"/>
          <w:szCs w:val="24"/>
        </w:rPr>
        <w:t xml:space="preserve">воззрения средневековых авторов не следует воспринимать </w:t>
      </w:r>
      <w:r w:rsidR="0073287F">
        <w:rPr>
          <w:rFonts w:ascii="Times New Roman" w:hAnsi="Times New Roman"/>
          <w:sz w:val="24"/>
          <w:szCs w:val="24"/>
        </w:rPr>
        <w:t xml:space="preserve">как экономическую мысль </w:t>
      </w:r>
      <w:r w:rsidRPr="0095639B">
        <w:rPr>
          <w:rFonts w:ascii="Times New Roman" w:hAnsi="Times New Roman"/>
          <w:sz w:val="24"/>
          <w:szCs w:val="24"/>
        </w:rPr>
        <w:t>в е</w:t>
      </w:r>
      <w:r w:rsidR="0073287F">
        <w:rPr>
          <w:rFonts w:ascii="Times New Roman" w:hAnsi="Times New Roman"/>
          <w:sz w:val="24"/>
          <w:szCs w:val="24"/>
        </w:rPr>
        <w:t xml:space="preserve">е </w:t>
      </w:r>
      <w:r w:rsidRPr="0095639B">
        <w:rPr>
          <w:rFonts w:ascii="Times New Roman" w:hAnsi="Times New Roman"/>
          <w:sz w:val="24"/>
          <w:szCs w:val="24"/>
        </w:rPr>
        <w:t>современном понимании</w:t>
      </w:r>
      <w:r w:rsidR="0073287F">
        <w:rPr>
          <w:rFonts w:ascii="Times New Roman" w:hAnsi="Times New Roman"/>
          <w:sz w:val="24"/>
          <w:szCs w:val="24"/>
        </w:rPr>
        <w:t xml:space="preserve">, т.е. как самостоятельную отрасль знания, </w:t>
      </w:r>
      <w:r w:rsidRPr="0095639B">
        <w:rPr>
          <w:rFonts w:ascii="Times New Roman" w:hAnsi="Times New Roman"/>
          <w:sz w:val="24"/>
          <w:szCs w:val="24"/>
        </w:rPr>
        <w:t>котор</w:t>
      </w:r>
      <w:r w:rsidR="0073287F">
        <w:rPr>
          <w:rFonts w:ascii="Times New Roman" w:hAnsi="Times New Roman"/>
          <w:sz w:val="24"/>
          <w:szCs w:val="24"/>
        </w:rPr>
        <w:t>ая</w:t>
      </w:r>
      <w:r w:rsidRPr="0095639B">
        <w:rPr>
          <w:rFonts w:ascii="Times New Roman" w:hAnsi="Times New Roman"/>
          <w:sz w:val="24"/>
          <w:szCs w:val="24"/>
        </w:rPr>
        <w:t xml:space="preserve"> сам</w:t>
      </w:r>
      <w:r w:rsidR="0073287F">
        <w:rPr>
          <w:rFonts w:ascii="Times New Roman" w:hAnsi="Times New Roman"/>
          <w:sz w:val="24"/>
          <w:szCs w:val="24"/>
        </w:rPr>
        <w:t xml:space="preserve">а </w:t>
      </w:r>
      <w:r w:rsidRPr="0095639B">
        <w:rPr>
          <w:rFonts w:ascii="Times New Roman" w:hAnsi="Times New Roman"/>
          <w:sz w:val="24"/>
          <w:szCs w:val="24"/>
        </w:rPr>
        <w:t xml:space="preserve">формирует свои основания (метод анализа, аксиоматику, цели и задачи исследования, нормы и рекомендации). </w:t>
      </w:r>
      <w:r w:rsidR="0073287F">
        <w:rPr>
          <w:rFonts w:ascii="Times New Roman" w:hAnsi="Times New Roman"/>
          <w:sz w:val="24"/>
          <w:szCs w:val="24"/>
        </w:rPr>
        <w:t>Р</w:t>
      </w:r>
      <w:r w:rsidRPr="0095639B">
        <w:rPr>
          <w:rFonts w:ascii="Times New Roman" w:hAnsi="Times New Roman"/>
          <w:sz w:val="24"/>
          <w:szCs w:val="24"/>
        </w:rPr>
        <w:t>азвити</w:t>
      </w:r>
      <w:r w:rsidR="0073287F">
        <w:rPr>
          <w:rFonts w:ascii="Times New Roman" w:hAnsi="Times New Roman"/>
          <w:sz w:val="24"/>
          <w:szCs w:val="24"/>
        </w:rPr>
        <w:t>е</w:t>
      </w:r>
      <w:r w:rsidRPr="0095639B">
        <w:rPr>
          <w:rFonts w:ascii="Times New Roman" w:hAnsi="Times New Roman"/>
          <w:sz w:val="24"/>
          <w:szCs w:val="24"/>
        </w:rPr>
        <w:t xml:space="preserve"> такого знания </w:t>
      </w:r>
      <w:r w:rsidR="0073287F">
        <w:rPr>
          <w:rFonts w:ascii="Times New Roman" w:hAnsi="Times New Roman"/>
          <w:sz w:val="24"/>
          <w:szCs w:val="24"/>
        </w:rPr>
        <w:t xml:space="preserve">возможно только тогда, когда экономика представляет самостоятельный интерес для исследователя. В средневековых текстах экономические вопросы затрагиваются лишь в свете </w:t>
      </w:r>
      <w:r w:rsidRPr="0095639B">
        <w:rPr>
          <w:rFonts w:ascii="Times New Roman" w:hAnsi="Times New Roman"/>
          <w:sz w:val="24"/>
          <w:szCs w:val="24"/>
        </w:rPr>
        <w:t xml:space="preserve">теологических, философских, моральных, политических или правовых </w:t>
      </w:r>
      <w:r w:rsidR="0073287F">
        <w:rPr>
          <w:rFonts w:ascii="Times New Roman" w:hAnsi="Times New Roman"/>
          <w:sz w:val="24"/>
          <w:szCs w:val="24"/>
        </w:rPr>
        <w:t xml:space="preserve">воззрений авторов.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В этой связи нужно </w:t>
      </w:r>
      <w:r w:rsidR="0073287F">
        <w:rPr>
          <w:rFonts w:ascii="Times New Roman" w:hAnsi="Times New Roman"/>
          <w:sz w:val="24"/>
          <w:szCs w:val="24"/>
        </w:rPr>
        <w:t xml:space="preserve">более четко определить тот особый </w:t>
      </w:r>
      <w:r w:rsidRPr="0095639B">
        <w:rPr>
          <w:rFonts w:ascii="Times New Roman" w:hAnsi="Times New Roman"/>
          <w:sz w:val="24"/>
          <w:szCs w:val="24"/>
        </w:rPr>
        <w:t xml:space="preserve">подход к экономическим вопросам, </w:t>
      </w:r>
      <w:r w:rsidR="0073287F">
        <w:rPr>
          <w:rFonts w:ascii="Times New Roman" w:hAnsi="Times New Roman"/>
          <w:sz w:val="24"/>
          <w:szCs w:val="24"/>
        </w:rPr>
        <w:t xml:space="preserve">который свойственен </w:t>
      </w:r>
      <w:r w:rsidRPr="0095639B">
        <w:rPr>
          <w:rFonts w:ascii="Times New Roman" w:hAnsi="Times New Roman"/>
          <w:sz w:val="24"/>
          <w:szCs w:val="24"/>
        </w:rPr>
        <w:t xml:space="preserve">всем мыслителям рассматриваемой нами эпохи. </w:t>
      </w:r>
      <w:r w:rsidR="0073287F">
        <w:rPr>
          <w:rFonts w:ascii="Times New Roman" w:hAnsi="Times New Roman"/>
          <w:sz w:val="24"/>
          <w:szCs w:val="24"/>
        </w:rPr>
        <w:t xml:space="preserve">Его </w:t>
      </w:r>
      <w:r w:rsidRPr="0095639B">
        <w:rPr>
          <w:rFonts w:ascii="Times New Roman" w:hAnsi="Times New Roman"/>
          <w:sz w:val="24"/>
          <w:szCs w:val="24"/>
        </w:rPr>
        <w:t>можно назвать компаративистским. Он является наглядным примером нормативного анализа и представляет собой два последовательн</w:t>
      </w:r>
      <w:r w:rsidR="00625D73">
        <w:rPr>
          <w:rFonts w:ascii="Times New Roman" w:hAnsi="Times New Roman"/>
          <w:sz w:val="24"/>
          <w:szCs w:val="24"/>
        </w:rPr>
        <w:t>ых этапа. На первом этапе автор</w:t>
      </w:r>
      <w:r w:rsidRPr="0095639B">
        <w:rPr>
          <w:rFonts w:ascii="Times New Roman" w:hAnsi="Times New Roman"/>
          <w:sz w:val="24"/>
          <w:szCs w:val="24"/>
        </w:rPr>
        <w:t xml:space="preserve"> на основе свойственного ему мировоззрения (теологического, философского, морального) формирует теоретическую норму в отношении хозяйственной деятельности. На втором этапе он о</w:t>
      </w:r>
      <w:r w:rsidR="0073287F">
        <w:rPr>
          <w:rFonts w:ascii="Times New Roman" w:hAnsi="Times New Roman"/>
          <w:sz w:val="24"/>
          <w:szCs w:val="24"/>
        </w:rPr>
        <w:t xml:space="preserve">бращается к реальной экономике и </w:t>
      </w:r>
      <w:r w:rsidRPr="0095639B">
        <w:rPr>
          <w:rFonts w:ascii="Times New Roman" w:hAnsi="Times New Roman"/>
          <w:sz w:val="24"/>
          <w:szCs w:val="24"/>
        </w:rPr>
        <w:t>исследу</w:t>
      </w:r>
      <w:r w:rsidR="0073287F">
        <w:rPr>
          <w:rFonts w:ascii="Times New Roman" w:hAnsi="Times New Roman"/>
          <w:sz w:val="24"/>
          <w:szCs w:val="24"/>
        </w:rPr>
        <w:t xml:space="preserve">ет ее с целью оценить степень соответствия или отклонения от нормы. </w:t>
      </w:r>
      <w:r w:rsidRPr="0095639B">
        <w:rPr>
          <w:rFonts w:ascii="Times New Roman" w:hAnsi="Times New Roman"/>
          <w:sz w:val="24"/>
          <w:szCs w:val="24"/>
        </w:rPr>
        <w:t>В результате такого анализа автор выносит свой вердикт реальным процессам, положительный или отрицательный, а также предлагает меры по «исправлению» реальности (санкции или компенсации).</w:t>
      </w:r>
    </w:p>
    <w:p w:rsidR="00C32975" w:rsidRPr="00D340C3" w:rsidRDefault="00C32975" w:rsidP="00855D4C">
      <w:pPr>
        <w:spacing w:after="0" w:line="360" w:lineRule="auto"/>
        <w:ind w:firstLine="431"/>
        <w:jc w:val="both"/>
        <w:rPr>
          <w:rFonts w:ascii="Times New Roman" w:hAnsi="Times New Roman"/>
          <w:i/>
          <w:sz w:val="20"/>
          <w:szCs w:val="20"/>
        </w:rPr>
      </w:pPr>
      <w:r w:rsidRPr="00D340C3">
        <w:rPr>
          <w:rFonts w:ascii="Times New Roman" w:hAnsi="Times New Roman"/>
          <w:i/>
          <w:sz w:val="20"/>
          <w:szCs w:val="20"/>
        </w:rPr>
        <w:t xml:space="preserve">Обращаясь к средневековым текстам очень важно видеть </w:t>
      </w:r>
      <w:proofErr w:type="gramStart"/>
      <w:r w:rsidR="0073287F" w:rsidRPr="00D340C3">
        <w:rPr>
          <w:rFonts w:ascii="Times New Roman" w:hAnsi="Times New Roman"/>
          <w:i/>
          <w:sz w:val="20"/>
          <w:szCs w:val="20"/>
        </w:rPr>
        <w:t>указанную</w:t>
      </w:r>
      <w:proofErr w:type="gramEnd"/>
      <w:r w:rsidR="0073287F" w:rsidRPr="00D340C3">
        <w:rPr>
          <w:rFonts w:ascii="Times New Roman" w:hAnsi="Times New Roman"/>
          <w:i/>
          <w:sz w:val="20"/>
          <w:szCs w:val="20"/>
        </w:rPr>
        <w:t xml:space="preserve"> «</w:t>
      </w:r>
      <w:proofErr w:type="spellStart"/>
      <w:r w:rsidR="0073287F" w:rsidRPr="00D340C3">
        <w:rPr>
          <w:rFonts w:ascii="Times New Roman" w:hAnsi="Times New Roman"/>
          <w:i/>
          <w:sz w:val="20"/>
          <w:szCs w:val="20"/>
        </w:rPr>
        <w:t>дву</w:t>
      </w:r>
      <w:r w:rsidR="00D340C3" w:rsidRPr="00D340C3">
        <w:rPr>
          <w:rFonts w:ascii="Times New Roman" w:hAnsi="Times New Roman"/>
          <w:i/>
          <w:sz w:val="20"/>
          <w:szCs w:val="20"/>
        </w:rPr>
        <w:t>х</w:t>
      </w:r>
      <w:r w:rsidR="0073287F" w:rsidRPr="00D340C3">
        <w:rPr>
          <w:rFonts w:ascii="Times New Roman" w:hAnsi="Times New Roman"/>
          <w:i/>
          <w:sz w:val="20"/>
          <w:szCs w:val="20"/>
        </w:rPr>
        <w:t>слойность</w:t>
      </w:r>
      <w:proofErr w:type="spellEnd"/>
      <w:r w:rsidR="0073287F" w:rsidRPr="00D340C3">
        <w:rPr>
          <w:rFonts w:ascii="Times New Roman" w:hAnsi="Times New Roman"/>
          <w:i/>
          <w:sz w:val="20"/>
          <w:szCs w:val="20"/>
        </w:rPr>
        <w:t>» анализа.</w:t>
      </w:r>
      <w:r w:rsidRPr="00D340C3">
        <w:rPr>
          <w:rFonts w:ascii="Times New Roman" w:hAnsi="Times New Roman"/>
          <w:i/>
          <w:sz w:val="20"/>
          <w:szCs w:val="20"/>
        </w:rPr>
        <w:t xml:space="preserve"> Это помогает, во-первых, лучше понять внутреннюю логику схоластических текстов, зачастую кажущихся противоречивыми. Во-вторых, это позволяет избежать распространенной ошибки </w:t>
      </w:r>
      <w:r w:rsidR="0073287F" w:rsidRPr="00D340C3">
        <w:rPr>
          <w:rFonts w:ascii="Times New Roman" w:hAnsi="Times New Roman"/>
          <w:i/>
          <w:sz w:val="20"/>
          <w:szCs w:val="20"/>
        </w:rPr>
        <w:t xml:space="preserve">ограничиваться </w:t>
      </w:r>
      <w:r w:rsidRPr="00D340C3">
        <w:rPr>
          <w:rFonts w:ascii="Times New Roman" w:hAnsi="Times New Roman"/>
          <w:i/>
          <w:sz w:val="20"/>
          <w:szCs w:val="20"/>
        </w:rPr>
        <w:t xml:space="preserve">только </w:t>
      </w:r>
      <w:r w:rsidR="0073287F" w:rsidRPr="00D340C3">
        <w:rPr>
          <w:rFonts w:ascii="Times New Roman" w:hAnsi="Times New Roman"/>
          <w:i/>
          <w:sz w:val="20"/>
          <w:szCs w:val="20"/>
        </w:rPr>
        <w:lastRenderedPageBreak/>
        <w:t xml:space="preserve">анализом </w:t>
      </w:r>
      <w:r w:rsidRPr="00D340C3">
        <w:rPr>
          <w:rFonts w:ascii="Times New Roman" w:hAnsi="Times New Roman"/>
          <w:i/>
          <w:sz w:val="20"/>
          <w:szCs w:val="20"/>
        </w:rPr>
        <w:t xml:space="preserve">нормативных суждений </w:t>
      </w:r>
      <w:r w:rsidR="0073287F" w:rsidRPr="00D340C3">
        <w:rPr>
          <w:rFonts w:ascii="Times New Roman" w:hAnsi="Times New Roman"/>
          <w:i/>
          <w:sz w:val="20"/>
          <w:szCs w:val="20"/>
        </w:rPr>
        <w:t xml:space="preserve">при изучении </w:t>
      </w:r>
      <w:r w:rsidRPr="00D340C3">
        <w:rPr>
          <w:rFonts w:ascii="Times New Roman" w:hAnsi="Times New Roman"/>
          <w:i/>
          <w:sz w:val="20"/>
          <w:szCs w:val="20"/>
        </w:rPr>
        <w:t>экономических воззрений схоластов</w:t>
      </w:r>
      <w:r w:rsidR="005C3F24" w:rsidRPr="00D340C3">
        <w:rPr>
          <w:rStyle w:val="a9"/>
          <w:rFonts w:ascii="Times New Roman" w:hAnsi="Times New Roman"/>
          <w:i/>
          <w:sz w:val="20"/>
          <w:szCs w:val="20"/>
        </w:rPr>
        <w:footnoteReference w:id="1"/>
      </w:r>
      <w:r w:rsidR="0073287F" w:rsidRPr="00D340C3">
        <w:rPr>
          <w:rFonts w:ascii="Times New Roman" w:hAnsi="Times New Roman"/>
          <w:i/>
          <w:sz w:val="20"/>
          <w:szCs w:val="20"/>
        </w:rPr>
        <w:t xml:space="preserve">. Это очень сужает наши </w:t>
      </w:r>
      <w:r w:rsidRPr="00D340C3">
        <w:rPr>
          <w:rFonts w:ascii="Times New Roman" w:hAnsi="Times New Roman"/>
          <w:i/>
          <w:sz w:val="20"/>
          <w:szCs w:val="20"/>
        </w:rPr>
        <w:t>представления о средневековой экономической мысли, потому что именно второй блок</w:t>
      </w:r>
      <w:r w:rsidR="0073287F" w:rsidRPr="00D340C3">
        <w:rPr>
          <w:rFonts w:ascii="Times New Roman" w:hAnsi="Times New Roman"/>
          <w:i/>
          <w:sz w:val="20"/>
          <w:szCs w:val="20"/>
        </w:rPr>
        <w:t xml:space="preserve"> - </w:t>
      </w:r>
      <w:r w:rsidRPr="00D340C3">
        <w:rPr>
          <w:rFonts w:ascii="Times New Roman" w:hAnsi="Times New Roman"/>
          <w:i/>
          <w:sz w:val="20"/>
          <w:szCs w:val="20"/>
        </w:rPr>
        <w:t>обращение к реальности</w:t>
      </w:r>
      <w:r w:rsidR="0073287F" w:rsidRPr="00D340C3">
        <w:rPr>
          <w:rFonts w:ascii="Times New Roman" w:hAnsi="Times New Roman"/>
          <w:i/>
          <w:sz w:val="20"/>
          <w:szCs w:val="20"/>
        </w:rPr>
        <w:t xml:space="preserve"> -</w:t>
      </w:r>
      <w:r w:rsidRPr="00D340C3">
        <w:rPr>
          <w:rFonts w:ascii="Times New Roman" w:hAnsi="Times New Roman"/>
          <w:i/>
          <w:sz w:val="20"/>
          <w:szCs w:val="20"/>
        </w:rPr>
        <w:t xml:space="preserve"> в действительности содержит </w:t>
      </w:r>
      <w:r w:rsidR="0073287F" w:rsidRPr="00D340C3">
        <w:rPr>
          <w:rFonts w:ascii="Times New Roman" w:hAnsi="Times New Roman"/>
          <w:i/>
          <w:sz w:val="20"/>
          <w:szCs w:val="20"/>
        </w:rPr>
        <w:t xml:space="preserve">ростки настоящего </w:t>
      </w:r>
      <w:r w:rsidRPr="00D340C3">
        <w:rPr>
          <w:rFonts w:ascii="Times New Roman" w:hAnsi="Times New Roman"/>
          <w:i/>
          <w:sz w:val="20"/>
          <w:szCs w:val="20"/>
        </w:rPr>
        <w:t xml:space="preserve">экономического анализа. </w:t>
      </w:r>
    </w:p>
    <w:p w:rsidR="00C32975" w:rsidRPr="00D340C3" w:rsidRDefault="00C32975" w:rsidP="00855D4C">
      <w:pPr>
        <w:spacing w:after="0" w:line="360" w:lineRule="auto"/>
        <w:ind w:firstLine="431"/>
        <w:jc w:val="both"/>
        <w:rPr>
          <w:rFonts w:ascii="Times New Roman" w:hAnsi="Times New Roman"/>
          <w:i/>
          <w:sz w:val="20"/>
          <w:szCs w:val="20"/>
        </w:rPr>
      </w:pPr>
      <w:r w:rsidRPr="00D340C3">
        <w:rPr>
          <w:rFonts w:ascii="Times New Roman" w:hAnsi="Times New Roman"/>
          <w:i/>
          <w:sz w:val="20"/>
          <w:szCs w:val="20"/>
        </w:rPr>
        <w:t xml:space="preserve">Дополнительную сложность восприятия идей средневековых авторов создает особый культурный контекст, в котором формировались </w:t>
      </w:r>
      <w:r w:rsidR="0073287F" w:rsidRPr="00D340C3">
        <w:rPr>
          <w:rFonts w:ascii="Times New Roman" w:hAnsi="Times New Roman"/>
          <w:i/>
          <w:sz w:val="20"/>
          <w:szCs w:val="20"/>
        </w:rPr>
        <w:t>их</w:t>
      </w:r>
      <w:r w:rsidRPr="00D340C3">
        <w:rPr>
          <w:rFonts w:ascii="Times New Roman" w:hAnsi="Times New Roman"/>
          <w:i/>
          <w:sz w:val="20"/>
          <w:szCs w:val="20"/>
        </w:rPr>
        <w:t xml:space="preserve"> идеи. Этот культурный контекст значительно отличается от </w:t>
      </w:r>
      <w:proofErr w:type="gramStart"/>
      <w:r w:rsidRPr="00D340C3">
        <w:rPr>
          <w:rFonts w:ascii="Times New Roman" w:hAnsi="Times New Roman"/>
          <w:i/>
          <w:sz w:val="20"/>
          <w:szCs w:val="20"/>
        </w:rPr>
        <w:t>современного</w:t>
      </w:r>
      <w:proofErr w:type="gramEnd"/>
      <w:r w:rsidRPr="00D340C3">
        <w:rPr>
          <w:rFonts w:ascii="Times New Roman" w:hAnsi="Times New Roman"/>
          <w:i/>
          <w:sz w:val="20"/>
          <w:szCs w:val="20"/>
        </w:rPr>
        <w:t xml:space="preserve">. </w:t>
      </w:r>
      <w:r w:rsidR="006F1D1F" w:rsidRPr="00D340C3">
        <w:rPr>
          <w:rFonts w:ascii="Times New Roman" w:hAnsi="Times New Roman"/>
          <w:i/>
          <w:sz w:val="20"/>
          <w:szCs w:val="20"/>
        </w:rPr>
        <w:t>Т</w:t>
      </w:r>
      <w:r w:rsidRPr="00D340C3">
        <w:rPr>
          <w:rFonts w:ascii="Times New Roman" w:hAnsi="Times New Roman"/>
          <w:i/>
          <w:sz w:val="20"/>
          <w:szCs w:val="20"/>
        </w:rPr>
        <w:t>о, что авторы используют привычные названия экономических категорий (деньги, цена, процент, обмен, конкуренция) еще не означает, что понимают они их так</w:t>
      </w:r>
      <w:r w:rsidR="0073287F" w:rsidRPr="00D340C3">
        <w:rPr>
          <w:rFonts w:ascii="Times New Roman" w:hAnsi="Times New Roman"/>
          <w:i/>
          <w:sz w:val="20"/>
          <w:szCs w:val="20"/>
        </w:rPr>
        <w:t xml:space="preserve"> </w:t>
      </w:r>
      <w:r w:rsidRPr="00D340C3">
        <w:rPr>
          <w:rFonts w:ascii="Times New Roman" w:hAnsi="Times New Roman"/>
          <w:i/>
          <w:sz w:val="20"/>
          <w:szCs w:val="20"/>
        </w:rPr>
        <w:t>же</w:t>
      </w:r>
      <w:r w:rsidR="00625D73" w:rsidRPr="00D340C3">
        <w:rPr>
          <w:rFonts w:ascii="Times New Roman" w:hAnsi="Times New Roman"/>
          <w:i/>
          <w:sz w:val="20"/>
          <w:szCs w:val="20"/>
        </w:rPr>
        <w:t>,</w:t>
      </w:r>
      <w:r w:rsidRPr="00D340C3">
        <w:rPr>
          <w:rFonts w:ascii="Times New Roman" w:hAnsi="Times New Roman"/>
          <w:i/>
          <w:sz w:val="20"/>
          <w:szCs w:val="20"/>
        </w:rPr>
        <w:t xml:space="preserve"> как современный экономист. Эти понятия несут в себе, в большей или меньшей сте</w:t>
      </w:r>
      <w:r w:rsidR="006F1D1F" w:rsidRPr="00D340C3">
        <w:rPr>
          <w:rFonts w:ascii="Times New Roman" w:hAnsi="Times New Roman"/>
          <w:i/>
          <w:sz w:val="20"/>
          <w:szCs w:val="20"/>
        </w:rPr>
        <w:t>пени, особое понимание общества и</w:t>
      </w:r>
      <w:r w:rsidRPr="00D340C3">
        <w:rPr>
          <w:rFonts w:ascii="Times New Roman" w:hAnsi="Times New Roman"/>
          <w:i/>
          <w:sz w:val="20"/>
          <w:szCs w:val="20"/>
        </w:rPr>
        <w:t xml:space="preserve"> социальных связей, особый образ мышления, характерный своей эпохе.</w:t>
      </w:r>
    </w:p>
    <w:p w:rsidR="00C32975" w:rsidRPr="00D340C3" w:rsidRDefault="00C32975" w:rsidP="00855D4C">
      <w:pPr>
        <w:spacing w:after="0" w:line="360" w:lineRule="auto"/>
        <w:ind w:firstLine="431"/>
        <w:jc w:val="both"/>
        <w:rPr>
          <w:rFonts w:ascii="Times New Roman" w:hAnsi="Times New Roman"/>
          <w:i/>
          <w:sz w:val="20"/>
          <w:szCs w:val="20"/>
        </w:rPr>
      </w:pPr>
      <w:r w:rsidRPr="00D340C3">
        <w:rPr>
          <w:rFonts w:ascii="Times New Roman" w:hAnsi="Times New Roman"/>
          <w:i/>
          <w:sz w:val="20"/>
          <w:szCs w:val="20"/>
        </w:rPr>
        <w:t xml:space="preserve">Можно выделить три основных источника, которые сформировали интеллектуальную основу Средневековья. Первый – античное христианство, наследие которого Средневековая Европа получила вместе со Священным Писанием, а также римской и греческой Патристикой (апологеты </w:t>
      </w:r>
      <w:r w:rsidRPr="00D340C3">
        <w:rPr>
          <w:rFonts w:ascii="Times New Roman" w:hAnsi="Times New Roman"/>
          <w:i/>
          <w:sz w:val="20"/>
          <w:szCs w:val="20"/>
          <w:lang w:val="en-US"/>
        </w:rPr>
        <w:t>II</w:t>
      </w:r>
      <w:r w:rsidRPr="00D340C3">
        <w:rPr>
          <w:rFonts w:ascii="Times New Roman" w:hAnsi="Times New Roman"/>
          <w:i/>
          <w:sz w:val="20"/>
          <w:szCs w:val="20"/>
        </w:rPr>
        <w:t>-</w:t>
      </w:r>
      <w:r w:rsidRPr="00D340C3">
        <w:rPr>
          <w:rFonts w:ascii="Times New Roman" w:hAnsi="Times New Roman"/>
          <w:i/>
          <w:sz w:val="20"/>
          <w:szCs w:val="20"/>
          <w:lang w:val="en-US"/>
        </w:rPr>
        <w:t>III</w:t>
      </w:r>
      <w:r w:rsidRPr="00D340C3">
        <w:rPr>
          <w:rFonts w:ascii="Times New Roman" w:hAnsi="Times New Roman"/>
          <w:i/>
          <w:sz w:val="20"/>
          <w:szCs w:val="20"/>
        </w:rPr>
        <w:t xml:space="preserve"> вв.</w:t>
      </w:r>
      <w:r w:rsidR="00625D73" w:rsidRPr="00D340C3">
        <w:rPr>
          <w:rFonts w:ascii="Times New Roman" w:hAnsi="Times New Roman"/>
          <w:i/>
          <w:sz w:val="20"/>
          <w:szCs w:val="20"/>
        </w:rPr>
        <w:t>:</w:t>
      </w:r>
      <w:r w:rsidRPr="00D340C3">
        <w:rPr>
          <w:rFonts w:ascii="Times New Roman" w:hAnsi="Times New Roman"/>
          <w:i/>
          <w:sz w:val="20"/>
          <w:szCs w:val="20"/>
        </w:rPr>
        <w:t xml:space="preserve"> Тертуллиан, </w:t>
      </w:r>
      <w:r w:rsidR="006F1D1F" w:rsidRPr="00D340C3">
        <w:rPr>
          <w:rFonts w:ascii="Times New Roman" w:hAnsi="Times New Roman"/>
          <w:i/>
          <w:sz w:val="20"/>
          <w:szCs w:val="20"/>
        </w:rPr>
        <w:t xml:space="preserve">Климент Александрийский, </w:t>
      </w:r>
      <w:proofErr w:type="spellStart"/>
      <w:r w:rsidR="006F1D1F" w:rsidRPr="00D340C3">
        <w:rPr>
          <w:rFonts w:ascii="Times New Roman" w:hAnsi="Times New Roman"/>
          <w:i/>
          <w:sz w:val="20"/>
          <w:szCs w:val="20"/>
        </w:rPr>
        <w:t>Ориген</w:t>
      </w:r>
      <w:proofErr w:type="spellEnd"/>
      <w:r w:rsidR="006F1D1F" w:rsidRPr="00D340C3">
        <w:rPr>
          <w:rFonts w:ascii="Times New Roman" w:hAnsi="Times New Roman"/>
          <w:i/>
          <w:sz w:val="20"/>
          <w:szCs w:val="20"/>
        </w:rPr>
        <w:t>;</w:t>
      </w:r>
      <w:r w:rsidRPr="00D340C3">
        <w:rPr>
          <w:rFonts w:ascii="Times New Roman" w:hAnsi="Times New Roman"/>
          <w:i/>
          <w:sz w:val="20"/>
          <w:szCs w:val="20"/>
        </w:rPr>
        <w:t xml:space="preserve"> </w:t>
      </w:r>
      <w:proofErr w:type="spellStart"/>
      <w:r w:rsidRPr="00D340C3">
        <w:rPr>
          <w:rFonts w:ascii="Times New Roman" w:hAnsi="Times New Roman"/>
          <w:i/>
          <w:sz w:val="20"/>
          <w:szCs w:val="20"/>
        </w:rPr>
        <w:t>каппадокийский</w:t>
      </w:r>
      <w:proofErr w:type="spellEnd"/>
      <w:r w:rsidRPr="00D340C3">
        <w:rPr>
          <w:rFonts w:ascii="Times New Roman" w:hAnsi="Times New Roman"/>
          <w:i/>
          <w:sz w:val="20"/>
          <w:szCs w:val="20"/>
        </w:rPr>
        <w:t xml:space="preserve"> кружок </w:t>
      </w:r>
      <w:r w:rsidRPr="00D340C3">
        <w:rPr>
          <w:rFonts w:ascii="Times New Roman" w:hAnsi="Times New Roman"/>
          <w:i/>
          <w:sz w:val="20"/>
          <w:szCs w:val="20"/>
          <w:lang w:val="en-US"/>
        </w:rPr>
        <w:t>IV</w:t>
      </w:r>
      <w:r w:rsidRPr="00D340C3">
        <w:rPr>
          <w:rFonts w:ascii="Times New Roman" w:hAnsi="Times New Roman"/>
          <w:i/>
          <w:sz w:val="20"/>
          <w:szCs w:val="20"/>
        </w:rPr>
        <w:t>-</w:t>
      </w:r>
      <w:r w:rsidRPr="00D340C3">
        <w:rPr>
          <w:rFonts w:ascii="Times New Roman" w:hAnsi="Times New Roman"/>
          <w:i/>
          <w:sz w:val="20"/>
          <w:szCs w:val="20"/>
          <w:lang w:val="en-US"/>
        </w:rPr>
        <w:t>V</w:t>
      </w:r>
      <w:r w:rsidRPr="00D340C3">
        <w:rPr>
          <w:rFonts w:ascii="Times New Roman" w:hAnsi="Times New Roman"/>
          <w:i/>
          <w:sz w:val="20"/>
          <w:szCs w:val="20"/>
        </w:rPr>
        <w:t xml:space="preserve"> вв.</w:t>
      </w:r>
      <w:r w:rsidR="00625D73" w:rsidRPr="00D340C3">
        <w:rPr>
          <w:rFonts w:ascii="Times New Roman" w:hAnsi="Times New Roman"/>
          <w:i/>
          <w:sz w:val="20"/>
          <w:szCs w:val="20"/>
        </w:rPr>
        <w:t>:</w:t>
      </w:r>
      <w:r w:rsidRPr="00D340C3">
        <w:rPr>
          <w:rFonts w:ascii="Times New Roman" w:hAnsi="Times New Roman"/>
          <w:i/>
          <w:sz w:val="20"/>
          <w:szCs w:val="20"/>
        </w:rPr>
        <w:t xml:space="preserve"> Василий Великий, Григорий </w:t>
      </w:r>
      <w:proofErr w:type="spellStart"/>
      <w:r w:rsidRPr="00D340C3">
        <w:rPr>
          <w:rFonts w:ascii="Times New Roman" w:hAnsi="Times New Roman"/>
          <w:i/>
          <w:sz w:val="20"/>
          <w:szCs w:val="20"/>
        </w:rPr>
        <w:t>Назианзин</w:t>
      </w:r>
      <w:proofErr w:type="spellEnd"/>
      <w:r w:rsidRPr="00D340C3">
        <w:rPr>
          <w:rFonts w:ascii="Times New Roman" w:hAnsi="Times New Roman"/>
          <w:i/>
          <w:sz w:val="20"/>
          <w:szCs w:val="20"/>
        </w:rPr>
        <w:t>, Гри</w:t>
      </w:r>
      <w:r w:rsidR="00625D73" w:rsidRPr="00D340C3">
        <w:rPr>
          <w:rFonts w:ascii="Times New Roman" w:hAnsi="Times New Roman"/>
          <w:i/>
          <w:sz w:val="20"/>
          <w:szCs w:val="20"/>
        </w:rPr>
        <w:t xml:space="preserve">горий </w:t>
      </w:r>
      <w:proofErr w:type="spellStart"/>
      <w:r w:rsidR="00625D73" w:rsidRPr="00D340C3">
        <w:rPr>
          <w:rFonts w:ascii="Times New Roman" w:hAnsi="Times New Roman"/>
          <w:i/>
          <w:sz w:val="20"/>
          <w:szCs w:val="20"/>
        </w:rPr>
        <w:t>Нисский</w:t>
      </w:r>
      <w:proofErr w:type="spellEnd"/>
      <w:r w:rsidR="00625D73" w:rsidRPr="00D340C3">
        <w:rPr>
          <w:rFonts w:ascii="Times New Roman" w:hAnsi="Times New Roman"/>
          <w:i/>
          <w:sz w:val="20"/>
          <w:szCs w:val="20"/>
        </w:rPr>
        <w:t xml:space="preserve">; </w:t>
      </w:r>
      <w:proofErr w:type="spellStart"/>
      <w:r w:rsidR="00625D73" w:rsidRPr="00D340C3">
        <w:rPr>
          <w:rFonts w:ascii="Times New Roman" w:hAnsi="Times New Roman"/>
          <w:i/>
          <w:sz w:val="20"/>
          <w:szCs w:val="20"/>
        </w:rPr>
        <w:t>Аврелий</w:t>
      </w:r>
      <w:proofErr w:type="spellEnd"/>
      <w:r w:rsidR="00625D73" w:rsidRPr="00D340C3">
        <w:rPr>
          <w:rFonts w:ascii="Times New Roman" w:hAnsi="Times New Roman"/>
          <w:i/>
          <w:sz w:val="20"/>
          <w:szCs w:val="20"/>
        </w:rPr>
        <w:t xml:space="preserve"> Августин;</w:t>
      </w:r>
      <w:r w:rsidRPr="00D340C3">
        <w:rPr>
          <w:rFonts w:ascii="Times New Roman" w:hAnsi="Times New Roman"/>
          <w:i/>
          <w:sz w:val="20"/>
          <w:szCs w:val="20"/>
        </w:rPr>
        <w:t xml:space="preserve"> авторы </w:t>
      </w:r>
      <w:r w:rsidRPr="00D340C3">
        <w:rPr>
          <w:rFonts w:ascii="Times New Roman" w:hAnsi="Times New Roman"/>
          <w:i/>
          <w:sz w:val="20"/>
          <w:szCs w:val="20"/>
          <w:lang w:val="en-US"/>
        </w:rPr>
        <w:t>VI</w:t>
      </w:r>
      <w:r w:rsidRPr="00D340C3">
        <w:rPr>
          <w:rFonts w:ascii="Times New Roman" w:hAnsi="Times New Roman"/>
          <w:i/>
          <w:sz w:val="20"/>
          <w:szCs w:val="20"/>
        </w:rPr>
        <w:t xml:space="preserve"> в. – Леонтий Византийский, Боэций, Иоанн </w:t>
      </w:r>
      <w:proofErr w:type="spellStart"/>
      <w:r w:rsidRPr="00D340C3">
        <w:rPr>
          <w:rFonts w:ascii="Times New Roman" w:hAnsi="Times New Roman"/>
          <w:i/>
          <w:sz w:val="20"/>
          <w:szCs w:val="20"/>
        </w:rPr>
        <w:t>Дамаскин</w:t>
      </w:r>
      <w:proofErr w:type="spellEnd"/>
      <w:r w:rsidRPr="00D340C3">
        <w:rPr>
          <w:rFonts w:ascii="Times New Roman" w:hAnsi="Times New Roman"/>
          <w:i/>
          <w:sz w:val="20"/>
          <w:szCs w:val="20"/>
        </w:rPr>
        <w:t>).</w:t>
      </w:r>
    </w:p>
    <w:p w:rsidR="00C32975" w:rsidRPr="00D340C3" w:rsidRDefault="00C32975" w:rsidP="00855D4C">
      <w:pPr>
        <w:spacing w:after="0" w:line="360" w:lineRule="auto"/>
        <w:ind w:firstLine="431"/>
        <w:jc w:val="both"/>
        <w:rPr>
          <w:rFonts w:ascii="Times New Roman" w:hAnsi="Times New Roman"/>
          <w:i/>
          <w:sz w:val="20"/>
          <w:szCs w:val="20"/>
        </w:rPr>
      </w:pPr>
      <w:r w:rsidRPr="00D340C3">
        <w:rPr>
          <w:rFonts w:ascii="Times New Roman" w:hAnsi="Times New Roman"/>
          <w:i/>
          <w:sz w:val="20"/>
          <w:szCs w:val="20"/>
        </w:rPr>
        <w:t>Второй важный источник – латинские переводы Аристотеля, в первую очередь его диалог</w:t>
      </w:r>
      <w:r w:rsidR="006F1D1F" w:rsidRPr="00D340C3">
        <w:rPr>
          <w:rFonts w:ascii="Times New Roman" w:hAnsi="Times New Roman"/>
          <w:i/>
          <w:sz w:val="20"/>
          <w:szCs w:val="20"/>
        </w:rPr>
        <w:t>и</w:t>
      </w:r>
      <w:r w:rsidRPr="00D340C3">
        <w:rPr>
          <w:rFonts w:ascii="Times New Roman" w:hAnsi="Times New Roman"/>
          <w:i/>
          <w:sz w:val="20"/>
          <w:szCs w:val="20"/>
        </w:rPr>
        <w:t xml:space="preserve"> «Политика» и «</w:t>
      </w:r>
      <w:proofErr w:type="spellStart"/>
      <w:r w:rsidRPr="00D340C3">
        <w:rPr>
          <w:rFonts w:ascii="Times New Roman" w:hAnsi="Times New Roman"/>
          <w:i/>
          <w:sz w:val="20"/>
          <w:szCs w:val="20"/>
        </w:rPr>
        <w:t>Никомахова</w:t>
      </w:r>
      <w:proofErr w:type="spellEnd"/>
      <w:r w:rsidRPr="00D340C3">
        <w:rPr>
          <w:rFonts w:ascii="Times New Roman" w:hAnsi="Times New Roman"/>
          <w:i/>
          <w:sz w:val="20"/>
          <w:szCs w:val="20"/>
        </w:rPr>
        <w:t xml:space="preserve"> этика», которые получили распространение в </w:t>
      </w:r>
      <w:r w:rsidRPr="00D340C3">
        <w:rPr>
          <w:rFonts w:ascii="Times New Roman" w:hAnsi="Times New Roman"/>
          <w:i/>
          <w:sz w:val="20"/>
          <w:szCs w:val="20"/>
          <w:lang w:val="en-US"/>
        </w:rPr>
        <w:t>XIII</w:t>
      </w:r>
      <w:r w:rsidRPr="00D340C3">
        <w:rPr>
          <w:rFonts w:ascii="Times New Roman" w:hAnsi="Times New Roman"/>
          <w:i/>
          <w:sz w:val="20"/>
          <w:szCs w:val="20"/>
        </w:rPr>
        <w:t xml:space="preserve"> в. При этом следует учитывать, что </w:t>
      </w:r>
      <w:r w:rsidR="006F1D1F" w:rsidRPr="00D340C3">
        <w:rPr>
          <w:rFonts w:ascii="Times New Roman" w:hAnsi="Times New Roman"/>
          <w:i/>
          <w:sz w:val="20"/>
          <w:szCs w:val="20"/>
        </w:rPr>
        <w:t xml:space="preserve">тексты Философа </w:t>
      </w:r>
      <w:r w:rsidRPr="00D340C3">
        <w:rPr>
          <w:rFonts w:ascii="Times New Roman" w:hAnsi="Times New Roman"/>
          <w:i/>
          <w:sz w:val="20"/>
          <w:szCs w:val="20"/>
        </w:rPr>
        <w:t xml:space="preserve">средневековые схоласты получили из рук арабских </w:t>
      </w:r>
      <w:r w:rsidR="006F1D1F" w:rsidRPr="00D340C3">
        <w:rPr>
          <w:rFonts w:ascii="Times New Roman" w:hAnsi="Times New Roman"/>
          <w:i/>
          <w:sz w:val="20"/>
          <w:szCs w:val="20"/>
        </w:rPr>
        <w:t>мыслителей, что не могло не привести к искажениям оригинала. Изменения вносились как в ходе неоднократного перевода текстов с одного языка на другой,</w:t>
      </w:r>
      <w:r w:rsidRPr="00D340C3">
        <w:rPr>
          <w:rStyle w:val="a9"/>
          <w:rFonts w:ascii="Times New Roman" w:hAnsi="Times New Roman"/>
          <w:i/>
          <w:sz w:val="20"/>
          <w:szCs w:val="20"/>
        </w:rPr>
        <w:footnoteReference w:id="2"/>
      </w:r>
      <w:r w:rsidR="006F1D1F" w:rsidRPr="00D340C3">
        <w:rPr>
          <w:rFonts w:ascii="Times New Roman" w:hAnsi="Times New Roman"/>
          <w:i/>
          <w:sz w:val="20"/>
          <w:szCs w:val="20"/>
        </w:rPr>
        <w:t xml:space="preserve"> так и в результате наслоения комментариев </w:t>
      </w:r>
      <w:r w:rsidRPr="00D340C3">
        <w:rPr>
          <w:rFonts w:ascii="Times New Roman" w:hAnsi="Times New Roman"/>
          <w:i/>
          <w:sz w:val="20"/>
          <w:szCs w:val="20"/>
        </w:rPr>
        <w:t xml:space="preserve">мусульманских и еврейских </w:t>
      </w:r>
      <w:r w:rsidR="006F1D1F" w:rsidRPr="00D340C3">
        <w:rPr>
          <w:rFonts w:ascii="Times New Roman" w:hAnsi="Times New Roman"/>
          <w:i/>
          <w:sz w:val="20"/>
          <w:szCs w:val="20"/>
        </w:rPr>
        <w:t xml:space="preserve">авторов. </w:t>
      </w:r>
      <w:r w:rsidRPr="00D340C3">
        <w:rPr>
          <w:rFonts w:ascii="Times New Roman" w:hAnsi="Times New Roman"/>
          <w:i/>
          <w:sz w:val="20"/>
          <w:szCs w:val="20"/>
        </w:rPr>
        <w:t xml:space="preserve">Как пишет </w:t>
      </w:r>
      <w:proofErr w:type="spellStart"/>
      <w:r w:rsidRPr="00D340C3">
        <w:rPr>
          <w:rFonts w:ascii="Times New Roman" w:hAnsi="Times New Roman"/>
          <w:i/>
          <w:sz w:val="20"/>
          <w:szCs w:val="20"/>
        </w:rPr>
        <w:t>Э.Жильсон</w:t>
      </w:r>
      <w:proofErr w:type="spellEnd"/>
      <w:r w:rsidRPr="00D340C3">
        <w:rPr>
          <w:rFonts w:ascii="Times New Roman" w:hAnsi="Times New Roman"/>
          <w:i/>
          <w:sz w:val="20"/>
          <w:szCs w:val="20"/>
        </w:rPr>
        <w:t>: «Главное, что получил от этих переводов Запад, — это Аристотель в переложении арабов, то есть Аристотель сильно «</w:t>
      </w:r>
      <w:proofErr w:type="spellStart"/>
      <w:r w:rsidRPr="00D340C3">
        <w:rPr>
          <w:rFonts w:ascii="Times New Roman" w:hAnsi="Times New Roman"/>
          <w:i/>
          <w:sz w:val="20"/>
          <w:szCs w:val="20"/>
        </w:rPr>
        <w:t>неоплатонизированный</w:t>
      </w:r>
      <w:proofErr w:type="spellEnd"/>
      <w:r w:rsidRPr="00D340C3">
        <w:rPr>
          <w:rFonts w:ascii="Times New Roman" w:hAnsi="Times New Roman"/>
          <w:i/>
          <w:sz w:val="20"/>
          <w:szCs w:val="20"/>
        </w:rPr>
        <w:t xml:space="preserve">», и даже, как в случае «Книги о причинах», — почти чистый неоплатонизм </w:t>
      </w:r>
      <w:proofErr w:type="spellStart"/>
      <w:r w:rsidRPr="00D340C3">
        <w:rPr>
          <w:rFonts w:ascii="Times New Roman" w:hAnsi="Times New Roman"/>
          <w:i/>
          <w:sz w:val="20"/>
          <w:szCs w:val="20"/>
        </w:rPr>
        <w:t>Прокла</w:t>
      </w:r>
      <w:proofErr w:type="spellEnd"/>
      <w:r w:rsidRPr="00D340C3">
        <w:rPr>
          <w:rFonts w:ascii="Times New Roman" w:hAnsi="Times New Roman"/>
          <w:i/>
          <w:sz w:val="20"/>
          <w:szCs w:val="20"/>
        </w:rPr>
        <w:t xml:space="preserve"> и Плотина»</w:t>
      </w:r>
      <w:r w:rsidRPr="00D340C3">
        <w:rPr>
          <w:rStyle w:val="a9"/>
          <w:rFonts w:ascii="Times New Roman" w:hAnsi="Times New Roman"/>
          <w:i/>
          <w:sz w:val="20"/>
          <w:szCs w:val="20"/>
        </w:rPr>
        <w:footnoteReference w:id="3"/>
      </w:r>
      <w:r w:rsidRPr="00D340C3">
        <w:rPr>
          <w:rFonts w:ascii="Times New Roman" w:hAnsi="Times New Roman"/>
          <w:i/>
          <w:sz w:val="20"/>
          <w:szCs w:val="20"/>
        </w:rPr>
        <w:t>.</w:t>
      </w:r>
    </w:p>
    <w:p w:rsidR="00C32975" w:rsidRPr="00D340C3" w:rsidRDefault="00C32975" w:rsidP="00855D4C">
      <w:pPr>
        <w:spacing w:after="0" w:line="360" w:lineRule="auto"/>
        <w:ind w:firstLine="431"/>
        <w:jc w:val="both"/>
        <w:rPr>
          <w:rFonts w:ascii="Times New Roman" w:hAnsi="Times New Roman"/>
          <w:i/>
          <w:sz w:val="20"/>
          <w:szCs w:val="20"/>
        </w:rPr>
      </w:pPr>
      <w:r w:rsidRPr="00D340C3">
        <w:rPr>
          <w:rFonts w:ascii="Times New Roman" w:hAnsi="Times New Roman"/>
          <w:i/>
          <w:sz w:val="20"/>
          <w:szCs w:val="20"/>
        </w:rPr>
        <w:t xml:space="preserve">Третий источник – римское право, вновь открытое во </w:t>
      </w:r>
      <w:r w:rsidRPr="00D340C3">
        <w:rPr>
          <w:rFonts w:ascii="Times New Roman" w:hAnsi="Times New Roman"/>
          <w:i/>
          <w:sz w:val="20"/>
          <w:szCs w:val="20"/>
          <w:lang w:val="en-US"/>
        </w:rPr>
        <w:t>II</w:t>
      </w:r>
      <w:r w:rsidRPr="00D340C3">
        <w:rPr>
          <w:rFonts w:ascii="Times New Roman" w:hAnsi="Times New Roman"/>
          <w:i/>
          <w:sz w:val="20"/>
          <w:szCs w:val="20"/>
        </w:rPr>
        <w:t xml:space="preserve"> половине </w:t>
      </w:r>
      <w:r w:rsidRPr="00D340C3">
        <w:rPr>
          <w:rFonts w:ascii="Times New Roman" w:hAnsi="Times New Roman"/>
          <w:i/>
          <w:sz w:val="20"/>
          <w:szCs w:val="20"/>
          <w:lang w:val="en-US"/>
        </w:rPr>
        <w:t>XI</w:t>
      </w:r>
      <w:r w:rsidRPr="00D340C3">
        <w:rPr>
          <w:rFonts w:ascii="Times New Roman" w:hAnsi="Times New Roman"/>
          <w:i/>
          <w:sz w:val="20"/>
          <w:szCs w:val="20"/>
        </w:rPr>
        <w:t xml:space="preserve"> в.</w:t>
      </w:r>
      <w:r w:rsidR="006F1D1F" w:rsidRPr="00D340C3">
        <w:rPr>
          <w:rFonts w:ascii="Times New Roman" w:hAnsi="Times New Roman"/>
          <w:i/>
          <w:sz w:val="20"/>
          <w:szCs w:val="20"/>
        </w:rPr>
        <w:t xml:space="preserve"> </w:t>
      </w:r>
      <w:r w:rsidR="00E55C3F" w:rsidRPr="00D340C3">
        <w:rPr>
          <w:rFonts w:ascii="Times New Roman" w:hAnsi="Times New Roman"/>
          <w:i/>
          <w:sz w:val="20"/>
          <w:szCs w:val="20"/>
        </w:rPr>
        <w:t>П</w:t>
      </w:r>
      <w:r w:rsidRPr="00D340C3">
        <w:rPr>
          <w:rFonts w:ascii="Times New Roman" w:hAnsi="Times New Roman"/>
          <w:i/>
          <w:sz w:val="20"/>
          <w:szCs w:val="20"/>
        </w:rPr>
        <w:t xml:space="preserve">од </w:t>
      </w:r>
      <w:r w:rsidR="00E55C3F" w:rsidRPr="00D340C3">
        <w:rPr>
          <w:rFonts w:ascii="Times New Roman" w:hAnsi="Times New Roman"/>
          <w:i/>
          <w:sz w:val="20"/>
          <w:szCs w:val="20"/>
        </w:rPr>
        <w:t xml:space="preserve">его </w:t>
      </w:r>
      <w:r w:rsidRPr="00D340C3">
        <w:rPr>
          <w:rFonts w:ascii="Times New Roman" w:hAnsi="Times New Roman"/>
          <w:i/>
          <w:sz w:val="20"/>
          <w:szCs w:val="20"/>
        </w:rPr>
        <w:t xml:space="preserve">влиянием формировалось каноническое право (Декрет </w:t>
      </w:r>
      <w:proofErr w:type="spellStart"/>
      <w:r w:rsidRPr="00D340C3">
        <w:rPr>
          <w:rFonts w:ascii="Times New Roman" w:hAnsi="Times New Roman"/>
          <w:i/>
          <w:sz w:val="20"/>
          <w:szCs w:val="20"/>
        </w:rPr>
        <w:t>Г</w:t>
      </w:r>
      <w:r w:rsidR="006F1D1F" w:rsidRPr="00D340C3">
        <w:rPr>
          <w:rFonts w:ascii="Times New Roman" w:hAnsi="Times New Roman"/>
          <w:i/>
          <w:sz w:val="20"/>
          <w:szCs w:val="20"/>
        </w:rPr>
        <w:t>рациана</w:t>
      </w:r>
      <w:proofErr w:type="spellEnd"/>
      <w:r w:rsidR="006F1D1F" w:rsidRPr="00D340C3">
        <w:rPr>
          <w:rFonts w:ascii="Times New Roman" w:hAnsi="Times New Roman"/>
          <w:i/>
          <w:sz w:val="20"/>
          <w:szCs w:val="20"/>
        </w:rPr>
        <w:t xml:space="preserve"> 1140 г. и Декреталии Гри</w:t>
      </w:r>
      <w:r w:rsidRPr="00D340C3">
        <w:rPr>
          <w:rFonts w:ascii="Times New Roman" w:hAnsi="Times New Roman"/>
          <w:i/>
          <w:sz w:val="20"/>
          <w:szCs w:val="20"/>
        </w:rPr>
        <w:t xml:space="preserve">гория </w:t>
      </w:r>
      <w:r w:rsidRPr="00D340C3">
        <w:rPr>
          <w:rFonts w:ascii="Times New Roman" w:hAnsi="Times New Roman"/>
          <w:i/>
          <w:sz w:val="20"/>
          <w:szCs w:val="20"/>
          <w:lang w:val="en-US"/>
        </w:rPr>
        <w:t>IX</w:t>
      </w:r>
      <w:r w:rsidR="006F1D1F" w:rsidRPr="00D340C3">
        <w:rPr>
          <w:rFonts w:ascii="Times New Roman" w:hAnsi="Times New Roman"/>
          <w:i/>
          <w:sz w:val="20"/>
          <w:szCs w:val="20"/>
        </w:rPr>
        <w:t xml:space="preserve"> 1234 г.)</w:t>
      </w:r>
      <w:r w:rsidR="00E55C3F" w:rsidRPr="00D340C3">
        <w:rPr>
          <w:rFonts w:ascii="Times New Roman" w:hAnsi="Times New Roman"/>
          <w:i/>
          <w:sz w:val="20"/>
          <w:szCs w:val="20"/>
        </w:rPr>
        <w:t xml:space="preserve">, к нему непосредственно прибегали в тех случаях, когда </w:t>
      </w:r>
      <w:r w:rsidRPr="00D340C3">
        <w:rPr>
          <w:rFonts w:ascii="Times New Roman" w:hAnsi="Times New Roman"/>
          <w:i/>
          <w:sz w:val="20"/>
          <w:szCs w:val="20"/>
        </w:rPr>
        <w:t xml:space="preserve">церковное право было бессильно разрешить спор. </w:t>
      </w:r>
    </w:p>
    <w:p w:rsidR="00C32975" w:rsidRPr="00D340C3" w:rsidRDefault="00C32975" w:rsidP="00855D4C">
      <w:pPr>
        <w:pStyle w:val="4"/>
        <w:spacing w:before="0" w:after="0" w:line="360" w:lineRule="auto"/>
        <w:ind w:left="0" w:firstLine="431"/>
        <w:jc w:val="both"/>
        <w:rPr>
          <w:rFonts w:ascii="Times New Roman" w:hAnsi="Times New Roman" w:cs="Times New Roman"/>
          <w:b w:val="0"/>
          <w:i/>
          <w:sz w:val="20"/>
          <w:szCs w:val="20"/>
        </w:rPr>
      </w:pPr>
      <w:r w:rsidRPr="00D340C3">
        <w:rPr>
          <w:rFonts w:ascii="Times New Roman" w:hAnsi="Times New Roman" w:cs="Times New Roman"/>
          <w:b w:val="0"/>
          <w:i/>
          <w:sz w:val="20"/>
          <w:szCs w:val="20"/>
        </w:rPr>
        <w:t>Характеризуя мировоззренческие особенности средневеков</w:t>
      </w:r>
      <w:r w:rsidR="00E55C3F" w:rsidRPr="00D340C3">
        <w:rPr>
          <w:rFonts w:ascii="Times New Roman" w:hAnsi="Times New Roman" w:cs="Times New Roman"/>
          <w:b w:val="0"/>
          <w:i/>
          <w:sz w:val="20"/>
          <w:szCs w:val="20"/>
        </w:rPr>
        <w:t>ой экономической</w:t>
      </w:r>
      <w:r w:rsidRPr="00D340C3">
        <w:rPr>
          <w:rFonts w:ascii="Times New Roman" w:hAnsi="Times New Roman" w:cs="Times New Roman"/>
          <w:b w:val="0"/>
          <w:i/>
          <w:sz w:val="20"/>
          <w:szCs w:val="20"/>
        </w:rPr>
        <w:t xml:space="preserve"> </w:t>
      </w:r>
      <w:r w:rsidR="00E55C3F" w:rsidRPr="00D340C3">
        <w:rPr>
          <w:rFonts w:ascii="Times New Roman" w:hAnsi="Times New Roman" w:cs="Times New Roman"/>
          <w:b w:val="0"/>
          <w:i/>
          <w:sz w:val="20"/>
          <w:szCs w:val="20"/>
        </w:rPr>
        <w:t>мысли</w:t>
      </w:r>
      <w:r w:rsidRPr="00D340C3">
        <w:rPr>
          <w:rFonts w:ascii="Times New Roman" w:hAnsi="Times New Roman" w:cs="Times New Roman"/>
          <w:b w:val="0"/>
          <w:i/>
          <w:sz w:val="20"/>
          <w:szCs w:val="20"/>
        </w:rPr>
        <w:t xml:space="preserve"> в первую очередь, безусловно, нужно говорить о влиянии Аристотеля. Общее отношение к античному наследию в Средние века выражает фраза </w:t>
      </w:r>
      <w:proofErr w:type="spellStart"/>
      <w:r w:rsidRPr="00D340C3">
        <w:rPr>
          <w:rFonts w:ascii="Times New Roman" w:hAnsi="Times New Roman" w:cs="Times New Roman"/>
          <w:b w:val="0"/>
          <w:i/>
          <w:sz w:val="20"/>
          <w:szCs w:val="20"/>
        </w:rPr>
        <w:t>Аврелия</w:t>
      </w:r>
      <w:proofErr w:type="spellEnd"/>
      <w:r w:rsidRPr="00D340C3">
        <w:rPr>
          <w:rFonts w:ascii="Times New Roman" w:hAnsi="Times New Roman" w:cs="Times New Roman"/>
          <w:b w:val="0"/>
          <w:i/>
          <w:sz w:val="20"/>
          <w:szCs w:val="20"/>
        </w:rPr>
        <w:t xml:space="preserve"> Августина: «Если языческие философы… случайно обронили истины, полезные для нашей веры, то этих истин не только не следует остерегаться, но необходимо отнять их у незаконных владельцев и употребить на пользу нам»</w:t>
      </w:r>
      <w:r w:rsidRPr="00D340C3">
        <w:rPr>
          <w:rStyle w:val="a9"/>
          <w:rFonts w:ascii="Times New Roman" w:hAnsi="Times New Roman" w:cs="Times New Roman"/>
          <w:b w:val="0"/>
          <w:i/>
          <w:sz w:val="20"/>
          <w:szCs w:val="20"/>
        </w:rPr>
        <w:footnoteReference w:id="4"/>
      </w:r>
      <w:r w:rsidRPr="00D340C3">
        <w:rPr>
          <w:rFonts w:ascii="Times New Roman" w:hAnsi="Times New Roman" w:cs="Times New Roman"/>
          <w:b w:val="0"/>
          <w:i/>
          <w:sz w:val="20"/>
          <w:szCs w:val="20"/>
        </w:rPr>
        <w:t xml:space="preserve">. Тексты Аристотеля первыми начали осваивать Альберт Великий и Фома Аквинский. </w:t>
      </w:r>
      <w:r w:rsidR="00E55C3F" w:rsidRPr="00D340C3">
        <w:rPr>
          <w:rFonts w:ascii="Times New Roman" w:hAnsi="Times New Roman" w:cs="Times New Roman"/>
          <w:b w:val="0"/>
          <w:i/>
          <w:sz w:val="20"/>
          <w:szCs w:val="20"/>
        </w:rPr>
        <w:t xml:space="preserve">Взгляды Философа </w:t>
      </w:r>
      <w:r w:rsidRPr="00D340C3">
        <w:rPr>
          <w:rFonts w:ascii="Times New Roman" w:hAnsi="Times New Roman" w:cs="Times New Roman"/>
          <w:b w:val="0"/>
          <w:i/>
          <w:sz w:val="20"/>
          <w:szCs w:val="20"/>
        </w:rPr>
        <w:t xml:space="preserve">были восприняты как удобные логические схемы, позволившие перевести на язык разума догматы христианской веры. Это был грандиозный проект, предпринятый в ответ на распространение так называемой концепции «двух истин» </w:t>
      </w:r>
      <w:proofErr w:type="spellStart"/>
      <w:r w:rsidRPr="00D340C3">
        <w:rPr>
          <w:rFonts w:ascii="Times New Roman" w:hAnsi="Times New Roman" w:cs="Times New Roman"/>
          <w:b w:val="0"/>
          <w:i/>
          <w:sz w:val="20"/>
          <w:szCs w:val="20"/>
        </w:rPr>
        <w:lastRenderedPageBreak/>
        <w:t>Аверроиса</w:t>
      </w:r>
      <w:proofErr w:type="spellEnd"/>
      <w:r w:rsidRPr="00D340C3">
        <w:rPr>
          <w:rStyle w:val="a9"/>
          <w:rFonts w:ascii="Times New Roman" w:hAnsi="Times New Roman" w:cs="Times New Roman"/>
          <w:b w:val="0"/>
          <w:i/>
          <w:sz w:val="20"/>
          <w:szCs w:val="20"/>
        </w:rPr>
        <w:footnoteReference w:id="5"/>
      </w:r>
      <w:r w:rsidRPr="00D340C3">
        <w:rPr>
          <w:rFonts w:ascii="Times New Roman" w:hAnsi="Times New Roman" w:cs="Times New Roman"/>
          <w:b w:val="0"/>
          <w:i/>
          <w:sz w:val="20"/>
          <w:szCs w:val="20"/>
        </w:rPr>
        <w:t xml:space="preserve">, </w:t>
      </w:r>
      <w:r w:rsidR="00E55C3F" w:rsidRPr="00D340C3">
        <w:rPr>
          <w:rFonts w:ascii="Times New Roman" w:hAnsi="Times New Roman" w:cs="Times New Roman"/>
          <w:b w:val="0"/>
          <w:i/>
          <w:sz w:val="20"/>
          <w:szCs w:val="20"/>
        </w:rPr>
        <w:t xml:space="preserve">отделявшей </w:t>
      </w:r>
      <w:r w:rsidRPr="00D340C3">
        <w:rPr>
          <w:rFonts w:ascii="Times New Roman" w:hAnsi="Times New Roman" w:cs="Times New Roman"/>
          <w:b w:val="0"/>
          <w:i/>
          <w:sz w:val="20"/>
          <w:szCs w:val="20"/>
        </w:rPr>
        <w:t xml:space="preserve">истины веры </w:t>
      </w:r>
      <w:r w:rsidR="00E55C3F" w:rsidRPr="00D340C3">
        <w:rPr>
          <w:rFonts w:ascii="Times New Roman" w:hAnsi="Times New Roman" w:cs="Times New Roman"/>
          <w:b w:val="0"/>
          <w:i/>
          <w:sz w:val="20"/>
          <w:szCs w:val="20"/>
        </w:rPr>
        <w:t>от</w:t>
      </w:r>
      <w:r w:rsidRPr="00D340C3">
        <w:rPr>
          <w:rFonts w:ascii="Times New Roman" w:hAnsi="Times New Roman" w:cs="Times New Roman"/>
          <w:b w:val="0"/>
          <w:i/>
          <w:sz w:val="20"/>
          <w:szCs w:val="20"/>
        </w:rPr>
        <w:t xml:space="preserve"> истин разума. Альберт Великий и его ученик поставили задачу прим</w:t>
      </w:r>
      <w:r w:rsidR="00E55C3F" w:rsidRPr="00D340C3">
        <w:rPr>
          <w:rFonts w:ascii="Times New Roman" w:hAnsi="Times New Roman" w:cs="Times New Roman"/>
          <w:b w:val="0"/>
          <w:i/>
          <w:sz w:val="20"/>
          <w:szCs w:val="20"/>
        </w:rPr>
        <w:t>и</w:t>
      </w:r>
      <w:r w:rsidRPr="00D340C3">
        <w:rPr>
          <w:rFonts w:ascii="Times New Roman" w:hAnsi="Times New Roman" w:cs="Times New Roman"/>
          <w:b w:val="0"/>
          <w:i/>
          <w:sz w:val="20"/>
          <w:szCs w:val="20"/>
        </w:rPr>
        <w:t xml:space="preserve">рить веру и разум, </w:t>
      </w:r>
      <w:proofErr w:type="gramStart"/>
      <w:r w:rsidR="00E55C3F" w:rsidRPr="00D340C3">
        <w:rPr>
          <w:rFonts w:ascii="Times New Roman" w:hAnsi="Times New Roman" w:cs="Times New Roman"/>
          <w:b w:val="0"/>
          <w:i/>
          <w:sz w:val="20"/>
          <w:szCs w:val="20"/>
        </w:rPr>
        <w:t>использовав</w:t>
      </w:r>
      <w:proofErr w:type="gramEnd"/>
      <w:r w:rsidR="00E55C3F" w:rsidRPr="00D340C3">
        <w:rPr>
          <w:rFonts w:ascii="Times New Roman" w:hAnsi="Times New Roman" w:cs="Times New Roman"/>
          <w:b w:val="0"/>
          <w:i/>
          <w:sz w:val="20"/>
          <w:szCs w:val="20"/>
        </w:rPr>
        <w:t xml:space="preserve"> </w:t>
      </w:r>
      <w:r w:rsidRPr="00D340C3">
        <w:rPr>
          <w:rFonts w:ascii="Times New Roman" w:hAnsi="Times New Roman" w:cs="Times New Roman"/>
          <w:b w:val="0"/>
          <w:i/>
          <w:sz w:val="20"/>
          <w:szCs w:val="20"/>
        </w:rPr>
        <w:t>доводы рассудка для обоснования догматов веры. Философия Аристотеля оказалась очень своевременным приобретением</w:t>
      </w:r>
      <w:r w:rsidR="00E00E49">
        <w:rPr>
          <w:rFonts w:ascii="Times New Roman" w:hAnsi="Times New Roman" w:cs="Times New Roman"/>
          <w:b w:val="0"/>
          <w:i/>
          <w:sz w:val="20"/>
          <w:szCs w:val="20"/>
        </w:rPr>
        <w:t xml:space="preserve">. </w:t>
      </w:r>
    </w:p>
    <w:p w:rsidR="00C32975" w:rsidRPr="0095639B" w:rsidRDefault="00C32975" w:rsidP="00855D4C">
      <w:pPr>
        <w:spacing w:after="0" w:line="360" w:lineRule="auto"/>
        <w:ind w:firstLine="431"/>
        <w:jc w:val="both"/>
        <w:rPr>
          <w:rFonts w:ascii="Times New Roman" w:hAnsi="Times New Roman"/>
          <w:sz w:val="24"/>
          <w:szCs w:val="24"/>
        </w:rPr>
      </w:pPr>
    </w:p>
    <w:p w:rsidR="00C32975" w:rsidRPr="00470B6B" w:rsidRDefault="00B87D6D" w:rsidP="00855D4C">
      <w:pPr>
        <w:spacing w:after="0" w:line="360" w:lineRule="auto"/>
        <w:ind w:firstLine="431"/>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w:t>
      </w:r>
      <w:r w:rsidRPr="00B87D6D">
        <w:rPr>
          <w:rFonts w:ascii="Times New Roman" w:hAnsi="Times New Roman"/>
          <w:b/>
          <w:sz w:val="28"/>
          <w:szCs w:val="28"/>
        </w:rPr>
        <w:t xml:space="preserve"> </w:t>
      </w:r>
      <w:r w:rsidR="00470B6B">
        <w:rPr>
          <w:rFonts w:ascii="Times New Roman" w:hAnsi="Times New Roman"/>
          <w:b/>
          <w:sz w:val="28"/>
          <w:szCs w:val="28"/>
        </w:rPr>
        <w:t>Теория справедливой цены</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Справедливая цена – наиболее типичный пример средневековой экономической категории, получившей множество часто противоречивых интерпретаций. Сам </w:t>
      </w:r>
      <w:r w:rsidR="00B85ACE">
        <w:rPr>
          <w:rFonts w:ascii="Times New Roman" w:hAnsi="Times New Roman"/>
          <w:sz w:val="24"/>
          <w:szCs w:val="24"/>
        </w:rPr>
        <w:t>термин</w:t>
      </w:r>
      <w:r w:rsidRPr="0095639B">
        <w:rPr>
          <w:rFonts w:ascii="Times New Roman" w:hAnsi="Times New Roman"/>
          <w:sz w:val="24"/>
          <w:szCs w:val="24"/>
        </w:rPr>
        <w:t>, по всей видим</w:t>
      </w:r>
      <w:r w:rsidR="00B85ACE">
        <w:rPr>
          <w:rFonts w:ascii="Times New Roman" w:hAnsi="Times New Roman"/>
          <w:sz w:val="24"/>
          <w:szCs w:val="24"/>
        </w:rPr>
        <w:t>ости, восходит к Древности. Самое</w:t>
      </w:r>
      <w:r w:rsidRPr="0095639B">
        <w:rPr>
          <w:rFonts w:ascii="Times New Roman" w:hAnsi="Times New Roman"/>
          <w:sz w:val="24"/>
          <w:szCs w:val="24"/>
        </w:rPr>
        <w:t xml:space="preserve"> ранн</w:t>
      </w:r>
      <w:r w:rsidR="00B85ACE">
        <w:rPr>
          <w:rFonts w:ascii="Times New Roman" w:hAnsi="Times New Roman"/>
          <w:sz w:val="24"/>
          <w:szCs w:val="24"/>
        </w:rPr>
        <w:t xml:space="preserve">ее его употребление </w:t>
      </w:r>
      <w:proofErr w:type="spellStart"/>
      <w:r w:rsidR="00895AEF">
        <w:rPr>
          <w:rFonts w:ascii="Times New Roman" w:hAnsi="Times New Roman"/>
          <w:sz w:val="24"/>
          <w:szCs w:val="24"/>
        </w:rPr>
        <w:t>Бо</w:t>
      </w:r>
      <w:r w:rsidRPr="0095639B">
        <w:rPr>
          <w:rFonts w:ascii="Times New Roman" w:hAnsi="Times New Roman"/>
          <w:sz w:val="24"/>
          <w:szCs w:val="24"/>
        </w:rPr>
        <w:t>лд</w:t>
      </w:r>
      <w:r w:rsidR="00895AEF">
        <w:rPr>
          <w:rFonts w:ascii="Times New Roman" w:hAnsi="Times New Roman"/>
          <w:sz w:val="24"/>
          <w:szCs w:val="24"/>
        </w:rPr>
        <w:t>у</w:t>
      </w:r>
      <w:r w:rsidRPr="0095639B">
        <w:rPr>
          <w:rFonts w:ascii="Times New Roman" w:hAnsi="Times New Roman"/>
          <w:sz w:val="24"/>
          <w:szCs w:val="24"/>
        </w:rPr>
        <w:t>ин</w:t>
      </w:r>
      <w:proofErr w:type="spellEnd"/>
      <w:r w:rsidRPr="0095639B">
        <w:rPr>
          <w:rStyle w:val="a9"/>
          <w:rFonts w:ascii="Times New Roman" w:hAnsi="Times New Roman"/>
        </w:rPr>
        <w:footnoteReference w:id="6"/>
      </w:r>
      <w:r w:rsidRPr="0095639B">
        <w:rPr>
          <w:rFonts w:ascii="Times New Roman" w:hAnsi="Times New Roman"/>
          <w:sz w:val="24"/>
          <w:szCs w:val="24"/>
        </w:rPr>
        <w:t xml:space="preserve"> находит в Вавилоне, в эпоху четвертого приемника Хаммурапи. Средневековые теологи и юристы обнаружили это понятие в текстах римского права, касающихся контрактов, в частности в тех, что затрагивали проблему </w:t>
      </w:r>
      <w:proofErr w:type="spellStart"/>
      <w:r w:rsidRPr="0095639B">
        <w:rPr>
          <w:rFonts w:ascii="Times New Roman" w:hAnsi="Times New Roman"/>
          <w:sz w:val="24"/>
          <w:szCs w:val="24"/>
          <w:lang w:val="en-US"/>
        </w:rPr>
        <w:t>laesio</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enormis</w:t>
      </w:r>
      <w:proofErr w:type="spellEnd"/>
      <w:r w:rsidRPr="0095639B">
        <w:rPr>
          <w:rStyle w:val="a9"/>
          <w:rFonts w:ascii="Times New Roman" w:hAnsi="Times New Roman"/>
        </w:rPr>
        <w:footnoteReference w:id="7"/>
      </w:r>
      <w:r w:rsidRPr="0095639B">
        <w:rPr>
          <w:rFonts w:ascii="Times New Roman" w:hAnsi="Times New Roman"/>
          <w:sz w:val="24"/>
          <w:szCs w:val="24"/>
        </w:rPr>
        <w:t xml:space="preserve">. Далее справедливая цена встречается в работах теологов конца </w:t>
      </w:r>
      <w:r w:rsidRPr="0095639B">
        <w:rPr>
          <w:rFonts w:ascii="Times New Roman" w:hAnsi="Times New Roman"/>
          <w:sz w:val="24"/>
          <w:szCs w:val="24"/>
          <w:lang w:val="en-US"/>
        </w:rPr>
        <w:t>XII</w:t>
      </w:r>
      <w:r w:rsidRPr="0095639B">
        <w:rPr>
          <w:rFonts w:ascii="Times New Roman" w:hAnsi="Times New Roman"/>
          <w:sz w:val="24"/>
          <w:szCs w:val="24"/>
        </w:rPr>
        <w:t xml:space="preserve"> века, таких как </w:t>
      </w:r>
      <w:proofErr w:type="spellStart"/>
      <w:r w:rsidRPr="0095639B">
        <w:rPr>
          <w:rFonts w:ascii="Times New Roman" w:hAnsi="Times New Roman"/>
          <w:sz w:val="24"/>
          <w:szCs w:val="24"/>
        </w:rPr>
        <w:t>Петор</w:t>
      </w:r>
      <w:proofErr w:type="spellEnd"/>
      <w:r w:rsidRPr="0095639B">
        <w:rPr>
          <w:rFonts w:ascii="Times New Roman" w:hAnsi="Times New Roman"/>
          <w:sz w:val="24"/>
          <w:szCs w:val="24"/>
        </w:rPr>
        <w:t xml:space="preserve"> Кантор</w:t>
      </w:r>
      <w:r w:rsidRPr="0095639B">
        <w:rPr>
          <w:rStyle w:val="a9"/>
          <w:rFonts w:ascii="Times New Roman" w:hAnsi="Times New Roman"/>
        </w:rPr>
        <w:footnoteReference w:id="8"/>
      </w:r>
      <w:r w:rsidRPr="0095639B">
        <w:rPr>
          <w:rFonts w:ascii="Times New Roman" w:hAnsi="Times New Roman"/>
          <w:sz w:val="24"/>
          <w:szCs w:val="24"/>
        </w:rPr>
        <w:t xml:space="preserve">, или начала </w:t>
      </w:r>
      <w:r w:rsidRPr="0095639B">
        <w:rPr>
          <w:rFonts w:ascii="Times New Roman" w:hAnsi="Times New Roman"/>
          <w:sz w:val="24"/>
          <w:szCs w:val="24"/>
          <w:lang w:val="en-US"/>
        </w:rPr>
        <w:t>XIII</w:t>
      </w:r>
      <w:r w:rsidRPr="0095639B">
        <w:rPr>
          <w:rFonts w:ascii="Times New Roman" w:hAnsi="Times New Roman"/>
          <w:sz w:val="24"/>
          <w:szCs w:val="24"/>
        </w:rPr>
        <w:t xml:space="preserve"> в., таких как Роберт де </w:t>
      </w:r>
      <w:proofErr w:type="spellStart"/>
      <w:r w:rsidRPr="0095639B">
        <w:rPr>
          <w:rFonts w:ascii="Times New Roman" w:hAnsi="Times New Roman"/>
          <w:sz w:val="24"/>
          <w:szCs w:val="24"/>
        </w:rPr>
        <w:t>Курсон</w:t>
      </w:r>
      <w:proofErr w:type="spellEnd"/>
      <w:r w:rsidRPr="0095639B">
        <w:rPr>
          <w:rStyle w:val="a9"/>
          <w:rFonts w:ascii="Times New Roman" w:hAnsi="Times New Roman"/>
        </w:rPr>
        <w:footnoteReference w:id="9"/>
      </w:r>
      <w:r w:rsidRPr="0095639B">
        <w:rPr>
          <w:rFonts w:ascii="Times New Roman" w:hAnsi="Times New Roman"/>
          <w:sz w:val="24"/>
          <w:szCs w:val="24"/>
        </w:rPr>
        <w:t xml:space="preserve"> или Александр Гэльский</w:t>
      </w:r>
      <w:r w:rsidRPr="0095639B">
        <w:rPr>
          <w:rStyle w:val="a9"/>
          <w:rFonts w:ascii="Times New Roman" w:hAnsi="Times New Roman"/>
        </w:rPr>
        <w:footnoteReference w:id="10"/>
      </w:r>
      <w:r w:rsidRPr="0095639B">
        <w:rPr>
          <w:rFonts w:ascii="Times New Roman" w:hAnsi="Times New Roman"/>
          <w:sz w:val="24"/>
          <w:szCs w:val="24"/>
        </w:rPr>
        <w:t xml:space="preserve">. </w:t>
      </w:r>
    </w:p>
    <w:p w:rsidR="00C32975" w:rsidRPr="00184B8A"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 xml:space="preserve">Тем не менее, если абстрагироваться от чисто юридических рассуждений о справедливой цене, то первое систематическое изложение концепции, доступное современным исследователям, появляется не ранее текстов Альберта Великого и Фомы Аквинского. </w:t>
      </w:r>
      <w:r w:rsidRPr="00184B8A">
        <w:rPr>
          <w:rFonts w:ascii="Times New Roman" w:hAnsi="Times New Roman"/>
          <w:i/>
          <w:sz w:val="20"/>
          <w:szCs w:val="20"/>
        </w:rPr>
        <w:t xml:space="preserve">Далее термин встречается в работах авторов, более близких традиции </w:t>
      </w:r>
      <w:proofErr w:type="spellStart"/>
      <w:r w:rsidRPr="00184B8A">
        <w:rPr>
          <w:rFonts w:ascii="Times New Roman" w:hAnsi="Times New Roman"/>
          <w:i/>
          <w:sz w:val="20"/>
          <w:szCs w:val="20"/>
        </w:rPr>
        <w:t>Дунса</w:t>
      </w:r>
      <w:proofErr w:type="spellEnd"/>
      <w:r w:rsidRPr="00184B8A">
        <w:rPr>
          <w:rFonts w:ascii="Times New Roman" w:hAnsi="Times New Roman"/>
          <w:i/>
          <w:sz w:val="20"/>
          <w:szCs w:val="20"/>
        </w:rPr>
        <w:t xml:space="preserve"> Скота или номинализма. В начале </w:t>
      </w:r>
      <w:r w:rsidRPr="00184B8A">
        <w:rPr>
          <w:rFonts w:ascii="Times New Roman" w:hAnsi="Times New Roman"/>
          <w:i/>
          <w:sz w:val="20"/>
          <w:szCs w:val="20"/>
          <w:lang w:val="en-US"/>
        </w:rPr>
        <w:t>XVII</w:t>
      </w:r>
      <w:r w:rsidRPr="00184B8A">
        <w:rPr>
          <w:rFonts w:ascii="Times New Roman" w:hAnsi="Times New Roman"/>
          <w:i/>
          <w:sz w:val="20"/>
          <w:szCs w:val="20"/>
        </w:rPr>
        <w:t xml:space="preserve"> века вновь обратятся к этой концепции теологи школы Саламанки, а также Гуго </w:t>
      </w:r>
      <w:proofErr w:type="spellStart"/>
      <w:r w:rsidRPr="00184B8A">
        <w:rPr>
          <w:rFonts w:ascii="Times New Roman" w:hAnsi="Times New Roman"/>
          <w:i/>
          <w:sz w:val="20"/>
          <w:szCs w:val="20"/>
        </w:rPr>
        <w:t>Гроций</w:t>
      </w:r>
      <w:proofErr w:type="spellEnd"/>
      <w:r w:rsidRPr="00184B8A">
        <w:rPr>
          <w:rStyle w:val="a9"/>
          <w:rFonts w:ascii="Times New Roman" w:hAnsi="Times New Roman"/>
          <w:i/>
          <w:sz w:val="20"/>
          <w:szCs w:val="20"/>
        </w:rPr>
        <w:footnoteReference w:id="11"/>
      </w:r>
      <w:r w:rsidRPr="00184B8A">
        <w:rPr>
          <w:rFonts w:ascii="Times New Roman" w:hAnsi="Times New Roman"/>
          <w:i/>
          <w:sz w:val="20"/>
          <w:szCs w:val="20"/>
        </w:rPr>
        <w:t xml:space="preserve">. Но в </w:t>
      </w:r>
      <w:r w:rsidR="00B85ACE" w:rsidRPr="00184B8A">
        <w:rPr>
          <w:rFonts w:ascii="Times New Roman" w:hAnsi="Times New Roman"/>
          <w:i/>
          <w:sz w:val="20"/>
          <w:szCs w:val="20"/>
        </w:rPr>
        <w:t>э</w:t>
      </w:r>
      <w:r w:rsidRPr="00184B8A">
        <w:rPr>
          <w:rFonts w:ascii="Times New Roman" w:hAnsi="Times New Roman"/>
          <w:i/>
          <w:sz w:val="20"/>
          <w:szCs w:val="20"/>
        </w:rPr>
        <w:t>то</w:t>
      </w:r>
      <w:r w:rsidR="00B85ACE" w:rsidRPr="00184B8A">
        <w:rPr>
          <w:rFonts w:ascii="Times New Roman" w:hAnsi="Times New Roman"/>
          <w:i/>
          <w:sz w:val="20"/>
          <w:szCs w:val="20"/>
        </w:rPr>
        <w:t>т</w:t>
      </w:r>
      <w:r w:rsidRPr="00184B8A">
        <w:rPr>
          <w:rFonts w:ascii="Times New Roman" w:hAnsi="Times New Roman"/>
          <w:i/>
          <w:sz w:val="20"/>
          <w:szCs w:val="20"/>
        </w:rPr>
        <w:t xml:space="preserve"> </w:t>
      </w:r>
      <w:r w:rsidR="00B85ACE" w:rsidRPr="00184B8A">
        <w:rPr>
          <w:rFonts w:ascii="Times New Roman" w:hAnsi="Times New Roman"/>
          <w:i/>
          <w:sz w:val="20"/>
          <w:szCs w:val="20"/>
        </w:rPr>
        <w:t xml:space="preserve">период </w:t>
      </w:r>
      <w:r w:rsidRPr="00184B8A">
        <w:rPr>
          <w:rFonts w:ascii="Times New Roman" w:hAnsi="Times New Roman"/>
          <w:i/>
          <w:sz w:val="20"/>
          <w:szCs w:val="20"/>
        </w:rPr>
        <w:t>она уже будут лишена прежней значимости: это будет не более</w:t>
      </w:r>
      <w:proofErr w:type="gramStart"/>
      <w:r w:rsidRPr="00184B8A">
        <w:rPr>
          <w:rFonts w:ascii="Times New Roman" w:hAnsi="Times New Roman"/>
          <w:i/>
          <w:sz w:val="20"/>
          <w:szCs w:val="20"/>
        </w:rPr>
        <w:t>,</w:t>
      </w:r>
      <w:proofErr w:type="gramEnd"/>
      <w:r w:rsidRPr="00184B8A">
        <w:rPr>
          <w:rFonts w:ascii="Times New Roman" w:hAnsi="Times New Roman"/>
          <w:i/>
          <w:sz w:val="20"/>
          <w:szCs w:val="20"/>
        </w:rPr>
        <w:t xml:space="preserve"> чем воспоминание о давно отжившей традиции.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Большинство современных авторов</w:t>
      </w:r>
      <w:r w:rsidRPr="0095639B">
        <w:rPr>
          <w:rStyle w:val="a9"/>
          <w:rFonts w:ascii="Times New Roman" w:hAnsi="Times New Roman"/>
        </w:rPr>
        <w:footnoteReference w:id="12"/>
      </w:r>
      <w:r w:rsidRPr="0095639B">
        <w:rPr>
          <w:rFonts w:ascii="Times New Roman" w:hAnsi="Times New Roman"/>
          <w:sz w:val="24"/>
          <w:szCs w:val="24"/>
        </w:rPr>
        <w:t xml:space="preserve"> интерпретируют концепцию справедливой цены как зародыш теории рыночной цены. Интуитивно такая позиция не безосновательна. Постоянная борьба схоластов со средневековыми корпорац</w:t>
      </w:r>
      <w:r w:rsidR="00B85ACE">
        <w:rPr>
          <w:rFonts w:ascii="Times New Roman" w:hAnsi="Times New Roman"/>
          <w:sz w:val="24"/>
          <w:szCs w:val="24"/>
        </w:rPr>
        <w:t>иями и ассоциациями торговцев, а в более широком смысле</w:t>
      </w:r>
      <w:r w:rsidRPr="0095639B">
        <w:rPr>
          <w:rFonts w:ascii="Times New Roman" w:hAnsi="Times New Roman"/>
          <w:sz w:val="24"/>
          <w:szCs w:val="24"/>
        </w:rPr>
        <w:t xml:space="preserve"> с любыми видами монополии при совершении </w:t>
      </w:r>
      <w:r w:rsidRPr="0095639B">
        <w:rPr>
          <w:rFonts w:ascii="Times New Roman" w:hAnsi="Times New Roman"/>
          <w:sz w:val="24"/>
          <w:szCs w:val="24"/>
        </w:rPr>
        <w:lastRenderedPageBreak/>
        <w:t xml:space="preserve">хозяйственных сделок; рост числа ярмарок и совершенствование навыков торговли, - все это дает повод предполагать, что понимание рыночного механизма уже было сформировано. На эту мысль наводит и постоянное обращение к таким по-современному звучащим понятиям как «потребность» и «полезность», характерное для рассуждений и Альберта Великого, и Фомы Аквинского.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Но если более детально проанализировать средневековую концепцию, а также вспомнить о той дистанции, которая отделяет ее от современной теории цены, искусственный характер проводимых аналогий станет более явным.  В частности, борьба с корпорациями не обязательно предполагает понимание механизма конкуренции, как мы понимаем его сейчас, и намерение его защитить. Более вероятно эта борьба была следствием морального осуждения любой ангажированности контрактов, когда одна из договаривающихся сторон, даже добровольно, вынуждена считаться с доминирующей позицией другой стороны и заключать невыгодный для себя контракт. Практические знания коммерсантов и финансистов Средних Веков, позволявшие им устанавливать оптимальные цены на рынках, не доказывают, что эти знания подкреплялись теорией рыночной цены. Скорее в силу развития торговли реальная цена все более приближалась к той цене, которую сейчас мы называем рыночной. Использование схоластами терминов «полезность» также не должно вводить в заблуждение. Концепция полезности как исключительно субъективной оценки материальных вещей является слишком новой для экономической теории, чтобы можно было допустить без каких-либо корректировок, что тогда, в </w:t>
      </w:r>
      <w:r w:rsidRPr="0095639B">
        <w:rPr>
          <w:rFonts w:ascii="Times New Roman" w:hAnsi="Times New Roman"/>
          <w:sz w:val="24"/>
          <w:szCs w:val="24"/>
          <w:lang w:val="en-US"/>
        </w:rPr>
        <w:t>XIII</w:t>
      </w:r>
      <w:r w:rsidRPr="0095639B">
        <w:rPr>
          <w:rFonts w:ascii="Times New Roman" w:hAnsi="Times New Roman"/>
          <w:sz w:val="24"/>
          <w:szCs w:val="24"/>
        </w:rPr>
        <w:t xml:space="preserve"> веке, это была именно та идея, которую мы сейчас используем. </w:t>
      </w:r>
    </w:p>
    <w:p w:rsidR="00C32975" w:rsidRPr="00B87D6D" w:rsidRDefault="00C32975" w:rsidP="00B87D6D">
      <w:pPr>
        <w:pStyle w:val="af2"/>
        <w:numPr>
          <w:ilvl w:val="0"/>
          <w:numId w:val="3"/>
        </w:numPr>
        <w:spacing w:after="0" w:line="360" w:lineRule="auto"/>
        <w:jc w:val="both"/>
        <w:rPr>
          <w:rFonts w:ascii="Times New Roman" w:hAnsi="Times New Roman"/>
          <w:sz w:val="28"/>
          <w:szCs w:val="28"/>
        </w:rPr>
      </w:pPr>
      <w:proofErr w:type="spellStart"/>
      <w:r w:rsidRPr="00B87D6D">
        <w:rPr>
          <w:rFonts w:ascii="Times New Roman" w:hAnsi="Times New Roman"/>
          <w:b/>
          <w:i/>
          <w:sz w:val="28"/>
          <w:szCs w:val="28"/>
        </w:rPr>
        <w:t>Томистская</w:t>
      </w:r>
      <w:proofErr w:type="spellEnd"/>
      <w:r w:rsidRPr="00B87D6D">
        <w:rPr>
          <w:rFonts w:ascii="Times New Roman" w:hAnsi="Times New Roman"/>
          <w:b/>
          <w:i/>
          <w:sz w:val="28"/>
          <w:szCs w:val="28"/>
        </w:rPr>
        <w:t xml:space="preserve"> традиция</w:t>
      </w:r>
      <w:r w:rsidRPr="00470B6B">
        <w:rPr>
          <w:rStyle w:val="a9"/>
          <w:rFonts w:ascii="Times New Roman" w:hAnsi="Times New Roman"/>
          <w:sz w:val="28"/>
          <w:szCs w:val="28"/>
        </w:rPr>
        <w:footnoteReference w:id="13"/>
      </w:r>
    </w:p>
    <w:p w:rsidR="00C32975" w:rsidRPr="00184B8A" w:rsidRDefault="00C32975" w:rsidP="00855D4C">
      <w:pPr>
        <w:spacing w:after="0" w:line="360" w:lineRule="auto"/>
        <w:ind w:firstLine="431"/>
        <w:jc w:val="both"/>
        <w:rPr>
          <w:rFonts w:ascii="Times New Roman" w:hAnsi="Times New Roman"/>
          <w:i/>
          <w:sz w:val="20"/>
          <w:szCs w:val="20"/>
        </w:rPr>
      </w:pPr>
      <w:r w:rsidRPr="00184B8A">
        <w:rPr>
          <w:rFonts w:ascii="Times New Roman" w:hAnsi="Times New Roman"/>
          <w:i/>
          <w:sz w:val="20"/>
          <w:szCs w:val="20"/>
        </w:rPr>
        <w:t xml:space="preserve">Концепция справедливой цены, как она представлена в текстах Фомы Аквинского, вписана в особый, малоизвестный сегодня культурно-исторический контекст. С одной стороны, о чем уже говорилось выше, она отражает специфическое понимание общественной жизни, восходящее как к воззрениям отцов церкви, так и к философским текстам Аристотеля. С другой стороны, она была сформирована в рамках строгой юридической системы, сформировавшейся к </w:t>
      </w:r>
      <w:r w:rsidRPr="00184B8A">
        <w:rPr>
          <w:rFonts w:ascii="Times New Roman" w:hAnsi="Times New Roman"/>
          <w:i/>
          <w:sz w:val="20"/>
          <w:szCs w:val="20"/>
          <w:lang w:val="en-US"/>
        </w:rPr>
        <w:t>XIII</w:t>
      </w:r>
      <w:r w:rsidRPr="00184B8A">
        <w:rPr>
          <w:rFonts w:ascii="Times New Roman" w:hAnsi="Times New Roman"/>
          <w:i/>
          <w:sz w:val="20"/>
          <w:szCs w:val="20"/>
        </w:rPr>
        <w:t xml:space="preserve"> веку в первую очередь на основе заимствований из римского права. Более того, поскольку справедливая цена являлась нормой, регулировавшей обмен материальными благами, она непосредственно связана с более общими взглядами схоластов на природу и цели частного владения имуществом.</w:t>
      </w:r>
    </w:p>
    <w:p w:rsidR="00C32975" w:rsidRPr="00184B8A" w:rsidRDefault="00C32975" w:rsidP="00855D4C">
      <w:pPr>
        <w:spacing w:after="0" w:line="360" w:lineRule="auto"/>
        <w:ind w:firstLine="431"/>
        <w:jc w:val="both"/>
        <w:rPr>
          <w:rFonts w:ascii="Times New Roman" w:hAnsi="Times New Roman"/>
          <w:i/>
          <w:sz w:val="20"/>
          <w:szCs w:val="20"/>
        </w:rPr>
      </w:pPr>
      <w:r w:rsidRPr="00184B8A">
        <w:rPr>
          <w:rFonts w:ascii="Times New Roman" w:hAnsi="Times New Roman"/>
          <w:i/>
          <w:sz w:val="20"/>
          <w:szCs w:val="20"/>
        </w:rPr>
        <w:t>Поэтому прежде чем перейти к рассмотрению собственно теории справедливой цены, необходимо достаточно подробно рассмотреть взгляды Фомы Аквинского на частную собственность.</w:t>
      </w:r>
    </w:p>
    <w:p w:rsidR="00C32975" w:rsidRPr="00192227" w:rsidRDefault="00B87D6D" w:rsidP="00855D4C">
      <w:pPr>
        <w:spacing w:after="0" w:line="360" w:lineRule="auto"/>
        <w:ind w:firstLine="431"/>
        <w:jc w:val="both"/>
        <w:rPr>
          <w:rFonts w:ascii="Times New Roman" w:hAnsi="Times New Roman"/>
          <w:sz w:val="24"/>
          <w:szCs w:val="24"/>
        </w:rPr>
      </w:pPr>
      <w:r w:rsidRPr="00192227">
        <w:rPr>
          <w:rFonts w:ascii="Times New Roman" w:hAnsi="Times New Roman"/>
          <w:sz w:val="24"/>
          <w:szCs w:val="24"/>
        </w:rPr>
        <w:lastRenderedPageBreak/>
        <w:t>1.1.</w:t>
      </w:r>
      <w:r w:rsidR="00C32975" w:rsidRPr="00192227">
        <w:rPr>
          <w:rFonts w:ascii="Times New Roman" w:hAnsi="Times New Roman"/>
          <w:sz w:val="24"/>
          <w:szCs w:val="24"/>
        </w:rPr>
        <w:t>Концепция частной собственности</w:t>
      </w:r>
    </w:p>
    <w:p w:rsidR="00C32975" w:rsidRPr="00192227" w:rsidRDefault="00C32975" w:rsidP="00855D4C">
      <w:pPr>
        <w:spacing w:after="0" w:line="360" w:lineRule="auto"/>
        <w:ind w:firstLine="431"/>
        <w:jc w:val="both"/>
        <w:rPr>
          <w:rFonts w:ascii="Times New Roman" w:hAnsi="Times New Roman"/>
          <w:sz w:val="24"/>
          <w:szCs w:val="24"/>
        </w:rPr>
      </w:pPr>
      <w:r w:rsidRPr="00192227">
        <w:rPr>
          <w:rFonts w:ascii="Times New Roman" w:hAnsi="Times New Roman"/>
          <w:sz w:val="24"/>
          <w:szCs w:val="24"/>
        </w:rPr>
        <w:t xml:space="preserve"> Безусловно, начиная с </w:t>
      </w:r>
      <w:r w:rsidRPr="00192227">
        <w:rPr>
          <w:rFonts w:ascii="Times New Roman" w:hAnsi="Times New Roman"/>
          <w:sz w:val="24"/>
          <w:szCs w:val="24"/>
          <w:lang w:val="en-US"/>
        </w:rPr>
        <w:t>V</w:t>
      </w:r>
      <w:r w:rsidRPr="00192227">
        <w:rPr>
          <w:rFonts w:ascii="Times New Roman" w:hAnsi="Times New Roman"/>
          <w:sz w:val="24"/>
          <w:szCs w:val="24"/>
        </w:rPr>
        <w:t xml:space="preserve"> века, схоластическая концепция частной собственности порвала с коммунизмом Отцов Церкви, таких как</w:t>
      </w:r>
      <w:proofErr w:type="gramStart"/>
      <w:r w:rsidRPr="00192227">
        <w:rPr>
          <w:rFonts w:ascii="Times New Roman" w:hAnsi="Times New Roman"/>
          <w:sz w:val="24"/>
          <w:szCs w:val="24"/>
        </w:rPr>
        <w:t xml:space="preserve"> С</w:t>
      </w:r>
      <w:proofErr w:type="gramEnd"/>
      <w:r w:rsidRPr="00192227">
        <w:rPr>
          <w:rFonts w:ascii="Times New Roman" w:hAnsi="Times New Roman"/>
          <w:sz w:val="24"/>
          <w:szCs w:val="24"/>
        </w:rPr>
        <w:t>в. Амвросий Медиоланский</w:t>
      </w:r>
      <w:r w:rsidRPr="00192227">
        <w:rPr>
          <w:rStyle w:val="a9"/>
          <w:rFonts w:ascii="Times New Roman" w:hAnsi="Times New Roman"/>
          <w:sz w:val="24"/>
          <w:szCs w:val="24"/>
        </w:rPr>
        <w:footnoteReference w:id="14"/>
      </w:r>
      <w:r w:rsidRPr="00192227">
        <w:rPr>
          <w:rFonts w:ascii="Times New Roman" w:hAnsi="Times New Roman"/>
          <w:sz w:val="24"/>
          <w:szCs w:val="24"/>
        </w:rPr>
        <w:t xml:space="preserve"> или Св. Иоанн Златоуст</w:t>
      </w:r>
      <w:r w:rsidRPr="00192227">
        <w:rPr>
          <w:rStyle w:val="a9"/>
          <w:rFonts w:ascii="Times New Roman" w:hAnsi="Times New Roman"/>
          <w:sz w:val="24"/>
          <w:szCs w:val="24"/>
        </w:rPr>
        <w:footnoteReference w:id="15"/>
      </w:r>
      <w:r w:rsidRPr="00192227">
        <w:rPr>
          <w:rFonts w:ascii="Times New Roman" w:hAnsi="Times New Roman"/>
          <w:sz w:val="24"/>
          <w:szCs w:val="24"/>
        </w:rPr>
        <w:t>. Тем не менее право частной собственности у большинства схоластов никогда не приобретало статус естественного права. Взгляды Фомы Аквинского в этом вопросе являются показательными. Для автора «Суммы Теологии» право собственности людей на внешние блага имеет своим основанием право Бога на свое Творение, который пожелал определить мирские блага в помощь человеку</w:t>
      </w:r>
      <w:r w:rsidRPr="00192227">
        <w:rPr>
          <w:rStyle w:val="a9"/>
          <w:rFonts w:ascii="Times New Roman" w:hAnsi="Times New Roman"/>
          <w:sz w:val="24"/>
          <w:szCs w:val="24"/>
        </w:rPr>
        <w:footnoteReference w:id="16"/>
      </w:r>
      <w:r w:rsidRPr="00192227">
        <w:rPr>
          <w:rFonts w:ascii="Times New Roman" w:hAnsi="Times New Roman"/>
          <w:sz w:val="24"/>
          <w:szCs w:val="24"/>
        </w:rPr>
        <w:t>. Именно в этом свете осмысливается природа индивидуального владения (</w:t>
      </w:r>
      <w:r w:rsidRPr="00192227">
        <w:rPr>
          <w:rFonts w:ascii="Times New Roman" w:hAnsi="Times New Roman"/>
          <w:sz w:val="24"/>
          <w:szCs w:val="24"/>
          <w:lang w:val="en-US"/>
        </w:rPr>
        <w:t>dominium</w:t>
      </w:r>
      <w:r w:rsidRPr="00192227">
        <w:rPr>
          <w:rFonts w:ascii="Times New Roman" w:hAnsi="Times New Roman"/>
          <w:sz w:val="24"/>
          <w:szCs w:val="24"/>
        </w:rPr>
        <w:t xml:space="preserve">). Это право не абсолютно. </w:t>
      </w:r>
      <w:proofErr w:type="gramStart"/>
      <w:r w:rsidRPr="00192227">
        <w:rPr>
          <w:rFonts w:ascii="Times New Roman" w:hAnsi="Times New Roman"/>
          <w:sz w:val="24"/>
          <w:szCs w:val="24"/>
        </w:rPr>
        <w:t>Оно</w:t>
      </w:r>
      <w:proofErr w:type="gramEnd"/>
      <w:r w:rsidRPr="00192227">
        <w:rPr>
          <w:rFonts w:ascii="Times New Roman" w:hAnsi="Times New Roman"/>
          <w:sz w:val="24"/>
          <w:szCs w:val="24"/>
        </w:rPr>
        <w:t xml:space="preserve"> прежде всего обосновано тем, что человек является единственным разумным существом, способным осознавать, что такое добро и зло, что есть благо и как нужно обустроить мир в соответствие с замыслом Творца. Понимание целей управления миром тесно связаны с эсхатологией. В этой перспективе любое владение вещами имеет значение лишь в той мере, в какой, используя эти вещи, человек способствует реализации божественного замысла. Именно так должна пониматься эта «власть управлять и распоряжаться». </w:t>
      </w:r>
      <w:r w:rsidRPr="00192227">
        <w:rPr>
          <w:rFonts w:ascii="Times New Roman" w:hAnsi="Times New Roman"/>
          <w:sz w:val="24"/>
          <w:szCs w:val="24"/>
          <w:lang w:val="en-US"/>
        </w:rPr>
        <w:t>La</w:t>
      </w:r>
      <w:r w:rsidRPr="00192227">
        <w:rPr>
          <w:rFonts w:ascii="Times New Roman" w:hAnsi="Times New Roman"/>
          <w:sz w:val="24"/>
          <w:szCs w:val="24"/>
        </w:rPr>
        <w:t xml:space="preserve"> </w:t>
      </w:r>
      <w:proofErr w:type="spellStart"/>
      <w:r w:rsidRPr="00192227">
        <w:rPr>
          <w:rFonts w:ascii="Times New Roman" w:hAnsi="Times New Roman"/>
          <w:sz w:val="24"/>
          <w:szCs w:val="24"/>
          <w:lang w:val="en-US"/>
        </w:rPr>
        <w:t>potestas</w:t>
      </w:r>
      <w:proofErr w:type="spellEnd"/>
      <w:r w:rsidRPr="00192227">
        <w:rPr>
          <w:rFonts w:ascii="Times New Roman" w:hAnsi="Times New Roman"/>
          <w:sz w:val="24"/>
          <w:szCs w:val="24"/>
        </w:rPr>
        <w:t xml:space="preserve"> </w:t>
      </w:r>
      <w:proofErr w:type="spellStart"/>
      <w:r w:rsidRPr="00192227">
        <w:rPr>
          <w:rFonts w:ascii="Times New Roman" w:hAnsi="Times New Roman"/>
          <w:sz w:val="24"/>
          <w:szCs w:val="24"/>
          <w:lang w:val="en-US"/>
        </w:rPr>
        <w:t>procurandi</w:t>
      </w:r>
      <w:proofErr w:type="spellEnd"/>
      <w:r w:rsidRPr="00192227">
        <w:rPr>
          <w:rFonts w:ascii="Times New Roman" w:hAnsi="Times New Roman"/>
          <w:sz w:val="24"/>
          <w:szCs w:val="24"/>
        </w:rPr>
        <w:t xml:space="preserve"> </w:t>
      </w:r>
      <w:proofErr w:type="gramStart"/>
      <w:r w:rsidRPr="00192227">
        <w:rPr>
          <w:rFonts w:ascii="Times New Roman" w:hAnsi="Times New Roman"/>
          <w:sz w:val="24"/>
          <w:szCs w:val="24"/>
          <w:lang w:val="en-US"/>
        </w:rPr>
        <w:t>et</w:t>
      </w:r>
      <w:proofErr w:type="gramEnd"/>
      <w:r w:rsidRPr="00192227">
        <w:rPr>
          <w:rFonts w:ascii="Times New Roman" w:hAnsi="Times New Roman"/>
          <w:sz w:val="24"/>
          <w:szCs w:val="24"/>
        </w:rPr>
        <w:t xml:space="preserve"> </w:t>
      </w:r>
      <w:proofErr w:type="spellStart"/>
      <w:r w:rsidRPr="00192227">
        <w:rPr>
          <w:rFonts w:ascii="Times New Roman" w:hAnsi="Times New Roman"/>
          <w:sz w:val="24"/>
          <w:szCs w:val="24"/>
          <w:lang w:val="en-US"/>
        </w:rPr>
        <w:t>dispensadi</w:t>
      </w:r>
      <w:proofErr w:type="spellEnd"/>
      <w:r w:rsidRPr="00192227">
        <w:rPr>
          <w:rFonts w:ascii="Times New Roman" w:hAnsi="Times New Roman"/>
          <w:sz w:val="24"/>
          <w:szCs w:val="24"/>
        </w:rPr>
        <w:t xml:space="preserve"> не связана никоим образом с признанием права собственности исключительного и передаваемого, как может показаться благодаря переводу. Именно забота (</w:t>
      </w:r>
      <w:proofErr w:type="spellStart"/>
      <w:r w:rsidRPr="00192227">
        <w:rPr>
          <w:rFonts w:ascii="Times New Roman" w:hAnsi="Times New Roman"/>
          <w:sz w:val="24"/>
          <w:szCs w:val="24"/>
          <w:lang w:val="en-US"/>
        </w:rPr>
        <w:t>cura</w:t>
      </w:r>
      <w:proofErr w:type="spellEnd"/>
      <w:r w:rsidRPr="00192227">
        <w:rPr>
          <w:rFonts w:ascii="Times New Roman" w:hAnsi="Times New Roman"/>
          <w:sz w:val="24"/>
          <w:szCs w:val="24"/>
        </w:rPr>
        <w:t xml:space="preserve">) по отношению к внешним благам имеет ключевое значение. </w:t>
      </w:r>
      <w:bookmarkStart w:id="0" w:name="_GoBack"/>
      <w:bookmarkEnd w:id="0"/>
    </w:p>
    <w:p w:rsidR="00C32975" w:rsidRPr="00192227" w:rsidRDefault="00C32975" w:rsidP="00855D4C">
      <w:pPr>
        <w:spacing w:after="0" w:line="360" w:lineRule="auto"/>
        <w:ind w:firstLine="431"/>
        <w:jc w:val="both"/>
        <w:rPr>
          <w:rFonts w:ascii="Times New Roman" w:hAnsi="Times New Roman"/>
          <w:sz w:val="24"/>
          <w:szCs w:val="24"/>
        </w:rPr>
      </w:pPr>
      <w:r w:rsidRPr="00192227">
        <w:rPr>
          <w:rFonts w:ascii="Times New Roman" w:hAnsi="Times New Roman"/>
          <w:sz w:val="24"/>
          <w:szCs w:val="24"/>
        </w:rPr>
        <w:t>Частный принцип управления материальными благами также устанавливается лишь постольку, поскольку он позволяет людям лучше осуществлять свою роль доверенного лица, назначенного Богом для управления миром. Давая рациональное обоснование права частной собственности, Фома Аквинский указывает именно на эффективность такого принципа владения. Его тезисы звучат так: «Во-первых, каждый больше заботится о том, что находится в его частной собственности, чем о том, что является общим для всех или для многих; в последнем случае, действительно, каждый стремится избежать усилий и переложить на других заботу по участию в общем труде…</w:t>
      </w:r>
      <w:proofErr w:type="gramStart"/>
      <w:r w:rsidRPr="00192227">
        <w:rPr>
          <w:rFonts w:ascii="Times New Roman" w:hAnsi="Times New Roman"/>
          <w:sz w:val="24"/>
          <w:szCs w:val="24"/>
        </w:rPr>
        <w:t xml:space="preserve"> .</w:t>
      </w:r>
      <w:proofErr w:type="gramEnd"/>
      <w:r w:rsidRPr="00192227">
        <w:rPr>
          <w:rFonts w:ascii="Times New Roman" w:hAnsi="Times New Roman"/>
          <w:sz w:val="24"/>
          <w:szCs w:val="24"/>
        </w:rPr>
        <w:t xml:space="preserve"> Во-вторых, больше порядка в управлении благами, если забота о каждой вещи возложена на отдельного человека, в то время как возникнет путаница, если все будут заняты всем. В-третьих, мир между людьми сохраняется лучше, если каждый удовлетворен тем, что есть у него. Действительно, </w:t>
      </w:r>
      <w:r w:rsidRPr="00192227">
        <w:rPr>
          <w:rFonts w:ascii="Times New Roman" w:hAnsi="Times New Roman"/>
          <w:sz w:val="24"/>
          <w:szCs w:val="24"/>
        </w:rPr>
        <w:lastRenderedPageBreak/>
        <w:t>можно наблюдать частые раздоры между теми, кто владеет одной вещью совместно и в общей собственности»</w:t>
      </w:r>
      <w:r w:rsidRPr="00192227">
        <w:rPr>
          <w:rStyle w:val="a9"/>
          <w:rFonts w:ascii="Times New Roman" w:hAnsi="Times New Roman"/>
          <w:sz w:val="24"/>
          <w:szCs w:val="24"/>
        </w:rPr>
        <w:footnoteReference w:id="17"/>
      </w:r>
      <w:r w:rsidRPr="00192227">
        <w:rPr>
          <w:rFonts w:ascii="Times New Roman" w:hAnsi="Times New Roman"/>
          <w:sz w:val="24"/>
          <w:szCs w:val="24"/>
        </w:rPr>
        <w:t>. Все перечисленные аргументы представляют частную собственность как более эффективный принцип управления вещами и, следовательно, реализации божественного плана в том реальном греховном мире, где люди подвержены различным страстям</w:t>
      </w:r>
      <w:r w:rsidRPr="00192227">
        <w:rPr>
          <w:rStyle w:val="a9"/>
          <w:rFonts w:ascii="Times New Roman" w:hAnsi="Times New Roman"/>
          <w:sz w:val="24"/>
          <w:szCs w:val="24"/>
        </w:rPr>
        <w:footnoteReference w:id="18"/>
      </w:r>
      <w:r w:rsidRPr="00192227">
        <w:rPr>
          <w:rFonts w:ascii="Times New Roman" w:hAnsi="Times New Roman"/>
          <w:sz w:val="24"/>
          <w:szCs w:val="24"/>
        </w:rPr>
        <w:t xml:space="preserve">. </w:t>
      </w:r>
    </w:p>
    <w:p w:rsidR="00C32975" w:rsidRPr="00192227" w:rsidRDefault="00C32975" w:rsidP="00855D4C">
      <w:pPr>
        <w:spacing w:after="0" w:line="360" w:lineRule="auto"/>
        <w:ind w:firstLine="431"/>
        <w:jc w:val="both"/>
        <w:rPr>
          <w:rFonts w:ascii="Times New Roman" w:hAnsi="Times New Roman"/>
          <w:sz w:val="24"/>
          <w:szCs w:val="24"/>
        </w:rPr>
      </w:pPr>
      <w:r w:rsidRPr="00192227">
        <w:rPr>
          <w:rFonts w:ascii="Times New Roman" w:hAnsi="Times New Roman"/>
          <w:sz w:val="24"/>
          <w:szCs w:val="24"/>
        </w:rPr>
        <w:t>В этой связи частный принцип владения никак не связан с признанием доминирующей роли частных интересов, что характерно для современных теорий. Любая форма собственности обосновывается только тем, что служит интересам сообщества, причем понимаемым в эсхатологической перспективе. Именно поэтому право частного владения никогда не рассматривалось как естественное право. Фома Аквинский относит его к так называемому условному праву, праву, происходящему не из природы вещей, а из доводов разума, учитывающих реальные обстоятельства греховного мира.</w:t>
      </w:r>
      <w:r w:rsidRPr="00192227">
        <w:rPr>
          <w:rStyle w:val="a9"/>
          <w:rFonts w:ascii="Times New Roman" w:hAnsi="Times New Roman"/>
          <w:sz w:val="24"/>
          <w:szCs w:val="24"/>
        </w:rPr>
        <w:footnoteReference w:id="19"/>
      </w:r>
      <w:r w:rsidRPr="00192227">
        <w:rPr>
          <w:rFonts w:ascii="Times New Roman" w:hAnsi="Times New Roman"/>
          <w:sz w:val="24"/>
          <w:szCs w:val="24"/>
        </w:rPr>
        <w:t xml:space="preserve"> </w:t>
      </w:r>
    </w:p>
    <w:p w:rsidR="00184B8A" w:rsidRDefault="00184B8A" w:rsidP="00855D4C">
      <w:pPr>
        <w:spacing w:after="0" w:line="360" w:lineRule="auto"/>
        <w:ind w:firstLine="431"/>
        <w:jc w:val="both"/>
        <w:rPr>
          <w:rFonts w:ascii="Times New Roman" w:hAnsi="Times New Roman"/>
          <w:i/>
          <w:sz w:val="24"/>
          <w:szCs w:val="24"/>
        </w:rPr>
      </w:pPr>
    </w:p>
    <w:p w:rsidR="00C32975" w:rsidRPr="0095639B" w:rsidRDefault="00B87D6D" w:rsidP="00855D4C">
      <w:pPr>
        <w:spacing w:after="0" w:line="360" w:lineRule="auto"/>
        <w:ind w:firstLine="431"/>
        <w:jc w:val="both"/>
        <w:rPr>
          <w:rFonts w:ascii="Times New Roman" w:hAnsi="Times New Roman"/>
          <w:i/>
          <w:sz w:val="24"/>
          <w:szCs w:val="24"/>
        </w:rPr>
      </w:pPr>
      <w:r>
        <w:rPr>
          <w:rFonts w:ascii="Times New Roman" w:hAnsi="Times New Roman"/>
          <w:i/>
          <w:sz w:val="24"/>
          <w:szCs w:val="24"/>
        </w:rPr>
        <w:t>1.2. Нормативная теория с</w:t>
      </w:r>
      <w:r w:rsidR="00C32975" w:rsidRPr="0095639B">
        <w:rPr>
          <w:rFonts w:ascii="Times New Roman" w:hAnsi="Times New Roman"/>
          <w:i/>
          <w:sz w:val="24"/>
          <w:szCs w:val="24"/>
        </w:rPr>
        <w:t>праведлив</w:t>
      </w:r>
      <w:r>
        <w:rPr>
          <w:rFonts w:ascii="Times New Roman" w:hAnsi="Times New Roman"/>
          <w:i/>
          <w:sz w:val="24"/>
          <w:szCs w:val="24"/>
        </w:rPr>
        <w:t>ой</w:t>
      </w:r>
      <w:r w:rsidR="00C32975" w:rsidRPr="0095639B">
        <w:rPr>
          <w:rFonts w:ascii="Times New Roman" w:hAnsi="Times New Roman"/>
          <w:i/>
          <w:sz w:val="24"/>
          <w:szCs w:val="24"/>
        </w:rPr>
        <w:t xml:space="preserve"> цен</w:t>
      </w:r>
      <w:r>
        <w:rPr>
          <w:rFonts w:ascii="Times New Roman" w:hAnsi="Times New Roman"/>
          <w:i/>
          <w:sz w:val="24"/>
          <w:szCs w:val="24"/>
        </w:rPr>
        <w:t>ы</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В вопросе 77 «Суммы Теологии» (</w:t>
      </w:r>
      <w:proofErr w:type="spellStart"/>
      <w:r w:rsidRPr="0095639B">
        <w:rPr>
          <w:rFonts w:ascii="Times New Roman" w:hAnsi="Times New Roman"/>
          <w:sz w:val="24"/>
          <w:szCs w:val="24"/>
          <w:lang w:val="en-US"/>
        </w:rPr>
        <w:t>IIa</w:t>
      </w:r>
      <w:proofErr w:type="spellEnd"/>
      <w:r w:rsidRPr="0095639B">
        <w:rPr>
          <w:rFonts w:ascii="Times New Roman" w:hAnsi="Times New Roman"/>
          <w:sz w:val="24"/>
          <w:szCs w:val="24"/>
        </w:rPr>
        <w:t>-</w:t>
      </w:r>
      <w:proofErr w:type="spellStart"/>
      <w:r w:rsidRPr="0095639B">
        <w:rPr>
          <w:rFonts w:ascii="Times New Roman" w:hAnsi="Times New Roman"/>
          <w:sz w:val="24"/>
          <w:szCs w:val="24"/>
          <w:lang w:val="en-US"/>
        </w:rPr>
        <w:t>IIae</w:t>
      </w:r>
      <w:proofErr w:type="spellEnd"/>
      <w:r w:rsidRPr="0095639B">
        <w:rPr>
          <w:rFonts w:ascii="Times New Roman" w:hAnsi="Times New Roman"/>
          <w:sz w:val="24"/>
          <w:szCs w:val="24"/>
        </w:rPr>
        <w:t>) Фомы Аквинского справедливая цена сразу предстает как нормативная концепция. Она объединяет два вида «частной справедливости»: справедливость при распределении и справедливость при обмене</w:t>
      </w:r>
      <w:r w:rsidRPr="0095639B">
        <w:rPr>
          <w:rStyle w:val="a9"/>
          <w:rFonts w:ascii="Times New Roman" w:hAnsi="Times New Roman"/>
        </w:rPr>
        <w:footnoteReference w:id="20"/>
      </w:r>
      <w:r w:rsidRPr="0095639B">
        <w:rPr>
          <w:rFonts w:ascii="Times New Roman" w:hAnsi="Times New Roman"/>
          <w:sz w:val="24"/>
          <w:szCs w:val="24"/>
        </w:rPr>
        <w:t>. Это разделение непосредственно связано с аристотелевской концепцией</w:t>
      </w:r>
      <w:r w:rsidRPr="0095639B">
        <w:rPr>
          <w:rStyle w:val="a9"/>
          <w:rFonts w:ascii="Times New Roman" w:hAnsi="Times New Roman"/>
        </w:rPr>
        <w:footnoteReference w:id="21"/>
      </w:r>
      <w:r w:rsidRPr="0095639B">
        <w:rPr>
          <w:rFonts w:ascii="Times New Roman" w:hAnsi="Times New Roman"/>
          <w:sz w:val="24"/>
          <w:szCs w:val="24"/>
        </w:rPr>
        <w:t xml:space="preserve">.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lastRenderedPageBreak/>
        <w:t>Обменная справедливость касается соизмерения благ при частном обмене и требует равенства «объекта объекту»</w:t>
      </w:r>
      <w:r w:rsidRPr="0095639B">
        <w:rPr>
          <w:rStyle w:val="a9"/>
          <w:rFonts w:ascii="Times New Roman" w:hAnsi="Times New Roman"/>
        </w:rPr>
        <w:footnoteReference w:id="22"/>
      </w:r>
      <w:r w:rsidRPr="0095639B">
        <w:rPr>
          <w:rFonts w:ascii="Times New Roman" w:hAnsi="Times New Roman"/>
          <w:sz w:val="24"/>
          <w:szCs w:val="24"/>
        </w:rPr>
        <w:t>. Распределительная справедливость, которая изначально касается общего блага, распределяет его согласно правилу, по которому необходимо «…давать настолько больше</w:t>
      </w:r>
      <w:proofErr w:type="gramStart"/>
      <w:r w:rsidRPr="0095639B">
        <w:rPr>
          <w:rFonts w:ascii="Times New Roman" w:hAnsi="Times New Roman"/>
          <w:sz w:val="24"/>
          <w:szCs w:val="24"/>
        </w:rPr>
        <w:t xml:space="preserve"> […] </w:t>
      </w:r>
      <w:proofErr w:type="gramEnd"/>
      <w:r w:rsidRPr="0095639B">
        <w:rPr>
          <w:rFonts w:ascii="Times New Roman" w:hAnsi="Times New Roman"/>
          <w:sz w:val="24"/>
          <w:szCs w:val="24"/>
        </w:rPr>
        <w:t>одному, насколько выше его место в сообществе»</w:t>
      </w:r>
      <w:r w:rsidRPr="0095639B">
        <w:rPr>
          <w:rStyle w:val="a9"/>
          <w:rFonts w:ascii="Times New Roman" w:hAnsi="Times New Roman"/>
        </w:rPr>
        <w:footnoteReference w:id="23"/>
      </w:r>
      <w:r w:rsidRPr="0095639B">
        <w:rPr>
          <w:rFonts w:ascii="Times New Roman" w:hAnsi="Times New Roman"/>
          <w:sz w:val="24"/>
          <w:szCs w:val="24"/>
        </w:rPr>
        <w:t xml:space="preserve">, т.е. насколько больше он содействует реализации целей, установленных перед обществом. </w:t>
      </w:r>
      <w:proofErr w:type="gramStart"/>
      <w:r w:rsidRPr="0095639B">
        <w:rPr>
          <w:rFonts w:ascii="Times New Roman" w:hAnsi="Times New Roman"/>
          <w:sz w:val="24"/>
          <w:szCs w:val="24"/>
        </w:rPr>
        <w:t>Фома Аквинский уточняет, что «справедливость при распределении и справедливость при обмене не различаются исключительно по объекту, единичному или множественному, но непосредственно по природе того воздаяния, которого она касается: быть должным кому-то общее благо – не то же самое, что быть должным кому-то то, что ему принадлежит»</w:t>
      </w:r>
      <w:r w:rsidRPr="0095639B">
        <w:rPr>
          <w:rStyle w:val="a9"/>
          <w:rFonts w:ascii="Times New Roman" w:hAnsi="Times New Roman"/>
        </w:rPr>
        <w:footnoteReference w:id="24"/>
      </w:r>
      <w:r w:rsidRPr="0095639B">
        <w:rPr>
          <w:rFonts w:ascii="Times New Roman" w:hAnsi="Times New Roman"/>
          <w:sz w:val="24"/>
          <w:szCs w:val="24"/>
        </w:rPr>
        <w:t>. Вслед за Аристотелем, Фома Аквинский утверждает, что распределительная справедливость устанавливает геометрическую пропорцию, а обменная – арифметическую</w:t>
      </w:r>
      <w:proofErr w:type="gramEnd"/>
      <w:r w:rsidRPr="0095639B">
        <w:rPr>
          <w:rFonts w:ascii="Times New Roman" w:hAnsi="Times New Roman"/>
          <w:sz w:val="24"/>
          <w:szCs w:val="24"/>
        </w:rPr>
        <w:t xml:space="preserve"> пропорцию</w:t>
      </w:r>
      <w:r w:rsidRPr="0095639B">
        <w:rPr>
          <w:rStyle w:val="a9"/>
          <w:rFonts w:ascii="Times New Roman" w:hAnsi="Times New Roman"/>
        </w:rPr>
        <w:footnoteReference w:id="25"/>
      </w:r>
      <w:r w:rsidRPr="0095639B">
        <w:rPr>
          <w:rFonts w:ascii="Times New Roman" w:hAnsi="Times New Roman"/>
          <w:sz w:val="24"/>
          <w:szCs w:val="24"/>
        </w:rPr>
        <w:t>.</w:t>
      </w:r>
    </w:p>
    <w:p w:rsidR="00C32975" w:rsidRPr="00184B8A"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Чтобы предупредить возникновение поверхностных аналогий с современными экономическими категориями, остановимся подробнее на этих двух принципах обмена. Дистрибутивная справедливость требует распределения общего блага между отдельными индивидами в зависимости от их заслуг. Она обеспечивает «настолько больше общих благ человеку, насколько важным является его место в сообществе»</w:t>
      </w:r>
      <w:r w:rsidRPr="0095639B">
        <w:rPr>
          <w:rStyle w:val="a9"/>
          <w:rFonts w:ascii="Times New Roman" w:hAnsi="Times New Roman"/>
        </w:rPr>
        <w:footnoteReference w:id="26"/>
      </w:r>
      <w:r w:rsidRPr="0095639B">
        <w:rPr>
          <w:rFonts w:ascii="Times New Roman" w:hAnsi="Times New Roman"/>
          <w:sz w:val="24"/>
          <w:szCs w:val="24"/>
        </w:rPr>
        <w:t xml:space="preserve">. Но важно понимать, что «заслуги» понимаются достаточно широко как вклад в «общественное счастье» и тесно связаны с заранее установленным моральным и политическим порядком. Таким образом, это сложный комплекс факторов, определяющих значимость отдельной личности для данного социума, который не может прямо сводиться к полезному вкладу индивида в общественное благосостояние. </w:t>
      </w:r>
      <w:r w:rsidRPr="00184B8A">
        <w:rPr>
          <w:rFonts w:ascii="Times New Roman" w:hAnsi="Times New Roman"/>
          <w:i/>
          <w:sz w:val="20"/>
          <w:szCs w:val="20"/>
        </w:rPr>
        <w:t>В этой связи, на наш взгляд, проводимые рядом автором аналогии с теорией предельной производительности кажутся поспешными</w:t>
      </w:r>
      <w:r w:rsidRPr="00184B8A">
        <w:rPr>
          <w:rStyle w:val="a9"/>
          <w:rFonts w:ascii="Times New Roman" w:hAnsi="Times New Roman"/>
          <w:i/>
          <w:sz w:val="20"/>
          <w:szCs w:val="20"/>
        </w:rPr>
        <w:footnoteReference w:id="27"/>
      </w:r>
      <w:r w:rsidRPr="00184B8A">
        <w:rPr>
          <w:rFonts w:ascii="Times New Roman" w:hAnsi="Times New Roman"/>
          <w:i/>
          <w:sz w:val="20"/>
          <w:szCs w:val="20"/>
        </w:rPr>
        <w:t>. Иначе ставится и сама задача распределения. Речь не идет о возмещении затрат. Целью является скорее сохранение имеющейся общественной структуры.</w:t>
      </w:r>
    </w:p>
    <w:p w:rsidR="00C32975" w:rsidRPr="00184B8A"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 xml:space="preserve">Принцип коммутативной справедливости, на первый взгляд, вызывает меньше сложностей. Он требует установления пропорций между благами на основе равенства «объекта объекту», в зависимости от условий места, времени и риска. При этом Фома Аквинский утверждает, что равенство не устанавливается в соответствии с природной иерархией вещей, т.е. их объективными свойствами. Определяющими являются потребности людей в этих вещах: «разные вещи не могут измеряться согласно своим </w:t>
      </w:r>
      <w:r w:rsidRPr="0095639B">
        <w:rPr>
          <w:rFonts w:ascii="Times New Roman" w:hAnsi="Times New Roman"/>
          <w:sz w:val="24"/>
          <w:szCs w:val="24"/>
        </w:rPr>
        <w:lastRenderedPageBreak/>
        <w:t>собственным свойствам, но они измеряются посредством сопоставления их способности удовлетворять потребности людей, которой они обладают»</w:t>
      </w:r>
      <w:r w:rsidRPr="0095639B">
        <w:rPr>
          <w:rStyle w:val="a9"/>
          <w:rFonts w:ascii="Times New Roman" w:hAnsi="Times New Roman"/>
        </w:rPr>
        <w:footnoteReference w:id="28"/>
      </w:r>
      <w:r w:rsidRPr="0095639B">
        <w:rPr>
          <w:rFonts w:ascii="Times New Roman" w:hAnsi="Times New Roman"/>
          <w:sz w:val="24"/>
          <w:szCs w:val="24"/>
        </w:rPr>
        <w:t>. Объясняя свою позицию, он обращается к известному тезису</w:t>
      </w:r>
      <w:proofErr w:type="gramStart"/>
      <w:r w:rsidRPr="0095639B">
        <w:rPr>
          <w:rFonts w:ascii="Times New Roman" w:hAnsi="Times New Roman"/>
          <w:sz w:val="24"/>
          <w:szCs w:val="24"/>
        </w:rPr>
        <w:t xml:space="preserve"> С</w:t>
      </w:r>
      <w:proofErr w:type="gramEnd"/>
      <w:r w:rsidRPr="0095639B">
        <w:rPr>
          <w:rFonts w:ascii="Times New Roman" w:hAnsi="Times New Roman"/>
          <w:sz w:val="24"/>
          <w:szCs w:val="24"/>
        </w:rPr>
        <w:t>в. Августина</w:t>
      </w:r>
      <w:r w:rsidRPr="0095639B">
        <w:rPr>
          <w:rStyle w:val="a9"/>
          <w:rFonts w:ascii="Times New Roman" w:hAnsi="Times New Roman"/>
        </w:rPr>
        <w:footnoteReference w:id="29"/>
      </w:r>
      <w:r w:rsidRPr="0095639B">
        <w:rPr>
          <w:rFonts w:ascii="Times New Roman" w:hAnsi="Times New Roman"/>
          <w:sz w:val="24"/>
          <w:szCs w:val="24"/>
        </w:rPr>
        <w:t>, согласно которому «цена вещей, которые продаются, не зависит от их природной иерархи, ибо случается иногда, что лошадь продается дороже раба; все зависит от полезности для человека»</w:t>
      </w:r>
      <w:r w:rsidRPr="0095639B">
        <w:rPr>
          <w:rStyle w:val="a9"/>
          <w:rFonts w:ascii="Times New Roman" w:hAnsi="Times New Roman"/>
        </w:rPr>
        <w:footnoteReference w:id="30"/>
      </w:r>
      <w:r w:rsidRPr="0095639B">
        <w:rPr>
          <w:rFonts w:ascii="Times New Roman" w:hAnsi="Times New Roman"/>
          <w:sz w:val="24"/>
          <w:szCs w:val="24"/>
        </w:rPr>
        <w:t xml:space="preserve">. </w:t>
      </w:r>
      <w:r w:rsidRPr="00184B8A">
        <w:rPr>
          <w:rFonts w:ascii="Times New Roman" w:hAnsi="Times New Roman"/>
          <w:i/>
          <w:sz w:val="20"/>
          <w:szCs w:val="20"/>
        </w:rPr>
        <w:t>Термин потребность встречается также у Альберта Великого, что, безусловно, можно также считать отголоском известных рассуждений Аристотеля.</w:t>
      </w:r>
    </w:p>
    <w:p w:rsidR="00C32975" w:rsidRPr="00184B8A" w:rsidRDefault="00C32975" w:rsidP="00855D4C">
      <w:pPr>
        <w:spacing w:after="0" w:line="360" w:lineRule="auto"/>
        <w:ind w:firstLine="431"/>
        <w:jc w:val="both"/>
        <w:rPr>
          <w:rFonts w:ascii="Times New Roman" w:hAnsi="Times New Roman"/>
          <w:i/>
          <w:sz w:val="20"/>
          <w:szCs w:val="20"/>
        </w:rPr>
      </w:pPr>
      <w:r w:rsidRPr="00184B8A">
        <w:rPr>
          <w:rFonts w:ascii="Times New Roman" w:hAnsi="Times New Roman"/>
          <w:i/>
          <w:sz w:val="20"/>
          <w:szCs w:val="20"/>
        </w:rPr>
        <w:t>Такие рассуждения дали основание ряду исследователей интерпретировать обменную цену схоластов как зачатки субъективной теории полезности</w:t>
      </w:r>
      <w:r w:rsidRPr="00184B8A">
        <w:rPr>
          <w:rStyle w:val="a9"/>
          <w:rFonts w:ascii="Times New Roman" w:hAnsi="Times New Roman"/>
          <w:i/>
          <w:sz w:val="20"/>
          <w:szCs w:val="20"/>
        </w:rPr>
        <w:footnoteReference w:id="31"/>
      </w:r>
      <w:r w:rsidRPr="00184B8A">
        <w:rPr>
          <w:rFonts w:ascii="Times New Roman" w:hAnsi="Times New Roman"/>
          <w:i/>
          <w:sz w:val="20"/>
          <w:szCs w:val="20"/>
        </w:rPr>
        <w:t>. Но единственно бесспорным сходством теории схоластов с современной теорией полезности можно считать лишь то, что пропорции обмена, т.е. цены должны устанавливаться к взаимной пользе всех участников сделки. Эта идея повторяется и в других текстах</w:t>
      </w:r>
      <w:proofErr w:type="gramStart"/>
      <w:r w:rsidRPr="00184B8A">
        <w:rPr>
          <w:rFonts w:ascii="Times New Roman" w:hAnsi="Times New Roman"/>
          <w:i/>
          <w:sz w:val="20"/>
          <w:szCs w:val="20"/>
        </w:rPr>
        <w:t xml:space="preserve"> С</w:t>
      </w:r>
      <w:proofErr w:type="gramEnd"/>
      <w:r w:rsidRPr="00184B8A">
        <w:rPr>
          <w:rFonts w:ascii="Times New Roman" w:hAnsi="Times New Roman"/>
          <w:i/>
          <w:sz w:val="20"/>
          <w:szCs w:val="20"/>
        </w:rPr>
        <w:t>в. Фомы.</w:t>
      </w:r>
      <w:r w:rsidRPr="00184B8A">
        <w:rPr>
          <w:rStyle w:val="a9"/>
          <w:rFonts w:ascii="Times New Roman" w:hAnsi="Times New Roman"/>
          <w:i/>
          <w:sz w:val="20"/>
          <w:szCs w:val="20"/>
        </w:rPr>
        <w:footnoteReference w:id="32"/>
      </w:r>
      <w:r w:rsidRPr="00184B8A">
        <w:rPr>
          <w:rFonts w:ascii="Times New Roman" w:hAnsi="Times New Roman"/>
          <w:i/>
          <w:sz w:val="20"/>
          <w:szCs w:val="20"/>
        </w:rPr>
        <w:t xml:space="preserve">. В то же время, та потребность или полезность, о которой идет речь как о критерии обмена, не связана как в современной теории с чисто субъективными индивидуальными предпочтениями. Для Фомы Аквинского и в целом для схоластов полезность вещи для человека определяется не его личными нуждами, а общественно оправданными индивидуальными потребностями. Взятые вместе, полезности всех обмениваемых товаров предстают не как сумма индивидуальных благ, а как общественное благо, как сумма потребностей общества в его целостности. </w:t>
      </w:r>
    </w:p>
    <w:p w:rsidR="00C32975" w:rsidRPr="00184B8A" w:rsidRDefault="00C32975" w:rsidP="00855D4C">
      <w:pPr>
        <w:spacing w:after="0" w:line="360" w:lineRule="auto"/>
        <w:ind w:firstLine="431"/>
        <w:jc w:val="both"/>
        <w:rPr>
          <w:rFonts w:ascii="Times New Roman" w:hAnsi="Times New Roman"/>
          <w:i/>
          <w:sz w:val="20"/>
          <w:szCs w:val="20"/>
        </w:rPr>
      </w:pPr>
      <w:proofErr w:type="gramStart"/>
      <w:r w:rsidRPr="00184B8A">
        <w:rPr>
          <w:rFonts w:ascii="Times New Roman" w:hAnsi="Times New Roman"/>
          <w:i/>
          <w:sz w:val="20"/>
          <w:szCs w:val="20"/>
        </w:rPr>
        <w:t>В этой связи и дистрибутивная, и коммутативная справедливость вписаны в единый контекст, связанный с общим восприятием природы индивидуального и общественного, характерным для схоластов и современного им общества.</w:t>
      </w:r>
      <w:proofErr w:type="gramEnd"/>
      <w:r w:rsidRPr="00184B8A">
        <w:rPr>
          <w:rFonts w:ascii="Times New Roman" w:hAnsi="Times New Roman"/>
          <w:i/>
          <w:sz w:val="20"/>
          <w:szCs w:val="20"/>
        </w:rPr>
        <w:t xml:space="preserve"> В этом обществе никакие изменения не могут быть спровоцированы индивидами, их индивидуальными ожиданиями или индивидуальной техникой производства. Частное является отражением целостной структуры. Ни одно присвоение, ни одна частная сделка, не может вступать в противоречие с целями всего социума. И если соотношение частных обменных цен меняется, это возможно лишь в силу изменений, касающихся всего общественного механизма, изменений, которые окажут влияние на справедливую цену через изменение сразу двух норм, распределительной и обменной. </w:t>
      </w:r>
    </w:p>
    <w:p w:rsidR="00C32975" w:rsidRPr="00184B8A" w:rsidRDefault="00C32975" w:rsidP="00855D4C">
      <w:pPr>
        <w:spacing w:after="0" w:line="360" w:lineRule="auto"/>
        <w:ind w:firstLine="431"/>
        <w:jc w:val="both"/>
        <w:rPr>
          <w:rFonts w:ascii="Times New Roman" w:hAnsi="Times New Roman"/>
          <w:sz w:val="24"/>
          <w:szCs w:val="24"/>
        </w:rPr>
      </w:pPr>
      <w:r w:rsidRPr="00184B8A">
        <w:rPr>
          <w:rFonts w:ascii="Times New Roman" w:hAnsi="Times New Roman"/>
          <w:sz w:val="24"/>
          <w:szCs w:val="24"/>
        </w:rPr>
        <w:t xml:space="preserve">Большинство современных комментаторов подчеркивали проблемы, возникающие из-за сосуществования двух принципов определения справедливой цены. </w:t>
      </w:r>
      <w:proofErr w:type="gramStart"/>
      <w:r w:rsidRPr="00184B8A">
        <w:rPr>
          <w:rFonts w:ascii="Times New Roman" w:hAnsi="Times New Roman"/>
          <w:sz w:val="24"/>
          <w:szCs w:val="24"/>
        </w:rPr>
        <w:t>Некоторые делают из этого вывод о существовании в работах Фомы Аквинского двух противостоящих друг другу теорий</w:t>
      </w:r>
      <w:r w:rsidRPr="00184B8A">
        <w:rPr>
          <w:rStyle w:val="a9"/>
          <w:rFonts w:ascii="Times New Roman" w:hAnsi="Times New Roman"/>
          <w:sz w:val="24"/>
          <w:szCs w:val="24"/>
        </w:rPr>
        <w:footnoteReference w:id="33"/>
      </w:r>
      <w:r w:rsidRPr="00184B8A">
        <w:rPr>
          <w:rFonts w:ascii="Times New Roman" w:hAnsi="Times New Roman"/>
          <w:sz w:val="24"/>
          <w:szCs w:val="24"/>
        </w:rPr>
        <w:t xml:space="preserve">. Другие, более внимательные к историческому контексту, склонны видеть здесь зачатки идеи, согласно которой цена формируется под воздействием сразу двух факторов – спроса и предложения, тем самым рисуя классическую картинку вращения </w:t>
      </w:r>
      <w:r w:rsidRPr="00184B8A">
        <w:rPr>
          <w:rFonts w:ascii="Times New Roman" w:hAnsi="Times New Roman"/>
          <w:sz w:val="24"/>
          <w:szCs w:val="24"/>
        </w:rPr>
        <w:lastRenderedPageBreak/>
        <w:t>рыночной цены вокруг естественной</w:t>
      </w:r>
      <w:r w:rsidRPr="00184B8A">
        <w:rPr>
          <w:rStyle w:val="a9"/>
          <w:rFonts w:ascii="Times New Roman" w:hAnsi="Times New Roman"/>
          <w:sz w:val="24"/>
          <w:szCs w:val="24"/>
        </w:rPr>
        <w:footnoteReference w:id="34"/>
      </w:r>
      <w:r w:rsidRPr="00184B8A">
        <w:rPr>
          <w:rFonts w:ascii="Times New Roman" w:hAnsi="Times New Roman"/>
          <w:sz w:val="24"/>
          <w:szCs w:val="24"/>
        </w:rPr>
        <w:t>. Некоторые интерпретируют два принципа справедливости как теорию цен для разных периодов</w:t>
      </w:r>
      <w:proofErr w:type="gramEnd"/>
      <w:r w:rsidRPr="00184B8A">
        <w:rPr>
          <w:rFonts w:ascii="Times New Roman" w:hAnsi="Times New Roman"/>
          <w:sz w:val="24"/>
          <w:szCs w:val="24"/>
        </w:rPr>
        <w:t xml:space="preserve"> – короткого и длинного</w:t>
      </w:r>
      <w:r w:rsidRPr="00184B8A">
        <w:rPr>
          <w:rStyle w:val="a9"/>
          <w:rFonts w:ascii="Times New Roman" w:hAnsi="Times New Roman"/>
          <w:sz w:val="24"/>
          <w:szCs w:val="24"/>
        </w:rPr>
        <w:footnoteReference w:id="35"/>
      </w:r>
      <w:r w:rsidRPr="00184B8A">
        <w:rPr>
          <w:rFonts w:ascii="Times New Roman" w:hAnsi="Times New Roman"/>
          <w:sz w:val="24"/>
          <w:szCs w:val="24"/>
        </w:rPr>
        <w:t>.</w:t>
      </w:r>
    </w:p>
    <w:p w:rsidR="00C32975" w:rsidRPr="00184B8A" w:rsidRDefault="00C32975" w:rsidP="00855D4C">
      <w:pPr>
        <w:spacing w:after="0" w:line="360" w:lineRule="auto"/>
        <w:ind w:firstLine="431"/>
        <w:jc w:val="both"/>
        <w:rPr>
          <w:rFonts w:ascii="Times New Roman" w:hAnsi="Times New Roman"/>
          <w:i/>
          <w:sz w:val="20"/>
          <w:szCs w:val="20"/>
        </w:rPr>
      </w:pPr>
      <w:r w:rsidRPr="00184B8A">
        <w:rPr>
          <w:rFonts w:ascii="Times New Roman" w:hAnsi="Times New Roman"/>
          <w:i/>
          <w:sz w:val="20"/>
          <w:szCs w:val="20"/>
        </w:rPr>
        <w:t>Тем не менее, объединение в категории справедливой цены двух нормативных принципов для авторов самой концепции не создает противоречий. Возможность разногласия между дистрибутивной и коммутативной справедливостью в рамках теории справедливой цены никогда явно не предполагалась схоластами. И та, и другая в своей основе восходят к понятию общественного блага, в интересах которого происходит как распределение благ, так и их обмен</w:t>
      </w:r>
      <w:r w:rsidRPr="00184B8A">
        <w:rPr>
          <w:rStyle w:val="a9"/>
          <w:rFonts w:ascii="Times New Roman" w:hAnsi="Times New Roman"/>
          <w:i/>
          <w:sz w:val="20"/>
          <w:szCs w:val="20"/>
        </w:rPr>
        <w:footnoteReference w:id="36"/>
      </w:r>
      <w:r w:rsidRPr="00184B8A">
        <w:rPr>
          <w:rFonts w:ascii="Times New Roman" w:hAnsi="Times New Roman"/>
          <w:i/>
          <w:sz w:val="20"/>
          <w:szCs w:val="20"/>
        </w:rPr>
        <w:t>. На наш взгляд, именно философский конте</w:t>
      </w:r>
      <w:proofErr w:type="gramStart"/>
      <w:r w:rsidRPr="00184B8A">
        <w:rPr>
          <w:rFonts w:ascii="Times New Roman" w:hAnsi="Times New Roman"/>
          <w:i/>
          <w:sz w:val="20"/>
          <w:szCs w:val="20"/>
        </w:rPr>
        <w:t>кст сх</w:t>
      </w:r>
      <w:proofErr w:type="gramEnd"/>
      <w:r w:rsidRPr="00184B8A">
        <w:rPr>
          <w:rFonts w:ascii="Times New Roman" w:hAnsi="Times New Roman"/>
          <w:i/>
          <w:sz w:val="20"/>
          <w:szCs w:val="20"/>
        </w:rPr>
        <w:t xml:space="preserve">оластической концепции позволяет понять природу единства двух норм, выступающих как две грани одного стремления к достижению общественного блага. Теория цены, которая из этого вытекает, описывает не то, как межличностные отношения формируют социально значимую категорию, но, наоборот, как общественный интерес должен, посредством определенной экономической категории, подстраивать под себя все пружины социального организма. </w:t>
      </w:r>
    </w:p>
    <w:p w:rsidR="00C32975" w:rsidRPr="0095639B" w:rsidRDefault="00C32975" w:rsidP="00855D4C">
      <w:pPr>
        <w:spacing w:after="0" w:line="360" w:lineRule="auto"/>
        <w:ind w:firstLine="431"/>
        <w:jc w:val="both"/>
        <w:rPr>
          <w:rFonts w:ascii="Times New Roman" w:hAnsi="Times New Roman"/>
          <w:sz w:val="24"/>
          <w:szCs w:val="24"/>
        </w:rPr>
      </w:pPr>
      <w:proofErr w:type="gramStart"/>
      <w:r w:rsidRPr="0095639B">
        <w:rPr>
          <w:rFonts w:ascii="Times New Roman" w:hAnsi="Times New Roman"/>
          <w:sz w:val="24"/>
          <w:szCs w:val="24"/>
        </w:rPr>
        <w:t>Еще одна сложность для комментаторов обменной справедливости возникает в связи с тем, что в текстах Фомы Аквинского справедливая цена на обмениваемые товары зависит как от «труда и расходов» (</w:t>
      </w:r>
      <w:proofErr w:type="spellStart"/>
      <w:r w:rsidRPr="0095639B">
        <w:rPr>
          <w:rFonts w:ascii="Times New Roman" w:hAnsi="Times New Roman"/>
          <w:sz w:val="24"/>
          <w:szCs w:val="24"/>
          <w:lang w:val="en-US"/>
        </w:rPr>
        <w:t>labores</w:t>
      </w:r>
      <w:proofErr w:type="spellEnd"/>
      <w:r w:rsidRPr="0095639B">
        <w:rPr>
          <w:rFonts w:ascii="Times New Roman" w:hAnsi="Times New Roman"/>
          <w:sz w:val="24"/>
          <w:szCs w:val="24"/>
        </w:rPr>
        <w:t xml:space="preserve"> </w:t>
      </w:r>
      <w:r w:rsidRPr="0095639B">
        <w:rPr>
          <w:rFonts w:ascii="Times New Roman" w:hAnsi="Times New Roman"/>
          <w:sz w:val="24"/>
          <w:szCs w:val="24"/>
          <w:lang w:val="en-US"/>
        </w:rPr>
        <w:t>et</w:t>
      </w:r>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expensae</w:t>
      </w:r>
      <w:proofErr w:type="spellEnd"/>
      <w:r w:rsidRPr="0095639B">
        <w:rPr>
          <w:rFonts w:ascii="Times New Roman" w:hAnsi="Times New Roman"/>
          <w:sz w:val="24"/>
          <w:szCs w:val="24"/>
        </w:rPr>
        <w:t>) участников сделки, так и от потребностей (</w:t>
      </w:r>
      <w:proofErr w:type="spellStart"/>
      <w:r w:rsidRPr="0095639B">
        <w:rPr>
          <w:rFonts w:ascii="Times New Roman" w:hAnsi="Times New Roman"/>
          <w:sz w:val="24"/>
          <w:szCs w:val="24"/>
          <w:lang w:val="en-US"/>
        </w:rPr>
        <w:t>indigentia</w:t>
      </w:r>
      <w:proofErr w:type="spellEnd"/>
      <w:r w:rsidRPr="0095639B">
        <w:rPr>
          <w:rFonts w:ascii="Times New Roman" w:hAnsi="Times New Roman"/>
          <w:sz w:val="24"/>
          <w:szCs w:val="24"/>
        </w:rPr>
        <w:t>)</w:t>
      </w:r>
      <w:r w:rsidRPr="0095639B">
        <w:rPr>
          <w:rStyle w:val="a9"/>
          <w:rFonts w:ascii="Times New Roman" w:hAnsi="Times New Roman"/>
        </w:rPr>
        <w:footnoteReference w:id="37"/>
      </w:r>
      <w:r w:rsidRPr="0095639B">
        <w:rPr>
          <w:rFonts w:ascii="Times New Roman" w:hAnsi="Times New Roman"/>
          <w:sz w:val="24"/>
          <w:szCs w:val="24"/>
        </w:rPr>
        <w:t>. Для современных экономистов привычно считать, что это два независимых внешних фактора, влияющих на ценообразование.</w:t>
      </w:r>
      <w:proofErr w:type="gramEnd"/>
      <w:r w:rsidRPr="0095639B">
        <w:rPr>
          <w:rFonts w:ascii="Times New Roman" w:hAnsi="Times New Roman"/>
          <w:sz w:val="24"/>
          <w:szCs w:val="24"/>
        </w:rPr>
        <w:t xml:space="preserve"> В этой связи вновь возникает впечатление о существовании двух теорий цены. Тем не менее, в рамках </w:t>
      </w:r>
      <w:proofErr w:type="spellStart"/>
      <w:r w:rsidRPr="0095639B">
        <w:rPr>
          <w:rFonts w:ascii="Times New Roman" w:hAnsi="Times New Roman"/>
          <w:sz w:val="24"/>
          <w:szCs w:val="24"/>
        </w:rPr>
        <w:t>томистской</w:t>
      </w:r>
      <w:proofErr w:type="spellEnd"/>
      <w:r w:rsidRPr="0095639B">
        <w:rPr>
          <w:rFonts w:ascii="Times New Roman" w:hAnsi="Times New Roman"/>
          <w:sz w:val="24"/>
          <w:szCs w:val="24"/>
        </w:rPr>
        <w:t xml:space="preserve"> концепции разделение этих факторов на два самостоятельных невозможно. Фома Аквинский, следуя методу Аристотеля, выделяет четыре причины материальных благ. Материальная причина благ</w:t>
      </w:r>
      <w:r w:rsidR="00184B8A">
        <w:rPr>
          <w:rFonts w:ascii="Times New Roman" w:hAnsi="Times New Roman"/>
          <w:sz w:val="24"/>
          <w:szCs w:val="24"/>
        </w:rPr>
        <w:t xml:space="preserve"> </w:t>
      </w:r>
      <w:r w:rsidRPr="0095639B">
        <w:rPr>
          <w:rFonts w:ascii="Times New Roman" w:hAnsi="Times New Roman"/>
          <w:sz w:val="24"/>
          <w:szCs w:val="24"/>
        </w:rPr>
        <w:t>(</w:t>
      </w:r>
      <w:proofErr w:type="spellStart"/>
      <w:r w:rsidRPr="0095639B">
        <w:rPr>
          <w:rFonts w:ascii="Times New Roman" w:hAnsi="Times New Roman"/>
          <w:sz w:val="24"/>
          <w:szCs w:val="24"/>
          <w:lang w:val="en-US"/>
        </w:rPr>
        <w:t>causa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materialis</w:t>
      </w:r>
      <w:proofErr w:type="spellEnd"/>
      <w:r w:rsidRPr="0095639B">
        <w:rPr>
          <w:rFonts w:ascii="Times New Roman" w:hAnsi="Times New Roman"/>
          <w:sz w:val="24"/>
          <w:szCs w:val="24"/>
        </w:rPr>
        <w:t>) – средства производства, формальная причина (</w:t>
      </w:r>
      <w:proofErr w:type="spellStart"/>
      <w:r w:rsidRPr="0095639B">
        <w:rPr>
          <w:rFonts w:ascii="Times New Roman" w:hAnsi="Times New Roman"/>
          <w:sz w:val="24"/>
          <w:szCs w:val="24"/>
          <w:lang w:val="en-US"/>
        </w:rPr>
        <w:t>causa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formalis</w:t>
      </w:r>
      <w:proofErr w:type="spellEnd"/>
      <w:r w:rsidRPr="0095639B">
        <w:rPr>
          <w:rFonts w:ascii="Times New Roman" w:hAnsi="Times New Roman"/>
          <w:sz w:val="24"/>
          <w:szCs w:val="24"/>
        </w:rPr>
        <w:t>) – технология производства, конечная причина (</w:t>
      </w:r>
      <w:proofErr w:type="spellStart"/>
      <w:r w:rsidRPr="0095639B">
        <w:rPr>
          <w:rFonts w:ascii="Times New Roman" w:hAnsi="Times New Roman"/>
          <w:sz w:val="24"/>
          <w:szCs w:val="24"/>
          <w:lang w:val="en-US"/>
        </w:rPr>
        <w:t>causa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finalis</w:t>
      </w:r>
      <w:proofErr w:type="spellEnd"/>
      <w:r w:rsidRPr="0095639B">
        <w:rPr>
          <w:rFonts w:ascii="Times New Roman" w:hAnsi="Times New Roman"/>
          <w:sz w:val="24"/>
          <w:szCs w:val="24"/>
        </w:rPr>
        <w:t>) – потребности,  действующая причина (</w:t>
      </w:r>
      <w:proofErr w:type="spellStart"/>
      <w:r w:rsidRPr="0095639B">
        <w:rPr>
          <w:rFonts w:ascii="Times New Roman" w:hAnsi="Times New Roman"/>
          <w:sz w:val="24"/>
          <w:szCs w:val="24"/>
          <w:lang w:val="en-US"/>
        </w:rPr>
        <w:t>causa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efficiens</w:t>
      </w:r>
      <w:proofErr w:type="spellEnd"/>
      <w:r w:rsidRPr="0095639B">
        <w:rPr>
          <w:rFonts w:ascii="Times New Roman" w:hAnsi="Times New Roman"/>
          <w:sz w:val="24"/>
          <w:szCs w:val="24"/>
        </w:rPr>
        <w:t xml:space="preserve">) – труд. Таким образом и труд, и полезность являются взаимосвязанными категориями, которые должны на равных учитываться при оценке того или иного блага. </w:t>
      </w:r>
    </w:p>
    <w:p w:rsidR="00C32975" w:rsidRPr="0095639B" w:rsidRDefault="00B87D6D" w:rsidP="00855D4C">
      <w:pPr>
        <w:spacing w:after="0" w:line="360" w:lineRule="auto"/>
        <w:ind w:firstLine="431"/>
        <w:jc w:val="both"/>
        <w:rPr>
          <w:rFonts w:ascii="Times New Roman" w:hAnsi="Times New Roman"/>
          <w:i/>
          <w:sz w:val="24"/>
          <w:szCs w:val="24"/>
        </w:rPr>
      </w:pPr>
      <w:r>
        <w:rPr>
          <w:rFonts w:ascii="Times New Roman" w:hAnsi="Times New Roman"/>
          <w:i/>
          <w:sz w:val="24"/>
          <w:szCs w:val="24"/>
        </w:rPr>
        <w:t>1.3.</w:t>
      </w:r>
      <w:r w:rsidR="00C32975" w:rsidRPr="0095639B">
        <w:rPr>
          <w:rFonts w:ascii="Times New Roman" w:hAnsi="Times New Roman"/>
          <w:i/>
          <w:sz w:val="24"/>
          <w:szCs w:val="24"/>
        </w:rPr>
        <w:t>Факторы, влияющие на реальную цену</w:t>
      </w:r>
    </w:p>
    <w:p w:rsidR="00C32975" w:rsidRPr="008378CD" w:rsidRDefault="00C32975" w:rsidP="00855D4C">
      <w:pPr>
        <w:spacing w:after="0" w:line="360" w:lineRule="auto"/>
        <w:ind w:firstLine="431"/>
        <w:jc w:val="both"/>
        <w:rPr>
          <w:rFonts w:ascii="Times New Roman" w:hAnsi="Times New Roman"/>
          <w:i/>
          <w:sz w:val="20"/>
          <w:szCs w:val="20"/>
        </w:rPr>
      </w:pPr>
      <w:r w:rsidRPr="008378CD">
        <w:rPr>
          <w:rFonts w:ascii="Times New Roman" w:hAnsi="Times New Roman"/>
          <w:i/>
          <w:sz w:val="20"/>
          <w:szCs w:val="20"/>
        </w:rPr>
        <w:t xml:space="preserve">Как уже говорилось, концепция справедливой цены это только часть теории цены Фомы Аквинского. Другую ее часть составляет анализ причин, заставляющих реальную цену отклоняться от справедливой цены. И здесь на первый план выходит анализ факторов, которые устанавливают реальную цену и заставляют ее либо соответствовать справедливой цене, либо отклоняться от нее.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Реальные цены устанавливаются в ходе торга двух обменивающихся сторон. Фома Аквинский рассматривает два фактора, которые влияют на этот процесс. Первый фактор: наличие полной и симметричной информации о товаре и условиях сделки. Вторым </w:t>
      </w:r>
      <w:r w:rsidRPr="0095639B">
        <w:rPr>
          <w:rFonts w:ascii="Times New Roman" w:hAnsi="Times New Roman"/>
          <w:sz w:val="24"/>
          <w:szCs w:val="24"/>
        </w:rPr>
        <w:lastRenderedPageBreak/>
        <w:t>фактором является степень честности торговцев, выражающаяся в их стремлении соблюдать справедливую цену.</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Проблема информации, как она представлена в «Сумме теологии», не касается знания самой справедливой цены. Речь идет о знании свой</w:t>
      </w:r>
      <w:proofErr w:type="gramStart"/>
      <w:r w:rsidRPr="0095639B">
        <w:rPr>
          <w:rFonts w:ascii="Times New Roman" w:hAnsi="Times New Roman"/>
          <w:sz w:val="24"/>
          <w:szCs w:val="24"/>
        </w:rPr>
        <w:t>ств пр</w:t>
      </w:r>
      <w:proofErr w:type="gramEnd"/>
      <w:r w:rsidRPr="0095639B">
        <w:rPr>
          <w:rFonts w:ascii="Times New Roman" w:hAnsi="Times New Roman"/>
          <w:sz w:val="24"/>
          <w:szCs w:val="24"/>
        </w:rPr>
        <w:t>одаваемого товара и условий сделки (интенсивность спроса, затраты продавца, наличие товара на рынке, уровень цен у других продавцов и т.д.). Если это знание является полным и доступно в равной степени и продавцу, и покупателю, то, согласно Фоме Аквинскому, справедливая цена устанавливается сама собой теми потребностями, которые есть у покупателя и продавца. В частности, пример с золотом и медью, рассматриваемый во втором разделе вопроса 77 Суммы Теологии</w:t>
      </w:r>
      <w:r w:rsidRPr="0095639B">
        <w:rPr>
          <w:rStyle w:val="a9"/>
          <w:rFonts w:ascii="Times New Roman" w:hAnsi="Times New Roman"/>
        </w:rPr>
        <w:footnoteReference w:id="38"/>
      </w:r>
      <w:r w:rsidRPr="0095639B">
        <w:rPr>
          <w:rFonts w:ascii="Times New Roman" w:hAnsi="Times New Roman"/>
          <w:sz w:val="24"/>
          <w:szCs w:val="24"/>
        </w:rPr>
        <w:t xml:space="preserve">, демонстрирует, что золото может быть куплено по цене меди не потому, что продавец не знал справедливую цену на золото, но потому, что он ошибся в оценке самого металла. В ситуации полной информации не играют роли и моральные качества торговцев, т.к. обладая информацией, один торговец способен пресечь мошенничество со стороны другого. Для этого лишь должна существовать определенная институциональная среда, предполагающая моральные и экономические санкции за нарушение справедливости обмена. Единственная проблема, которая здесь возникает – политическая слабость моральной власти (церкви) и моральная слабость политической власти (государства).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Второй фактор - добродетельность торговцев - Фома Аквинский рассматривает в целом как стремление к справедливому обмену. Напомним, что справедливая цена обеспечивает взаимную выгоду всех участников обмена. Приводя пример с книгой, которую покупатель отказался покупать по заниженной цене, не желая воспользоваться незнанием продавца о реальной ее ценности, он утверждает, что добродетельное поведение заключается в стремлении совершить обмен по той цене, которую эта вещь заслуживает, т.е. по справедливой цене. Отсутствие этого стремления свидетельствует о нарушении евангельского требования «все то добро, которое люди сделают тебе, ты должен так</w:t>
      </w:r>
      <w:r w:rsidR="006D5026">
        <w:rPr>
          <w:rFonts w:ascii="Times New Roman" w:hAnsi="Times New Roman"/>
          <w:sz w:val="24"/>
          <w:szCs w:val="24"/>
        </w:rPr>
        <w:t xml:space="preserve"> </w:t>
      </w:r>
      <w:r w:rsidRPr="0095639B">
        <w:rPr>
          <w:rFonts w:ascii="Times New Roman" w:hAnsi="Times New Roman"/>
          <w:sz w:val="24"/>
          <w:szCs w:val="24"/>
        </w:rPr>
        <w:t>же сделать им»</w:t>
      </w:r>
      <w:r w:rsidRPr="0095639B">
        <w:rPr>
          <w:rStyle w:val="a9"/>
          <w:rFonts w:ascii="Times New Roman" w:hAnsi="Times New Roman"/>
        </w:rPr>
        <w:footnoteReference w:id="39"/>
      </w:r>
      <w:r w:rsidRPr="0095639B">
        <w:rPr>
          <w:rFonts w:ascii="Times New Roman" w:hAnsi="Times New Roman"/>
          <w:sz w:val="24"/>
          <w:szCs w:val="24"/>
        </w:rPr>
        <w:t xml:space="preserve">.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Противоположным добродетельному поведению является стремление к наживе любыми средствами. Фома Аквинский опровергает мнение, согласно которому обычное для всех стремление «продавать вещи дороже, чем они есть» и «покупать вещи дешевле, чем они стоят» «кажется обычным и не греховным»</w:t>
      </w:r>
      <w:r w:rsidRPr="0095639B">
        <w:rPr>
          <w:rStyle w:val="a9"/>
          <w:rFonts w:ascii="Times New Roman" w:hAnsi="Times New Roman"/>
        </w:rPr>
        <w:footnoteReference w:id="40"/>
      </w:r>
      <w:r w:rsidRPr="0095639B">
        <w:rPr>
          <w:rFonts w:ascii="Times New Roman" w:hAnsi="Times New Roman"/>
          <w:sz w:val="24"/>
          <w:szCs w:val="24"/>
        </w:rPr>
        <w:t xml:space="preserve">. Согласно автору Суммы Теологии для продавца существуют границы, в рамках которых он может преследовать свой </w:t>
      </w:r>
      <w:r w:rsidRPr="0095639B">
        <w:rPr>
          <w:rFonts w:ascii="Times New Roman" w:hAnsi="Times New Roman"/>
          <w:sz w:val="24"/>
          <w:szCs w:val="24"/>
        </w:rPr>
        <w:lastRenderedPageBreak/>
        <w:t xml:space="preserve">интерес. Эти границы очерчиваются вышеприведенным евангельским требованием и вытекающим отсюда принципом </w:t>
      </w:r>
      <w:proofErr w:type="spellStart"/>
      <w:r w:rsidRPr="0095639B">
        <w:rPr>
          <w:rFonts w:ascii="Times New Roman" w:hAnsi="Times New Roman"/>
          <w:sz w:val="24"/>
          <w:szCs w:val="24"/>
        </w:rPr>
        <w:t>взаимовыгодности</w:t>
      </w:r>
      <w:proofErr w:type="spellEnd"/>
      <w:r w:rsidRPr="0095639B">
        <w:rPr>
          <w:rFonts w:ascii="Times New Roman" w:hAnsi="Times New Roman"/>
          <w:sz w:val="24"/>
          <w:szCs w:val="24"/>
        </w:rPr>
        <w:t xml:space="preserve"> обмена</w:t>
      </w:r>
      <w:r w:rsidRPr="0095639B">
        <w:rPr>
          <w:rStyle w:val="a9"/>
          <w:rFonts w:ascii="Times New Roman" w:hAnsi="Times New Roman"/>
        </w:rPr>
        <w:footnoteReference w:id="41"/>
      </w:r>
      <w:r w:rsidRPr="0095639B">
        <w:rPr>
          <w:rFonts w:ascii="Times New Roman" w:hAnsi="Times New Roman"/>
          <w:sz w:val="24"/>
          <w:szCs w:val="24"/>
        </w:rPr>
        <w:t>.</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Здесь следует уточнить, что осуждение наживы не означает осуждение любой торговой прибыли. Фома Аквинский относится к торговле как профессии, которая сама по себе не является греховной</w:t>
      </w:r>
      <w:r w:rsidRPr="0095639B">
        <w:rPr>
          <w:rStyle w:val="a9"/>
          <w:rFonts w:ascii="Times New Roman" w:hAnsi="Times New Roman"/>
        </w:rPr>
        <w:footnoteReference w:id="42"/>
      </w:r>
      <w:r w:rsidRPr="0095639B">
        <w:rPr>
          <w:rFonts w:ascii="Times New Roman" w:hAnsi="Times New Roman"/>
          <w:sz w:val="24"/>
          <w:szCs w:val="24"/>
        </w:rPr>
        <w:t xml:space="preserve">. В этом он проявляет большую лояльность, чем Аристотель. </w:t>
      </w:r>
      <w:proofErr w:type="gramStart"/>
      <w:r w:rsidRPr="0095639B">
        <w:rPr>
          <w:rFonts w:ascii="Times New Roman" w:hAnsi="Times New Roman"/>
          <w:sz w:val="24"/>
          <w:szCs w:val="24"/>
        </w:rPr>
        <w:t>Он пишет: «…прибыль, которая есть цель торговли, хотя по своей природе и не содержит в себе ничего добродетельного или необходимого, не содержит и ничего греховного, или противоречащего добродетели»</w:t>
      </w:r>
      <w:r w:rsidRPr="0095639B">
        <w:rPr>
          <w:rStyle w:val="a9"/>
          <w:rFonts w:ascii="Times New Roman" w:hAnsi="Times New Roman"/>
        </w:rPr>
        <w:footnoteReference w:id="43"/>
      </w:r>
      <w:r w:rsidRPr="0095639B">
        <w:rPr>
          <w:rFonts w:ascii="Times New Roman" w:hAnsi="Times New Roman"/>
          <w:sz w:val="24"/>
          <w:szCs w:val="24"/>
        </w:rPr>
        <w:t xml:space="preserve">.  Прибыль греховна лишь в двух ситуациях – а) если торговец повышает или понижает цену из чистого стремления заработать больше (склонность к наживе); б) если прибыль основана на мошенничестве, т.е. сознательном обмане. </w:t>
      </w:r>
      <w:proofErr w:type="gramEnd"/>
    </w:p>
    <w:p w:rsidR="00C32975" w:rsidRPr="008378CD" w:rsidRDefault="00C32975" w:rsidP="00855D4C">
      <w:pPr>
        <w:spacing w:after="0" w:line="360" w:lineRule="auto"/>
        <w:ind w:firstLine="431"/>
        <w:jc w:val="both"/>
        <w:rPr>
          <w:rFonts w:ascii="Times New Roman" w:hAnsi="Times New Roman"/>
          <w:i/>
          <w:sz w:val="20"/>
          <w:szCs w:val="20"/>
        </w:rPr>
      </w:pPr>
      <w:r w:rsidRPr="008378CD">
        <w:rPr>
          <w:rFonts w:ascii="Times New Roman" w:hAnsi="Times New Roman"/>
          <w:i/>
          <w:sz w:val="20"/>
          <w:szCs w:val="20"/>
        </w:rPr>
        <w:t xml:space="preserve">Рассмотрим более подробно конкретные случаи обмена, которые оценивает Фома Аквинский. </w:t>
      </w:r>
    </w:p>
    <w:p w:rsidR="00C32975" w:rsidRPr="008378CD" w:rsidRDefault="00C32975" w:rsidP="00855D4C">
      <w:pPr>
        <w:spacing w:after="0" w:line="360" w:lineRule="auto"/>
        <w:ind w:firstLine="431"/>
        <w:jc w:val="both"/>
        <w:rPr>
          <w:rFonts w:ascii="Times New Roman" w:hAnsi="Times New Roman"/>
          <w:i/>
          <w:sz w:val="20"/>
          <w:szCs w:val="20"/>
        </w:rPr>
      </w:pPr>
      <w:r w:rsidRPr="008378CD">
        <w:rPr>
          <w:rFonts w:ascii="Times New Roman" w:hAnsi="Times New Roman"/>
          <w:i/>
          <w:sz w:val="20"/>
          <w:szCs w:val="20"/>
        </w:rPr>
        <w:t>В «Сумме Теологии» выделяется два вида сделок – обмен «как таковой» (</w:t>
      </w:r>
      <w:r w:rsidRPr="008378CD">
        <w:rPr>
          <w:rFonts w:ascii="Times New Roman" w:hAnsi="Times New Roman"/>
          <w:i/>
          <w:sz w:val="20"/>
          <w:szCs w:val="20"/>
          <w:lang w:val="en-US"/>
        </w:rPr>
        <w:t>in</w:t>
      </w:r>
      <w:r w:rsidRPr="008378CD">
        <w:rPr>
          <w:rFonts w:ascii="Times New Roman" w:hAnsi="Times New Roman"/>
          <w:i/>
          <w:sz w:val="20"/>
          <w:szCs w:val="20"/>
        </w:rPr>
        <w:t xml:space="preserve"> </w:t>
      </w:r>
      <w:r w:rsidRPr="008378CD">
        <w:rPr>
          <w:rFonts w:ascii="Times New Roman" w:hAnsi="Times New Roman"/>
          <w:i/>
          <w:sz w:val="20"/>
          <w:szCs w:val="20"/>
          <w:lang w:val="en-US"/>
        </w:rPr>
        <w:t>se</w:t>
      </w:r>
      <w:r w:rsidRPr="008378CD">
        <w:rPr>
          <w:rFonts w:ascii="Times New Roman" w:hAnsi="Times New Roman"/>
          <w:i/>
          <w:sz w:val="20"/>
          <w:szCs w:val="20"/>
        </w:rPr>
        <w:t>) и «при особых обстоятельствах» (</w:t>
      </w:r>
      <w:r w:rsidRPr="008378CD">
        <w:rPr>
          <w:rFonts w:ascii="Times New Roman" w:hAnsi="Times New Roman"/>
          <w:i/>
          <w:sz w:val="20"/>
          <w:szCs w:val="20"/>
          <w:lang w:val="en-US"/>
        </w:rPr>
        <w:t>per</w:t>
      </w:r>
      <w:r w:rsidRPr="008378CD">
        <w:rPr>
          <w:rFonts w:ascii="Times New Roman" w:hAnsi="Times New Roman"/>
          <w:i/>
          <w:sz w:val="20"/>
          <w:szCs w:val="20"/>
        </w:rPr>
        <w:t xml:space="preserve"> </w:t>
      </w:r>
      <w:proofErr w:type="spellStart"/>
      <w:r w:rsidRPr="008378CD">
        <w:rPr>
          <w:rFonts w:ascii="Times New Roman" w:hAnsi="Times New Roman"/>
          <w:i/>
          <w:sz w:val="20"/>
          <w:szCs w:val="20"/>
          <w:lang w:val="en-US"/>
        </w:rPr>
        <w:t>accidens</w:t>
      </w:r>
      <w:proofErr w:type="spellEnd"/>
      <w:r w:rsidRPr="008378CD">
        <w:rPr>
          <w:rFonts w:ascii="Times New Roman" w:hAnsi="Times New Roman"/>
          <w:i/>
          <w:sz w:val="20"/>
          <w:szCs w:val="20"/>
        </w:rPr>
        <w:t xml:space="preserve">). Обмен как таковой это обмен в стандартных условиях, где предполагается, что справедливая цена отражает реальные выгоды продавца и покупателя. Следуя двум принципам – принципу выгодности обмена и моральному требованию не причинять вреда своему партнеру, и продавец, и покупатель должны ориентироваться на справедливую цену, полагая, что она устраивает противоположную сторону. </w:t>
      </w:r>
    </w:p>
    <w:p w:rsidR="008378CD" w:rsidRDefault="00C32975" w:rsidP="00855D4C">
      <w:pPr>
        <w:spacing w:after="0" w:line="360" w:lineRule="auto"/>
        <w:ind w:firstLine="431"/>
        <w:jc w:val="both"/>
        <w:rPr>
          <w:rFonts w:ascii="Times New Roman" w:hAnsi="Times New Roman"/>
          <w:sz w:val="24"/>
          <w:szCs w:val="24"/>
        </w:rPr>
      </w:pPr>
      <w:r w:rsidRPr="008378CD">
        <w:rPr>
          <w:rFonts w:ascii="Times New Roman" w:hAnsi="Times New Roman"/>
          <w:i/>
          <w:sz w:val="20"/>
          <w:szCs w:val="20"/>
        </w:rPr>
        <w:t>Второй вариант обмена – обмен в не стандартных условиях, где при установлении цены принимаются в расчет реальные преимущества покупателя и реальный ущерб продавца в силу того, что они не совпадают со справедливой ценой.</w:t>
      </w:r>
      <w:r w:rsidRPr="0095639B">
        <w:rPr>
          <w:rFonts w:ascii="Times New Roman" w:hAnsi="Times New Roman"/>
          <w:sz w:val="24"/>
          <w:szCs w:val="24"/>
        </w:rPr>
        <w:t xml:space="preserve">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Фома Аквинский упоминает два случая. И в том, и в другом выгоды покупателя значительно превышают справедливую цену, но в первом издержки продавца оказываются выше справедливой цены, а во втором – ниже справедливой цены. В первом случае, продавец имеет право повысить цену выше справедливой, дабы компенсировать свой ущерб. В Сумме Теологии неоднократно выражается забота о том, чтобы положение продавца не ухудшилось в процессе обмена. Во втором случае цена не должна отклоняться от </w:t>
      </w:r>
      <w:proofErr w:type="gramStart"/>
      <w:r w:rsidRPr="0095639B">
        <w:rPr>
          <w:rFonts w:ascii="Times New Roman" w:hAnsi="Times New Roman"/>
          <w:sz w:val="24"/>
          <w:szCs w:val="24"/>
        </w:rPr>
        <w:t>справедливой</w:t>
      </w:r>
      <w:proofErr w:type="gramEnd"/>
      <w:r w:rsidRPr="0095639B">
        <w:rPr>
          <w:rFonts w:ascii="Times New Roman" w:hAnsi="Times New Roman"/>
          <w:sz w:val="24"/>
          <w:szCs w:val="24"/>
        </w:rPr>
        <w:t xml:space="preserve">. Таким образом, если чрезмерные издержки продавца являются основанием для изменения цены, то исключительные выгоды покупателя не влияют на пропорции обмена. Аргумент Фомы Аквинского состоит в том, что выгоды покупателя – это обстоятельства, не имеющие отношения к продавцу. Поэтому он не имеет права </w:t>
      </w:r>
      <w:r w:rsidRPr="0095639B">
        <w:rPr>
          <w:rFonts w:ascii="Times New Roman" w:hAnsi="Times New Roman"/>
          <w:sz w:val="24"/>
          <w:szCs w:val="24"/>
        </w:rPr>
        <w:lastRenderedPageBreak/>
        <w:t>продавать их. «…Ни один человек не должен продавать то, что не принадлежит ему, хотя он может взыскать убытки за испытанные потери»</w:t>
      </w:r>
      <w:r w:rsidRPr="0095639B">
        <w:rPr>
          <w:rStyle w:val="a9"/>
          <w:rFonts w:ascii="Times New Roman" w:hAnsi="Times New Roman"/>
        </w:rPr>
        <w:footnoteReference w:id="44"/>
      </w:r>
      <w:r w:rsidRPr="0095639B">
        <w:rPr>
          <w:rFonts w:ascii="Times New Roman" w:hAnsi="Times New Roman"/>
          <w:sz w:val="24"/>
          <w:szCs w:val="24"/>
        </w:rPr>
        <w:t>. С другой стороны, добродетельный покупатель, понимая свои преимущества, может со своей стороны заплатить продавцу све</w:t>
      </w:r>
      <w:proofErr w:type="gramStart"/>
      <w:r w:rsidRPr="0095639B">
        <w:rPr>
          <w:rFonts w:ascii="Times New Roman" w:hAnsi="Times New Roman"/>
          <w:sz w:val="24"/>
          <w:szCs w:val="24"/>
        </w:rPr>
        <w:t>рх спр</w:t>
      </w:r>
      <w:proofErr w:type="gramEnd"/>
      <w:r w:rsidRPr="0095639B">
        <w:rPr>
          <w:rFonts w:ascii="Times New Roman" w:hAnsi="Times New Roman"/>
          <w:sz w:val="24"/>
          <w:szCs w:val="24"/>
        </w:rPr>
        <w:t xml:space="preserve">аведливой цены. Но это не является требованием справедливого обмена как такового.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Приведенный пример наглядно демонстрирует, какую роль в установлении цены играют субъективные предпочтения торговцев. С одной стороны, они могут корректировать пропорции обмена, но с другой – они ни в коем случае не являются фактором, определяющим эту цену. Цена не должна меняться под воздействием любого изменения частного спроса или издержек, она может подстраиваться под частные условия только с целью не допустить ущерб одной из сторон при наличии такой возможности.</w:t>
      </w:r>
    </w:p>
    <w:p w:rsidR="00C32975" w:rsidRPr="0095639B" w:rsidRDefault="006D5026" w:rsidP="00855D4C">
      <w:pPr>
        <w:spacing w:after="0" w:line="360" w:lineRule="auto"/>
        <w:ind w:firstLine="431"/>
        <w:jc w:val="both"/>
        <w:rPr>
          <w:rFonts w:ascii="Times New Roman" w:hAnsi="Times New Roman"/>
          <w:sz w:val="24"/>
          <w:szCs w:val="24"/>
        </w:rPr>
      </w:pPr>
      <w:r w:rsidRPr="006D5026">
        <w:rPr>
          <w:rFonts w:ascii="Times New Roman" w:hAnsi="Times New Roman"/>
          <w:sz w:val="24"/>
          <w:szCs w:val="24"/>
        </w:rPr>
        <w:t xml:space="preserve">Теперь рассмотрим примеры несправедливого обмена, приводимые Фомой Аквинским. </w:t>
      </w:r>
      <w:r w:rsidR="00C32975" w:rsidRPr="0095639B">
        <w:rPr>
          <w:rFonts w:ascii="Times New Roman" w:hAnsi="Times New Roman"/>
          <w:sz w:val="24"/>
          <w:szCs w:val="24"/>
        </w:rPr>
        <w:t xml:space="preserve">Как уже было сказано, первый случай недобродетельного поведения торговца связан со стремлением перераспределить всю возможную выгоду от сделки в свою пользу. В этом состоит та жажда наживы, которая осуждается Фомой Аквинским. В случаях, когда выгоды покупателя выше справедливой цены или ущерб продавца меньше этой цены, недобросовестные торговцы могут воспользоваться этим, чтобы навязать цену, более выгодную для себя, чем </w:t>
      </w:r>
      <w:proofErr w:type="gramStart"/>
      <w:r w:rsidR="00C32975" w:rsidRPr="0095639B">
        <w:rPr>
          <w:rFonts w:ascii="Times New Roman" w:hAnsi="Times New Roman"/>
          <w:sz w:val="24"/>
          <w:szCs w:val="24"/>
        </w:rPr>
        <w:t>справедливая</w:t>
      </w:r>
      <w:proofErr w:type="gramEnd"/>
      <w:r w:rsidR="00C32975" w:rsidRPr="0095639B">
        <w:rPr>
          <w:rFonts w:ascii="Times New Roman" w:hAnsi="Times New Roman"/>
          <w:sz w:val="24"/>
          <w:szCs w:val="24"/>
        </w:rPr>
        <w:t>. В первом случае продавец может попытаться продать товар по завышенной цене, а во втором – покупатель будет пытаться занизить цену. Из текстов Фомы Аквинского следует, что такая стратегия является стремлением нажиться за счет партнера, присвоив себе большую часть выгоды от совершаемой сделки. Она не является добродетельной. Требование совершать обмен по справедливой цене как раз является средством борьбы с такой стратегией, обеспечивающим равную выгоду от сделки для обеих сторон.</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Второй вариант недобродетельного поведения – это прямое мошенничество. Фома Аквинский рассматривает мошенничество как игру на асимметрии информации, когда торговец использует в своих интересах недостаточную осведомленность партнера по сделке относительно качества товара: либо продавец пользуется тем, что покупатель переоценивает качество товара, либо покупатель использует незнание продавцом реальной ценности продаваемой им вещи. И в том, и в другом случае, участник сделки, имеющий информационное преимущество, получает возможность установить более выгодную цену для себя. Повторим, что речь идет именно об ошибке в оценке качества товара, но не справедливой цены. Этим данный вариант сделки отличается от первого варианта. Поэтому требование совершать обмен по справедливой цене в данном случае трудновыполнимо – обманутая сторона считает, что назначенная мошенником цена </w:t>
      </w:r>
      <w:r w:rsidRPr="0095639B">
        <w:rPr>
          <w:rFonts w:ascii="Times New Roman" w:hAnsi="Times New Roman"/>
          <w:sz w:val="24"/>
          <w:szCs w:val="24"/>
        </w:rPr>
        <w:lastRenderedPageBreak/>
        <w:t xml:space="preserve">является справедливой. Предупредить такого рода обман может лишь раскрытие внутренней информации о товаре.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Предоставление полной информации о товаре является одной из важных норм, выдвигаемых Фомой Аквинским. Эта норма требует, чтобы продавец, если он знает о дефекте и если этот дефект является скрытым и может причинить вред покупателю, обязан информировать о нем покупателя и снизить цену</w:t>
      </w:r>
      <w:r w:rsidRPr="0095639B">
        <w:rPr>
          <w:rStyle w:val="a9"/>
          <w:rFonts w:ascii="Times New Roman" w:hAnsi="Times New Roman"/>
        </w:rPr>
        <w:footnoteReference w:id="45"/>
      </w:r>
      <w:r w:rsidRPr="0095639B">
        <w:rPr>
          <w:rFonts w:ascii="Times New Roman" w:hAnsi="Times New Roman"/>
          <w:sz w:val="24"/>
          <w:szCs w:val="24"/>
        </w:rPr>
        <w:t>. Следует более подробно остановиться на указанных «если». Обязательность требования информационной прозрачности возникает только тогда, когда сокрытие дефекта снижает полезность товара для покупателя и даже может нести скрытую угрозу для него: «Хотя, строго говоря, человек не обязан говорить правду каждому о вещах, думая о добродетели, он обязан это сделать, однако, в тех случаях, когда, если он не скажет правды, его поведение поставит под угрозу безопасность другого человека»</w:t>
      </w:r>
      <w:r w:rsidRPr="0095639B">
        <w:rPr>
          <w:rStyle w:val="a9"/>
          <w:rFonts w:ascii="Times New Roman" w:hAnsi="Times New Roman"/>
        </w:rPr>
        <w:footnoteReference w:id="46"/>
      </w:r>
      <w:r w:rsidRPr="0095639B">
        <w:rPr>
          <w:rFonts w:ascii="Times New Roman" w:hAnsi="Times New Roman"/>
          <w:sz w:val="24"/>
          <w:szCs w:val="24"/>
        </w:rPr>
        <w:t>. Именно риск для покупателя является главным аргументом. Обязательному раскрытию подлежит тот дефект, который снижает полезность вещи для данного конкретного покупателя</w:t>
      </w:r>
      <w:r w:rsidRPr="0095639B">
        <w:rPr>
          <w:rStyle w:val="a9"/>
          <w:rFonts w:ascii="Times New Roman" w:hAnsi="Times New Roman"/>
        </w:rPr>
        <w:footnoteReference w:id="47"/>
      </w:r>
      <w:r w:rsidRPr="0095639B">
        <w:rPr>
          <w:rFonts w:ascii="Times New Roman" w:hAnsi="Times New Roman"/>
          <w:sz w:val="24"/>
          <w:szCs w:val="24"/>
        </w:rPr>
        <w:t xml:space="preserve">. Если же дефект носит явный характер (пример с одноглазой лошадью, приводимый Фомой Аквинским), продавец имеет право не указывать на него. При этом он обязан понизить цену.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Таким образом, св. Фома не требует информировать покупателя о любом дефекте. Он оставляет за продавцом право на молчание в качестве защитной стратегии от нечестного покупателя. Он указывает, что не всякий дефект влечет действительное снижение полезности товара. Более того, «то, что является изъяном для одного, полезно для другого»</w:t>
      </w:r>
      <w:r w:rsidRPr="0095639B">
        <w:rPr>
          <w:rStyle w:val="a9"/>
          <w:rFonts w:ascii="Times New Roman" w:hAnsi="Times New Roman"/>
        </w:rPr>
        <w:footnoteReference w:id="48"/>
      </w:r>
      <w:r w:rsidRPr="0095639B">
        <w:rPr>
          <w:rFonts w:ascii="Times New Roman" w:hAnsi="Times New Roman"/>
          <w:sz w:val="24"/>
          <w:szCs w:val="24"/>
        </w:rPr>
        <w:t>. Если же продавец заранее укажет на изъян, то недобродетельный покупатель под предлогом этого изъяна может вынудить торговца продать товар значительно ниже его справедливой цены</w:t>
      </w:r>
      <w:r w:rsidRPr="0095639B">
        <w:rPr>
          <w:rStyle w:val="a9"/>
          <w:rFonts w:ascii="Times New Roman" w:hAnsi="Times New Roman"/>
        </w:rPr>
        <w:footnoteReference w:id="49"/>
      </w:r>
      <w:r w:rsidRPr="0095639B">
        <w:rPr>
          <w:rFonts w:ascii="Times New Roman" w:hAnsi="Times New Roman"/>
          <w:sz w:val="24"/>
          <w:szCs w:val="24"/>
        </w:rPr>
        <w:t xml:space="preserve">.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Подводя итог, можно еще раз подчеркнуть, что </w:t>
      </w:r>
      <w:proofErr w:type="spellStart"/>
      <w:r w:rsidRPr="0095639B">
        <w:rPr>
          <w:rFonts w:ascii="Times New Roman" w:hAnsi="Times New Roman"/>
          <w:sz w:val="24"/>
          <w:szCs w:val="24"/>
        </w:rPr>
        <w:t>томистская</w:t>
      </w:r>
      <w:proofErr w:type="spellEnd"/>
      <w:r w:rsidRPr="0095639B">
        <w:rPr>
          <w:rFonts w:ascii="Times New Roman" w:hAnsi="Times New Roman"/>
          <w:sz w:val="24"/>
          <w:szCs w:val="24"/>
        </w:rPr>
        <w:t xml:space="preserve"> концепция справедливой цены нацелена в первую очередь на установление таких пропорций обмена, которые бы не ущемляли интересы ни одной из участвующих сторон. Она является средством борьбы с возможным мошенничеством и перераспределением выгоды в пользу одного из торговцев. Учитывая в определенных ситуациях частный уровень потребностей в продаваемой вещи, </w:t>
      </w:r>
      <w:r w:rsidRPr="0095639B">
        <w:rPr>
          <w:rFonts w:ascii="Times New Roman" w:hAnsi="Times New Roman"/>
          <w:sz w:val="24"/>
          <w:szCs w:val="24"/>
        </w:rPr>
        <w:lastRenderedPageBreak/>
        <w:t>эта цена не является результатом соотношения частных полезностей. Индивидуальные предпочтения, если они и учитываются в особых ситуациях (обмен по случаю), не являются факторами, устанавливающими цену. Они могут служить лишь основанием для ее корректировки в целях восстановления справедливости. В остальном, индивидуальные предпочтения анализируются в связи с нарушениями справедливого обмена.</w:t>
      </w:r>
    </w:p>
    <w:p w:rsidR="00C32975" w:rsidRPr="003E7FC6" w:rsidRDefault="006D5026" w:rsidP="002C438D">
      <w:pPr>
        <w:pStyle w:val="3"/>
        <w:numPr>
          <w:ilvl w:val="0"/>
          <w:numId w:val="0"/>
        </w:numPr>
        <w:spacing w:before="0" w:after="0" w:line="360" w:lineRule="auto"/>
        <w:ind w:left="431"/>
        <w:jc w:val="both"/>
        <w:rPr>
          <w:rFonts w:ascii="Times New Roman" w:hAnsi="Times New Roman" w:cs="Times New Roman"/>
          <w:i/>
          <w:sz w:val="20"/>
          <w:szCs w:val="20"/>
          <w:lang w:val="ru-RU"/>
        </w:rPr>
      </w:pPr>
      <w:r w:rsidRPr="003E7FC6">
        <w:rPr>
          <w:rFonts w:ascii="Times New Roman" w:hAnsi="Times New Roman" w:cs="Times New Roman"/>
          <w:i/>
          <w:sz w:val="20"/>
          <w:szCs w:val="20"/>
          <w:lang w:val="ru-RU"/>
        </w:rPr>
        <w:t>2.</w:t>
      </w:r>
      <w:r w:rsidR="002C438D" w:rsidRPr="003E7FC6">
        <w:rPr>
          <w:rFonts w:ascii="Times New Roman" w:hAnsi="Times New Roman" w:cs="Times New Roman"/>
          <w:i/>
          <w:sz w:val="20"/>
          <w:szCs w:val="20"/>
          <w:lang w:val="ru-RU"/>
        </w:rPr>
        <w:t xml:space="preserve"> </w:t>
      </w:r>
      <w:r w:rsidR="00C32975" w:rsidRPr="003E7FC6">
        <w:rPr>
          <w:rFonts w:ascii="Times New Roman" w:hAnsi="Times New Roman" w:cs="Times New Roman"/>
          <w:i/>
          <w:sz w:val="20"/>
          <w:szCs w:val="20"/>
          <w:lang w:val="ru-RU"/>
        </w:rPr>
        <w:t>Другие ва</w:t>
      </w:r>
      <w:r w:rsidR="002C438D" w:rsidRPr="003E7FC6">
        <w:rPr>
          <w:rFonts w:ascii="Times New Roman" w:hAnsi="Times New Roman" w:cs="Times New Roman"/>
          <w:i/>
          <w:sz w:val="20"/>
          <w:szCs w:val="20"/>
          <w:lang w:val="ru-RU"/>
        </w:rPr>
        <w:t>рианты теории справедливой цены</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Основные п</w:t>
      </w:r>
      <w:r w:rsidR="00467907" w:rsidRPr="003E7FC6">
        <w:rPr>
          <w:rFonts w:ascii="Times New Roman" w:hAnsi="Times New Roman"/>
          <w:i/>
          <w:sz w:val="20"/>
          <w:szCs w:val="20"/>
        </w:rPr>
        <w:t xml:space="preserve">оложения </w:t>
      </w:r>
      <w:proofErr w:type="spellStart"/>
      <w:r w:rsidR="00467907" w:rsidRPr="003E7FC6">
        <w:rPr>
          <w:rFonts w:ascii="Times New Roman" w:hAnsi="Times New Roman"/>
          <w:i/>
          <w:sz w:val="20"/>
          <w:szCs w:val="20"/>
        </w:rPr>
        <w:t>томистской</w:t>
      </w:r>
      <w:proofErr w:type="spellEnd"/>
      <w:r w:rsidR="00467907" w:rsidRPr="003E7FC6">
        <w:rPr>
          <w:rFonts w:ascii="Times New Roman" w:hAnsi="Times New Roman"/>
          <w:i/>
          <w:sz w:val="20"/>
          <w:szCs w:val="20"/>
        </w:rPr>
        <w:t xml:space="preserve"> теории цены, </w:t>
      </w:r>
      <w:r w:rsidRPr="003E7FC6">
        <w:rPr>
          <w:rFonts w:ascii="Times New Roman" w:hAnsi="Times New Roman"/>
          <w:i/>
          <w:sz w:val="20"/>
          <w:szCs w:val="20"/>
        </w:rPr>
        <w:t>безусловно</w:t>
      </w:r>
      <w:r w:rsidR="00467907" w:rsidRPr="003E7FC6">
        <w:rPr>
          <w:rFonts w:ascii="Times New Roman" w:hAnsi="Times New Roman"/>
          <w:i/>
          <w:sz w:val="20"/>
          <w:szCs w:val="20"/>
        </w:rPr>
        <w:t>,</w:t>
      </w:r>
      <w:r w:rsidRPr="003E7FC6">
        <w:rPr>
          <w:rFonts w:ascii="Times New Roman" w:hAnsi="Times New Roman"/>
          <w:i/>
          <w:sz w:val="20"/>
          <w:szCs w:val="20"/>
        </w:rPr>
        <w:t xml:space="preserve"> пересматривались в рамках соперничающих традиций. Тем не менее, по</w:t>
      </w:r>
      <w:r w:rsidR="006D5026" w:rsidRPr="003E7FC6">
        <w:rPr>
          <w:rFonts w:ascii="Times New Roman" w:hAnsi="Times New Roman"/>
          <w:i/>
          <w:sz w:val="20"/>
          <w:szCs w:val="20"/>
        </w:rPr>
        <w:t>пытки</w:t>
      </w:r>
      <w:r w:rsidRPr="003E7FC6">
        <w:rPr>
          <w:rFonts w:ascii="Times New Roman" w:hAnsi="Times New Roman"/>
          <w:i/>
          <w:sz w:val="20"/>
          <w:szCs w:val="20"/>
        </w:rPr>
        <w:t xml:space="preserve"> кардинальн</w:t>
      </w:r>
      <w:r w:rsidR="006D5026" w:rsidRPr="003E7FC6">
        <w:rPr>
          <w:rFonts w:ascii="Times New Roman" w:hAnsi="Times New Roman"/>
          <w:i/>
          <w:sz w:val="20"/>
          <w:szCs w:val="20"/>
        </w:rPr>
        <w:t xml:space="preserve">ого изменения теории цены </w:t>
      </w:r>
      <w:r w:rsidRPr="003E7FC6">
        <w:rPr>
          <w:rFonts w:ascii="Times New Roman" w:hAnsi="Times New Roman"/>
          <w:i/>
          <w:sz w:val="20"/>
          <w:szCs w:val="20"/>
        </w:rPr>
        <w:t>оказ</w:t>
      </w:r>
      <w:r w:rsidR="006D5026" w:rsidRPr="003E7FC6">
        <w:rPr>
          <w:rFonts w:ascii="Times New Roman" w:hAnsi="Times New Roman"/>
          <w:i/>
          <w:sz w:val="20"/>
          <w:szCs w:val="20"/>
        </w:rPr>
        <w:t>ались</w:t>
      </w:r>
      <w:r w:rsidRPr="003E7FC6">
        <w:rPr>
          <w:rFonts w:ascii="Times New Roman" w:hAnsi="Times New Roman"/>
          <w:i/>
          <w:sz w:val="20"/>
          <w:szCs w:val="20"/>
        </w:rPr>
        <w:t xml:space="preserve"> </w:t>
      </w:r>
      <w:r w:rsidR="006D5026" w:rsidRPr="003E7FC6">
        <w:rPr>
          <w:rFonts w:ascii="Times New Roman" w:hAnsi="Times New Roman"/>
          <w:i/>
          <w:sz w:val="20"/>
          <w:szCs w:val="20"/>
        </w:rPr>
        <w:t>малопродуктивными. И в</w:t>
      </w:r>
      <w:r w:rsidRPr="003E7FC6">
        <w:rPr>
          <w:rFonts w:ascii="Times New Roman" w:hAnsi="Times New Roman"/>
          <w:i/>
          <w:sz w:val="20"/>
          <w:szCs w:val="20"/>
        </w:rPr>
        <w:t xml:space="preserve"> </w:t>
      </w:r>
      <w:r w:rsidRPr="003E7FC6">
        <w:rPr>
          <w:rFonts w:ascii="Times New Roman" w:hAnsi="Times New Roman"/>
          <w:i/>
          <w:sz w:val="20"/>
          <w:szCs w:val="20"/>
          <w:lang w:val="en-US"/>
        </w:rPr>
        <w:t>XIII</w:t>
      </w:r>
      <w:r w:rsidRPr="003E7FC6">
        <w:rPr>
          <w:rFonts w:ascii="Times New Roman" w:hAnsi="Times New Roman"/>
          <w:i/>
          <w:sz w:val="20"/>
          <w:szCs w:val="20"/>
        </w:rPr>
        <w:t xml:space="preserve"> </w:t>
      </w:r>
      <w:r w:rsidR="006D5026" w:rsidRPr="003E7FC6">
        <w:rPr>
          <w:rFonts w:ascii="Times New Roman" w:hAnsi="Times New Roman"/>
          <w:i/>
          <w:sz w:val="20"/>
          <w:szCs w:val="20"/>
        </w:rPr>
        <w:t xml:space="preserve">в. </w:t>
      </w:r>
      <w:r w:rsidRPr="003E7FC6">
        <w:rPr>
          <w:rFonts w:ascii="Times New Roman" w:hAnsi="Times New Roman"/>
          <w:i/>
          <w:sz w:val="20"/>
          <w:szCs w:val="20"/>
        </w:rPr>
        <w:t xml:space="preserve">и далее в </w:t>
      </w:r>
      <w:r w:rsidRPr="003E7FC6">
        <w:rPr>
          <w:rFonts w:ascii="Times New Roman" w:hAnsi="Times New Roman"/>
          <w:i/>
          <w:sz w:val="20"/>
          <w:szCs w:val="20"/>
          <w:lang w:val="en-US"/>
        </w:rPr>
        <w:t>XIV</w:t>
      </w:r>
      <w:r w:rsidRPr="003E7FC6">
        <w:rPr>
          <w:rFonts w:ascii="Times New Roman" w:hAnsi="Times New Roman"/>
          <w:i/>
          <w:sz w:val="20"/>
          <w:szCs w:val="20"/>
        </w:rPr>
        <w:t xml:space="preserve"> в. </w:t>
      </w:r>
      <w:r w:rsidR="006D5026" w:rsidRPr="003E7FC6">
        <w:rPr>
          <w:rFonts w:ascii="Times New Roman" w:hAnsi="Times New Roman"/>
          <w:i/>
          <w:sz w:val="20"/>
          <w:szCs w:val="20"/>
        </w:rPr>
        <w:t xml:space="preserve">по всей </w:t>
      </w:r>
      <w:proofErr w:type="gramStart"/>
      <w:r w:rsidR="006D5026" w:rsidRPr="003E7FC6">
        <w:rPr>
          <w:rFonts w:ascii="Times New Roman" w:hAnsi="Times New Roman"/>
          <w:i/>
          <w:sz w:val="20"/>
          <w:szCs w:val="20"/>
        </w:rPr>
        <w:t>видимости</w:t>
      </w:r>
      <w:proofErr w:type="gramEnd"/>
      <w:r w:rsidR="006D5026" w:rsidRPr="003E7FC6">
        <w:rPr>
          <w:rFonts w:ascii="Times New Roman" w:hAnsi="Times New Roman"/>
          <w:i/>
          <w:sz w:val="20"/>
          <w:szCs w:val="20"/>
        </w:rPr>
        <w:t xml:space="preserve"> сохранялись </w:t>
      </w:r>
      <w:r w:rsidRPr="003E7FC6">
        <w:rPr>
          <w:rFonts w:ascii="Times New Roman" w:hAnsi="Times New Roman"/>
          <w:i/>
          <w:sz w:val="20"/>
          <w:szCs w:val="20"/>
        </w:rPr>
        <w:t xml:space="preserve">непреодолимые препятствия для создания </w:t>
      </w:r>
      <w:r w:rsidR="006D5026" w:rsidRPr="003E7FC6">
        <w:rPr>
          <w:rFonts w:ascii="Times New Roman" w:hAnsi="Times New Roman"/>
          <w:i/>
          <w:sz w:val="20"/>
          <w:szCs w:val="20"/>
        </w:rPr>
        <w:t xml:space="preserve">альтернативной </w:t>
      </w:r>
      <w:r w:rsidRPr="003E7FC6">
        <w:rPr>
          <w:rFonts w:ascii="Times New Roman" w:hAnsi="Times New Roman"/>
          <w:i/>
          <w:sz w:val="20"/>
          <w:szCs w:val="20"/>
        </w:rPr>
        <w:t xml:space="preserve">индивидуалистической теории цены.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В </w:t>
      </w:r>
      <w:r w:rsidR="00467907" w:rsidRPr="003E7FC6">
        <w:rPr>
          <w:rFonts w:ascii="Times New Roman" w:hAnsi="Times New Roman"/>
          <w:i/>
          <w:sz w:val="20"/>
          <w:szCs w:val="20"/>
        </w:rPr>
        <w:t xml:space="preserve">частности, </w:t>
      </w:r>
      <w:r w:rsidRPr="003E7FC6">
        <w:rPr>
          <w:rFonts w:ascii="Times New Roman" w:hAnsi="Times New Roman"/>
          <w:i/>
          <w:sz w:val="20"/>
          <w:szCs w:val="20"/>
        </w:rPr>
        <w:t xml:space="preserve">Иоанн </w:t>
      </w:r>
      <w:proofErr w:type="spellStart"/>
      <w:r w:rsidRPr="003E7FC6">
        <w:rPr>
          <w:rFonts w:ascii="Times New Roman" w:hAnsi="Times New Roman"/>
          <w:i/>
          <w:sz w:val="20"/>
          <w:szCs w:val="20"/>
        </w:rPr>
        <w:t>Дунс</w:t>
      </w:r>
      <w:proofErr w:type="spellEnd"/>
      <w:r w:rsidRPr="003E7FC6">
        <w:rPr>
          <w:rFonts w:ascii="Times New Roman" w:hAnsi="Times New Roman"/>
          <w:i/>
          <w:sz w:val="20"/>
          <w:szCs w:val="20"/>
        </w:rPr>
        <w:t xml:space="preserve"> Скот</w:t>
      </w:r>
      <w:r w:rsidR="00467907" w:rsidRPr="003E7FC6">
        <w:rPr>
          <w:rFonts w:ascii="Times New Roman" w:hAnsi="Times New Roman"/>
          <w:i/>
          <w:sz w:val="20"/>
          <w:szCs w:val="20"/>
        </w:rPr>
        <w:t xml:space="preserve"> в своих комментариях</w:t>
      </w:r>
      <w:r w:rsidRPr="003E7FC6">
        <w:rPr>
          <w:rFonts w:ascii="Times New Roman" w:hAnsi="Times New Roman"/>
          <w:i/>
          <w:sz w:val="20"/>
          <w:szCs w:val="20"/>
        </w:rPr>
        <w:t xml:space="preserve"> к «Сентенциям» Петра Ломбардского </w:t>
      </w:r>
      <w:r w:rsidR="00467907" w:rsidRPr="003E7FC6">
        <w:rPr>
          <w:rFonts w:ascii="Times New Roman" w:hAnsi="Times New Roman"/>
          <w:i/>
          <w:sz w:val="20"/>
          <w:szCs w:val="20"/>
        </w:rPr>
        <w:t xml:space="preserve">придает большое значение </w:t>
      </w:r>
      <w:r w:rsidRPr="003E7FC6">
        <w:rPr>
          <w:rFonts w:ascii="Times New Roman" w:hAnsi="Times New Roman"/>
          <w:i/>
          <w:sz w:val="20"/>
          <w:szCs w:val="20"/>
        </w:rPr>
        <w:t xml:space="preserve">субъективной полезности. Тем не менее, вопросы справедливости продолжают рассматриваться не иначе как в связи с интересами всего общества, а не на межличностном уровне. Это наглядно демонстрируют те правила, обмена, которые вводит Иоанн </w:t>
      </w:r>
      <w:proofErr w:type="spellStart"/>
      <w:r w:rsidRPr="003E7FC6">
        <w:rPr>
          <w:rFonts w:ascii="Times New Roman" w:hAnsi="Times New Roman"/>
          <w:i/>
          <w:sz w:val="20"/>
          <w:szCs w:val="20"/>
        </w:rPr>
        <w:t>Дунс</w:t>
      </w:r>
      <w:proofErr w:type="spellEnd"/>
      <w:r w:rsidRPr="003E7FC6">
        <w:rPr>
          <w:rFonts w:ascii="Times New Roman" w:hAnsi="Times New Roman"/>
          <w:i/>
          <w:sz w:val="20"/>
          <w:szCs w:val="20"/>
        </w:rPr>
        <w:t xml:space="preserve"> Скот: «Первое заключается в том, что некий обмен должен идти на благо сообщества; </w:t>
      </w:r>
      <w:proofErr w:type="gramStart"/>
      <w:r w:rsidRPr="003E7FC6">
        <w:rPr>
          <w:rFonts w:ascii="Times New Roman" w:hAnsi="Times New Roman"/>
          <w:i/>
          <w:sz w:val="20"/>
          <w:szCs w:val="20"/>
        </w:rPr>
        <w:t>и второе, согласно которому человек должен получать в ходе обмена компенсацию за свое усердие, благоразумие, труд и риск, которому он подвергался […]. Это второе правило проистекает из того, что каждый человек, который служит обществу, выполняя достойную функцию, должен иметь возможность жить своим трудом»</w:t>
      </w:r>
      <w:r w:rsidRPr="003E7FC6">
        <w:rPr>
          <w:rStyle w:val="a9"/>
          <w:rFonts w:ascii="Times New Roman" w:hAnsi="Times New Roman"/>
          <w:i/>
          <w:sz w:val="20"/>
          <w:szCs w:val="20"/>
        </w:rPr>
        <w:footnoteReference w:id="50"/>
      </w:r>
      <w:r w:rsidRPr="003E7FC6">
        <w:rPr>
          <w:rFonts w:ascii="Times New Roman" w:hAnsi="Times New Roman"/>
          <w:i/>
          <w:sz w:val="20"/>
          <w:szCs w:val="20"/>
        </w:rPr>
        <w:t xml:space="preserve">. Справедливая цена </w:t>
      </w:r>
      <w:proofErr w:type="spellStart"/>
      <w:r w:rsidRPr="003E7FC6">
        <w:rPr>
          <w:rFonts w:ascii="Times New Roman" w:hAnsi="Times New Roman"/>
          <w:i/>
          <w:sz w:val="20"/>
          <w:szCs w:val="20"/>
        </w:rPr>
        <w:t>Дунса</w:t>
      </w:r>
      <w:proofErr w:type="spellEnd"/>
      <w:r w:rsidRPr="003E7FC6">
        <w:rPr>
          <w:rFonts w:ascii="Times New Roman" w:hAnsi="Times New Roman"/>
          <w:i/>
          <w:sz w:val="20"/>
          <w:szCs w:val="20"/>
        </w:rPr>
        <w:t xml:space="preserve"> Скота фактически предстает как распределительная норма, отвечающая требованиям </w:t>
      </w:r>
      <w:proofErr w:type="spellStart"/>
      <w:r w:rsidRPr="003E7FC6">
        <w:rPr>
          <w:rFonts w:ascii="Times New Roman" w:hAnsi="Times New Roman"/>
          <w:i/>
          <w:sz w:val="20"/>
          <w:szCs w:val="20"/>
        </w:rPr>
        <w:t>томистской</w:t>
      </w:r>
      <w:proofErr w:type="spellEnd"/>
      <w:r w:rsidRPr="003E7FC6">
        <w:rPr>
          <w:rFonts w:ascii="Times New Roman" w:hAnsi="Times New Roman"/>
          <w:i/>
          <w:sz w:val="20"/>
          <w:szCs w:val="20"/>
        </w:rPr>
        <w:t xml:space="preserve"> дистрибутивной справедливости</w:t>
      </w:r>
      <w:r w:rsidRPr="003E7FC6">
        <w:rPr>
          <w:rStyle w:val="a9"/>
          <w:rFonts w:ascii="Times New Roman" w:hAnsi="Times New Roman"/>
          <w:i/>
          <w:sz w:val="20"/>
          <w:szCs w:val="20"/>
        </w:rPr>
        <w:footnoteReference w:id="51"/>
      </w:r>
      <w:r w:rsidRPr="003E7FC6">
        <w:rPr>
          <w:rFonts w:ascii="Times New Roman" w:hAnsi="Times New Roman"/>
          <w:i/>
          <w:sz w:val="20"/>
          <w:szCs w:val="20"/>
        </w:rPr>
        <w:t xml:space="preserve">. </w:t>
      </w:r>
      <w:proofErr w:type="gramEnd"/>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Следует отметить, что попытки ряда комментаторов</w:t>
      </w:r>
      <w:r w:rsidRPr="003E7FC6">
        <w:rPr>
          <w:rStyle w:val="a9"/>
          <w:rFonts w:ascii="Times New Roman" w:hAnsi="Times New Roman"/>
          <w:i/>
          <w:sz w:val="20"/>
          <w:szCs w:val="20"/>
        </w:rPr>
        <w:footnoteReference w:id="52"/>
      </w:r>
      <w:r w:rsidRPr="003E7FC6">
        <w:rPr>
          <w:rFonts w:ascii="Times New Roman" w:hAnsi="Times New Roman"/>
          <w:i/>
          <w:sz w:val="20"/>
          <w:szCs w:val="20"/>
        </w:rPr>
        <w:t xml:space="preserve"> увидеть в этой теории формулировку теории издержек производства кажутся нам мало обоснованными. Перечисленные факторы дохода, вероятно, взят</w:t>
      </w:r>
      <w:proofErr w:type="gramStart"/>
      <w:r w:rsidRPr="003E7FC6">
        <w:rPr>
          <w:rFonts w:ascii="Times New Roman" w:hAnsi="Times New Roman"/>
          <w:i/>
          <w:sz w:val="20"/>
          <w:szCs w:val="20"/>
        </w:rPr>
        <w:t>ы Иоа</w:t>
      </w:r>
      <w:proofErr w:type="gramEnd"/>
      <w:r w:rsidRPr="003E7FC6">
        <w:rPr>
          <w:rFonts w:ascii="Times New Roman" w:hAnsi="Times New Roman"/>
          <w:i/>
          <w:sz w:val="20"/>
          <w:szCs w:val="20"/>
        </w:rPr>
        <w:t xml:space="preserve">нном </w:t>
      </w:r>
      <w:proofErr w:type="spellStart"/>
      <w:r w:rsidRPr="003E7FC6">
        <w:rPr>
          <w:rFonts w:ascii="Times New Roman" w:hAnsi="Times New Roman"/>
          <w:i/>
          <w:sz w:val="20"/>
          <w:szCs w:val="20"/>
        </w:rPr>
        <w:t>Дунсом</w:t>
      </w:r>
      <w:proofErr w:type="spellEnd"/>
      <w:r w:rsidRPr="003E7FC6">
        <w:rPr>
          <w:rFonts w:ascii="Times New Roman" w:hAnsi="Times New Roman"/>
          <w:i/>
          <w:sz w:val="20"/>
          <w:szCs w:val="20"/>
        </w:rPr>
        <w:t xml:space="preserve"> Скотом из практики. Никакой теории факторов производства за этим не стоит.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Что касается сторонников номинализма, то, казалось бы, они, отказавшись от философских постулатов томизма, не имели теоретических препятствий для создания </w:t>
      </w:r>
      <w:r w:rsidR="003824EF" w:rsidRPr="003E7FC6">
        <w:rPr>
          <w:rFonts w:ascii="Times New Roman" w:hAnsi="Times New Roman"/>
          <w:i/>
          <w:sz w:val="20"/>
          <w:szCs w:val="20"/>
        </w:rPr>
        <w:t xml:space="preserve">чисто </w:t>
      </w:r>
      <w:r w:rsidRPr="003E7FC6">
        <w:rPr>
          <w:rFonts w:ascii="Times New Roman" w:hAnsi="Times New Roman"/>
          <w:i/>
          <w:sz w:val="20"/>
          <w:szCs w:val="20"/>
        </w:rPr>
        <w:t>индивидуалистической теории цены. Тем не менее, такие авторы как Жан Буридан, Николя</w:t>
      </w:r>
      <w:proofErr w:type="gramStart"/>
      <w:r w:rsidRPr="003E7FC6">
        <w:rPr>
          <w:rFonts w:ascii="Times New Roman" w:hAnsi="Times New Roman"/>
          <w:i/>
          <w:sz w:val="20"/>
          <w:szCs w:val="20"/>
        </w:rPr>
        <w:t xml:space="preserve"> </w:t>
      </w:r>
      <w:r w:rsidR="00EB0728" w:rsidRPr="003E7FC6">
        <w:rPr>
          <w:rFonts w:ascii="Times New Roman" w:hAnsi="Times New Roman"/>
          <w:i/>
          <w:sz w:val="20"/>
          <w:szCs w:val="20"/>
        </w:rPr>
        <w:t>О</w:t>
      </w:r>
      <w:proofErr w:type="gramEnd"/>
      <w:r w:rsidR="00EB0728" w:rsidRPr="003E7FC6">
        <w:rPr>
          <w:rFonts w:ascii="Times New Roman" w:hAnsi="Times New Roman"/>
          <w:i/>
          <w:sz w:val="20"/>
          <w:szCs w:val="20"/>
        </w:rPr>
        <w:t>рем</w:t>
      </w:r>
      <w:r w:rsidRPr="003E7FC6">
        <w:rPr>
          <w:rFonts w:ascii="Times New Roman" w:hAnsi="Times New Roman"/>
          <w:i/>
          <w:sz w:val="20"/>
          <w:szCs w:val="20"/>
        </w:rPr>
        <w:t xml:space="preserve"> или </w:t>
      </w:r>
      <w:proofErr w:type="spellStart"/>
      <w:r w:rsidRPr="003E7FC6">
        <w:rPr>
          <w:rFonts w:ascii="Times New Roman" w:hAnsi="Times New Roman"/>
          <w:i/>
          <w:sz w:val="20"/>
          <w:szCs w:val="20"/>
        </w:rPr>
        <w:t>Лангенштейн</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Langenstein</w:t>
      </w:r>
      <w:proofErr w:type="spellEnd"/>
      <w:r w:rsidRPr="003E7FC6">
        <w:rPr>
          <w:rFonts w:ascii="Times New Roman" w:hAnsi="Times New Roman"/>
          <w:i/>
          <w:sz w:val="20"/>
          <w:szCs w:val="20"/>
        </w:rPr>
        <w:t xml:space="preserve">) не смогли далеко отойти от традиционной теории. Причиной тому стали чисто логические трудности. Все попытки построить теорию цены на основе индивидуального поведения наталкивались на одно и то же противоречие, а именно </w:t>
      </w:r>
      <w:r w:rsidR="003824EF" w:rsidRPr="003E7FC6">
        <w:rPr>
          <w:rFonts w:ascii="Times New Roman" w:hAnsi="Times New Roman"/>
          <w:i/>
          <w:sz w:val="20"/>
          <w:szCs w:val="20"/>
        </w:rPr>
        <w:t xml:space="preserve">факт </w:t>
      </w:r>
      <w:r w:rsidRPr="003E7FC6">
        <w:rPr>
          <w:rFonts w:ascii="Times New Roman" w:hAnsi="Times New Roman"/>
          <w:i/>
          <w:sz w:val="20"/>
          <w:szCs w:val="20"/>
        </w:rPr>
        <w:t>разнородност</w:t>
      </w:r>
      <w:r w:rsidR="003824EF" w:rsidRPr="003E7FC6">
        <w:rPr>
          <w:rFonts w:ascii="Times New Roman" w:hAnsi="Times New Roman"/>
          <w:i/>
          <w:sz w:val="20"/>
          <w:szCs w:val="20"/>
        </w:rPr>
        <w:t>и</w:t>
      </w:r>
      <w:r w:rsidRPr="003E7FC6">
        <w:rPr>
          <w:rFonts w:ascii="Times New Roman" w:hAnsi="Times New Roman"/>
          <w:i/>
          <w:sz w:val="20"/>
          <w:szCs w:val="20"/>
        </w:rPr>
        <w:t xml:space="preserve"> частных потребностей и однородност</w:t>
      </w:r>
      <w:r w:rsidR="003824EF" w:rsidRPr="003E7FC6">
        <w:rPr>
          <w:rFonts w:ascii="Times New Roman" w:hAnsi="Times New Roman"/>
          <w:i/>
          <w:sz w:val="20"/>
          <w:szCs w:val="20"/>
        </w:rPr>
        <w:t>и</w:t>
      </w:r>
      <w:r w:rsidRPr="003E7FC6">
        <w:rPr>
          <w:rFonts w:ascii="Times New Roman" w:hAnsi="Times New Roman"/>
          <w:i/>
          <w:sz w:val="20"/>
          <w:szCs w:val="20"/>
        </w:rPr>
        <w:t xml:space="preserve"> цен</w:t>
      </w:r>
      <w:r w:rsidR="003824EF" w:rsidRPr="003E7FC6">
        <w:rPr>
          <w:rFonts w:ascii="Times New Roman" w:hAnsi="Times New Roman"/>
          <w:i/>
          <w:sz w:val="20"/>
          <w:szCs w:val="20"/>
        </w:rPr>
        <w:t>ы</w:t>
      </w:r>
      <w:r w:rsidRPr="003E7FC6">
        <w:rPr>
          <w:rFonts w:ascii="Times New Roman" w:hAnsi="Times New Roman"/>
          <w:i/>
          <w:sz w:val="20"/>
          <w:szCs w:val="20"/>
        </w:rPr>
        <w:t xml:space="preserve"> на один</w:t>
      </w:r>
      <w:r w:rsidR="003824EF" w:rsidRPr="003E7FC6">
        <w:rPr>
          <w:rFonts w:ascii="Times New Roman" w:hAnsi="Times New Roman"/>
          <w:i/>
          <w:sz w:val="20"/>
          <w:szCs w:val="20"/>
        </w:rPr>
        <w:t>аковый</w:t>
      </w:r>
      <w:r w:rsidRPr="003E7FC6">
        <w:rPr>
          <w:rFonts w:ascii="Times New Roman" w:hAnsi="Times New Roman"/>
          <w:i/>
          <w:sz w:val="20"/>
          <w:szCs w:val="20"/>
        </w:rPr>
        <w:t xml:space="preserve"> товар.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Блестящей иллюстрацией того, почему номиналисты фактически отказываются рассматривать индивидуальные потребности в качестве регулятора рыночных цен, является «</w:t>
      </w:r>
      <w:proofErr w:type="spellStart"/>
      <w:r w:rsidRPr="003E7FC6">
        <w:rPr>
          <w:rFonts w:ascii="Times New Roman" w:hAnsi="Times New Roman"/>
          <w:i/>
          <w:sz w:val="20"/>
          <w:szCs w:val="20"/>
          <w:lang w:val="en-US"/>
        </w:rPr>
        <w:t>Tractatus</w:t>
      </w:r>
      <w:proofErr w:type="spellEnd"/>
      <w:r w:rsidRPr="003E7FC6">
        <w:rPr>
          <w:rFonts w:ascii="Times New Roman" w:hAnsi="Times New Roman"/>
          <w:i/>
          <w:sz w:val="20"/>
          <w:szCs w:val="20"/>
        </w:rPr>
        <w:t xml:space="preserve"> </w:t>
      </w:r>
      <w:r w:rsidRPr="003E7FC6">
        <w:rPr>
          <w:rFonts w:ascii="Times New Roman" w:hAnsi="Times New Roman"/>
          <w:i/>
          <w:sz w:val="20"/>
          <w:szCs w:val="20"/>
          <w:lang w:val="en-US"/>
        </w:rPr>
        <w:t>de</w:t>
      </w:r>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Contractibus</w:t>
      </w:r>
      <w:proofErr w:type="spellEnd"/>
      <w:r w:rsidRPr="003E7FC6">
        <w:rPr>
          <w:rFonts w:ascii="Times New Roman" w:hAnsi="Times New Roman"/>
          <w:i/>
          <w:sz w:val="20"/>
          <w:szCs w:val="20"/>
        </w:rPr>
        <w:t xml:space="preserve">», составленный в конце </w:t>
      </w:r>
      <w:r w:rsidRPr="003E7FC6">
        <w:rPr>
          <w:rFonts w:ascii="Times New Roman" w:hAnsi="Times New Roman"/>
          <w:i/>
          <w:sz w:val="20"/>
          <w:szCs w:val="20"/>
          <w:lang w:val="en-US"/>
        </w:rPr>
        <w:t>XIV</w:t>
      </w:r>
      <w:r w:rsidRPr="003E7FC6">
        <w:rPr>
          <w:rFonts w:ascii="Times New Roman" w:hAnsi="Times New Roman"/>
          <w:i/>
          <w:sz w:val="20"/>
          <w:szCs w:val="20"/>
        </w:rPr>
        <w:t xml:space="preserve"> века Генрихом из </w:t>
      </w:r>
      <w:proofErr w:type="spellStart"/>
      <w:r w:rsidRPr="003E7FC6">
        <w:rPr>
          <w:rFonts w:ascii="Times New Roman" w:hAnsi="Times New Roman"/>
          <w:i/>
          <w:sz w:val="20"/>
          <w:szCs w:val="20"/>
        </w:rPr>
        <w:t>Лангенштейна</w:t>
      </w:r>
      <w:proofErr w:type="spellEnd"/>
      <w:r w:rsidR="00536CF6" w:rsidRPr="003E7FC6">
        <w:rPr>
          <w:rStyle w:val="a9"/>
          <w:rFonts w:ascii="Times New Roman" w:hAnsi="Times New Roman"/>
          <w:i/>
          <w:sz w:val="20"/>
          <w:szCs w:val="20"/>
        </w:rPr>
        <w:footnoteReference w:id="53"/>
      </w:r>
      <w:r w:rsidRPr="003E7FC6">
        <w:rPr>
          <w:rFonts w:ascii="Times New Roman" w:hAnsi="Times New Roman"/>
          <w:i/>
          <w:sz w:val="20"/>
          <w:szCs w:val="20"/>
        </w:rPr>
        <w:t xml:space="preserve">, имевший, следует заметить, крайне </w:t>
      </w:r>
      <w:r w:rsidRPr="003E7FC6">
        <w:rPr>
          <w:rFonts w:ascii="Times New Roman" w:hAnsi="Times New Roman"/>
          <w:i/>
          <w:sz w:val="20"/>
          <w:szCs w:val="20"/>
        </w:rPr>
        <w:lastRenderedPageBreak/>
        <w:t xml:space="preserve">ограниченное интеллектуальное влияние. </w:t>
      </w:r>
      <w:proofErr w:type="spellStart"/>
      <w:r w:rsidRPr="003E7FC6">
        <w:rPr>
          <w:rFonts w:ascii="Times New Roman" w:hAnsi="Times New Roman"/>
          <w:i/>
          <w:sz w:val="20"/>
          <w:szCs w:val="20"/>
        </w:rPr>
        <w:t>Лангенштейн</w:t>
      </w:r>
      <w:proofErr w:type="spellEnd"/>
      <w:r w:rsidRPr="003E7FC6">
        <w:rPr>
          <w:rFonts w:ascii="Times New Roman" w:hAnsi="Times New Roman"/>
          <w:i/>
          <w:sz w:val="20"/>
          <w:szCs w:val="20"/>
        </w:rPr>
        <w:t xml:space="preserve"> признает, что именно потребности индивидов определяют цены то</w:t>
      </w:r>
      <w:r w:rsidR="003824EF" w:rsidRPr="003E7FC6">
        <w:rPr>
          <w:rFonts w:ascii="Times New Roman" w:hAnsi="Times New Roman"/>
          <w:i/>
          <w:sz w:val="20"/>
          <w:szCs w:val="20"/>
        </w:rPr>
        <w:t>в</w:t>
      </w:r>
      <w:r w:rsidRPr="003E7FC6">
        <w:rPr>
          <w:rFonts w:ascii="Times New Roman" w:hAnsi="Times New Roman"/>
          <w:i/>
          <w:sz w:val="20"/>
          <w:szCs w:val="20"/>
        </w:rPr>
        <w:t>аров, но далее он рассуждает, что если бы система цен формировалась на основе этих частных предпочтений, не существовало бы тенденции к унификации цен на о</w:t>
      </w:r>
      <w:r w:rsidR="009E4BEB" w:rsidRPr="003E7FC6">
        <w:rPr>
          <w:rFonts w:ascii="Times New Roman" w:hAnsi="Times New Roman"/>
          <w:i/>
          <w:sz w:val="20"/>
          <w:szCs w:val="20"/>
        </w:rPr>
        <w:t>динаковые товары. Помимо этого</w:t>
      </w:r>
      <w:r w:rsidRPr="003E7FC6">
        <w:rPr>
          <w:rFonts w:ascii="Times New Roman" w:hAnsi="Times New Roman"/>
          <w:i/>
          <w:sz w:val="20"/>
          <w:szCs w:val="20"/>
        </w:rPr>
        <w:t xml:space="preserve"> цены носили бы дискриминационный характер, потому что единственным ограничением по цене был бы уровень доходов потребителя</w:t>
      </w:r>
      <w:r w:rsidRPr="003E7FC6">
        <w:rPr>
          <w:rStyle w:val="a9"/>
          <w:rFonts w:ascii="Times New Roman" w:hAnsi="Times New Roman"/>
          <w:i/>
          <w:sz w:val="20"/>
          <w:szCs w:val="20"/>
        </w:rPr>
        <w:footnoteReference w:id="54"/>
      </w:r>
      <w:r w:rsidRPr="003E7FC6">
        <w:rPr>
          <w:rFonts w:ascii="Times New Roman" w:hAnsi="Times New Roman"/>
          <w:i/>
          <w:sz w:val="20"/>
          <w:szCs w:val="20"/>
        </w:rPr>
        <w:t xml:space="preserve">.  </w:t>
      </w:r>
      <w:r w:rsidR="003824EF" w:rsidRPr="003E7FC6">
        <w:rPr>
          <w:rFonts w:ascii="Times New Roman" w:hAnsi="Times New Roman"/>
          <w:i/>
          <w:sz w:val="20"/>
          <w:szCs w:val="20"/>
        </w:rPr>
        <w:t xml:space="preserve">В результате возникшей сложности </w:t>
      </w:r>
      <w:proofErr w:type="spellStart"/>
      <w:r w:rsidR="003824EF" w:rsidRPr="003E7FC6">
        <w:rPr>
          <w:rFonts w:ascii="Times New Roman" w:hAnsi="Times New Roman"/>
          <w:i/>
          <w:sz w:val="20"/>
          <w:szCs w:val="20"/>
        </w:rPr>
        <w:t>Лангенштейн</w:t>
      </w:r>
      <w:proofErr w:type="spellEnd"/>
      <w:r w:rsidR="003824EF" w:rsidRPr="003E7FC6">
        <w:rPr>
          <w:rFonts w:ascii="Times New Roman" w:hAnsi="Times New Roman"/>
          <w:i/>
          <w:sz w:val="20"/>
          <w:szCs w:val="20"/>
        </w:rPr>
        <w:t xml:space="preserve"> был вынужден перейти к понятию общественно значимых потребностей, общих для всех индивидов. Именно эти общие потребности, определяя цену, и обеспечивают единство цен.</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Причиной возникающего противоречия является непонимание средневековыми авторами того, как в действительности спрос влияет на цену. Рассматривая частные двусторонние обмены, авторы не связывали цену спроса с тем общим количеством товара, на который предъявляют спрос все заинтересованные покупатели</w:t>
      </w:r>
      <w:r w:rsidR="003824EF" w:rsidRPr="003E7FC6">
        <w:rPr>
          <w:rFonts w:ascii="Times New Roman" w:hAnsi="Times New Roman"/>
          <w:i/>
          <w:sz w:val="20"/>
          <w:szCs w:val="20"/>
        </w:rPr>
        <w:t>. Для них цена спроса представала как частная цена, за которую отдельный покупатель готов приобрести товар. Понятие спроса как уровня потребности все</w:t>
      </w:r>
      <w:r w:rsidR="00C177B8" w:rsidRPr="003E7FC6">
        <w:rPr>
          <w:rFonts w:ascii="Times New Roman" w:hAnsi="Times New Roman"/>
          <w:i/>
          <w:sz w:val="20"/>
          <w:szCs w:val="20"/>
        </w:rPr>
        <w:t xml:space="preserve">х участников </w:t>
      </w:r>
      <w:r w:rsidR="003824EF" w:rsidRPr="003E7FC6">
        <w:rPr>
          <w:rFonts w:ascii="Times New Roman" w:hAnsi="Times New Roman"/>
          <w:i/>
          <w:sz w:val="20"/>
          <w:szCs w:val="20"/>
        </w:rPr>
        <w:t xml:space="preserve">рынка в данном товаре (кривая спроса) не было известно средневековым авторам.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В нач. </w:t>
      </w:r>
      <w:proofErr w:type="gramStart"/>
      <w:r w:rsidRPr="003E7FC6">
        <w:rPr>
          <w:rFonts w:ascii="Times New Roman" w:hAnsi="Times New Roman"/>
          <w:i/>
          <w:sz w:val="20"/>
          <w:szCs w:val="20"/>
          <w:lang w:val="en-US"/>
        </w:rPr>
        <w:t>XIV</w:t>
      </w:r>
      <w:r w:rsidRPr="003E7FC6">
        <w:rPr>
          <w:rFonts w:ascii="Times New Roman" w:hAnsi="Times New Roman"/>
          <w:i/>
          <w:sz w:val="20"/>
          <w:szCs w:val="20"/>
        </w:rPr>
        <w:t xml:space="preserve"> в. Жан Буридан</w:t>
      </w:r>
      <w:r w:rsidR="00325E91" w:rsidRPr="003E7FC6">
        <w:rPr>
          <w:rStyle w:val="a9"/>
          <w:rFonts w:ascii="Times New Roman" w:hAnsi="Times New Roman"/>
          <w:i/>
          <w:sz w:val="20"/>
          <w:szCs w:val="20"/>
        </w:rPr>
        <w:footnoteReference w:id="55"/>
      </w:r>
      <w:r w:rsidRPr="003E7FC6">
        <w:rPr>
          <w:rFonts w:ascii="Times New Roman" w:hAnsi="Times New Roman"/>
          <w:i/>
          <w:sz w:val="20"/>
          <w:szCs w:val="20"/>
        </w:rPr>
        <w:t xml:space="preserve"> пытался решить аналогичную проблему в своем комментарии к «Этике» Аристотеля (вопрос 16).</w:t>
      </w:r>
      <w:proofErr w:type="gramEnd"/>
      <w:r w:rsidRPr="003E7FC6">
        <w:rPr>
          <w:rFonts w:ascii="Times New Roman" w:hAnsi="Times New Roman"/>
          <w:i/>
          <w:sz w:val="20"/>
          <w:szCs w:val="20"/>
        </w:rPr>
        <w:t xml:space="preserve">  </w:t>
      </w:r>
      <w:proofErr w:type="gramStart"/>
      <w:r w:rsidRPr="003E7FC6">
        <w:rPr>
          <w:rFonts w:ascii="Times New Roman" w:hAnsi="Times New Roman"/>
          <w:i/>
          <w:sz w:val="20"/>
          <w:szCs w:val="20"/>
        </w:rPr>
        <w:t>Анализируя известное утверждение Философа о том, что потребность человека является измерителем при обмене, Буридан  тут же сталкивается с уже известным нам затруднением: если потребность измеряет цену, «бедный должен покупать зерно по более высокой цене, нежели богатый, т.к. он имеет более интенсивную потребность в зерне, чем богатый»</w:t>
      </w:r>
      <w:r w:rsidRPr="003E7FC6">
        <w:rPr>
          <w:rStyle w:val="a9"/>
          <w:rFonts w:ascii="Times New Roman" w:hAnsi="Times New Roman"/>
          <w:i/>
          <w:sz w:val="20"/>
          <w:szCs w:val="20"/>
        </w:rPr>
        <w:footnoteReference w:id="56"/>
      </w:r>
      <w:r w:rsidRPr="003E7FC6">
        <w:rPr>
          <w:rFonts w:ascii="Times New Roman" w:hAnsi="Times New Roman"/>
          <w:i/>
          <w:sz w:val="20"/>
          <w:szCs w:val="20"/>
        </w:rPr>
        <w:t xml:space="preserve">. Автор пытается </w:t>
      </w:r>
      <w:r w:rsidR="003824EF" w:rsidRPr="003E7FC6">
        <w:rPr>
          <w:rFonts w:ascii="Times New Roman" w:hAnsi="Times New Roman"/>
          <w:i/>
          <w:sz w:val="20"/>
          <w:szCs w:val="20"/>
        </w:rPr>
        <w:t xml:space="preserve">разрешить это несоответствие, обращаясь к анализу </w:t>
      </w:r>
      <w:r w:rsidR="009E4BEB" w:rsidRPr="003E7FC6">
        <w:rPr>
          <w:rFonts w:ascii="Times New Roman" w:hAnsi="Times New Roman"/>
          <w:i/>
          <w:sz w:val="20"/>
          <w:szCs w:val="20"/>
        </w:rPr>
        <w:t>той конкретно-исторической формы</w:t>
      </w:r>
      <w:r w:rsidRPr="003E7FC6">
        <w:rPr>
          <w:rFonts w:ascii="Times New Roman" w:hAnsi="Times New Roman"/>
          <w:i/>
          <w:sz w:val="20"/>
          <w:szCs w:val="20"/>
        </w:rPr>
        <w:t>, в которой</w:t>
      </w:r>
      <w:proofErr w:type="gramEnd"/>
      <w:r w:rsidRPr="003E7FC6">
        <w:rPr>
          <w:rFonts w:ascii="Times New Roman" w:hAnsi="Times New Roman"/>
          <w:i/>
          <w:sz w:val="20"/>
          <w:szCs w:val="20"/>
        </w:rPr>
        <w:t xml:space="preserve"> осуществляется обмен. </w:t>
      </w:r>
      <w:proofErr w:type="gramStart"/>
      <w:r w:rsidRPr="003E7FC6">
        <w:rPr>
          <w:rFonts w:ascii="Times New Roman" w:hAnsi="Times New Roman"/>
          <w:i/>
          <w:sz w:val="20"/>
          <w:szCs w:val="20"/>
        </w:rPr>
        <w:t xml:space="preserve">Он пишет, что обычно правило обмена запрещает использовать в качестве эквивалента то благо, которое находится в относительном изобилии у бедных, и обязывает осуществлять обмен посредством благ, находящихся в избытке у богатых: «бедный, </w:t>
      </w:r>
      <w:r w:rsidR="00C177B8" w:rsidRPr="003E7FC6">
        <w:rPr>
          <w:rFonts w:ascii="Times New Roman" w:hAnsi="Times New Roman"/>
          <w:i/>
          <w:sz w:val="20"/>
          <w:szCs w:val="20"/>
        </w:rPr>
        <w:t xml:space="preserve">если бы он </w:t>
      </w:r>
      <w:r w:rsidRPr="003E7FC6">
        <w:rPr>
          <w:rFonts w:ascii="Times New Roman" w:hAnsi="Times New Roman"/>
          <w:i/>
          <w:sz w:val="20"/>
          <w:szCs w:val="20"/>
        </w:rPr>
        <w:t>оплачива</w:t>
      </w:r>
      <w:r w:rsidR="00C177B8" w:rsidRPr="003E7FC6">
        <w:rPr>
          <w:rFonts w:ascii="Times New Roman" w:hAnsi="Times New Roman"/>
          <w:i/>
          <w:sz w:val="20"/>
          <w:szCs w:val="20"/>
        </w:rPr>
        <w:t>л</w:t>
      </w:r>
      <w:r w:rsidRPr="003E7FC6">
        <w:rPr>
          <w:rFonts w:ascii="Times New Roman" w:hAnsi="Times New Roman"/>
          <w:i/>
          <w:sz w:val="20"/>
          <w:szCs w:val="20"/>
        </w:rPr>
        <w:t xml:space="preserve"> вещами, которые он имеет в избытке, покупа</w:t>
      </w:r>
      <w:r w:rsidR="00C177B8" w:rsidRPr="003E7FC6">
        <w:rPr>
          <w:rFonts w:ascii="Times New Roman" w:hAnsi="Times New Roman"/>
          <w:i/>
          <w:sz w:val="20"/>
          <w:szCs w:val="20"/>
        </w:rPr>
        <w:t>л бы</w:t>
      </w:r>
      <w:r w:rsidRPr="003E7FC6">
        <w:rPr>
          <w:rFonts w:ascii="Times New Roman" w:hAnsi="Times New Roman"/>
          <w:i/>
          <w:sz w:val="20"/>
          <w:szCs w:val="20"/>
        </w:rPr>
        <w:t xml:space="preserve"> по более высокой цене, чем богатый, оплачивая тем,  чего у него не хватает.</w:t>
      </w:r>
      <w:proofErr w:type="gramEnd"/>
      <w:r w:rsidRPr="003E7FC6">
        <w:rPr>
          <w:rFonts w:ascii="Times New Roman" w:hAnsi="Times New Roman"/>
          <w:i/>
          <w:sz w:val="20"/>
          <w:szCs w:val="20"/>
        </w:rPr>
        <w:t xml:space="preserve"> Действительно, он предложит больше телесного труда за один </w:t>
      </w:r>
      <w:proofErr w:type="spellStart"/>
      <w:r w:rsidRPr="003E7FC6">
        <w:rPr>
          <w:rFonts w:ascii="Times New Roman" w:hAnsi="Times New Roman"/>
          <w:i/>
          <w:sz w:val="20"/>
          <w:szCs w:val="20"/>
        </w:rPr>
        <w:t>сетье</w:t>
      </w:r>
      <w:proofErr w:type="spellEnd"/>
      <w:r w:rsidRPr="003E7FC6">
        <w:rPr>
          <w:rFonts w:ascii="Times New Roman" w:hAnsi="Times New Roman"/>
          <w:i/>
          <w:sz w:val="20"/>
          <w:szCs w:val="20"/>
        </w:rPr>
        <w:t xml:space="preserve"> зерна, чем богатый за двадцать: но денег, которых ему не хватает, он не предложит больше, чем богатый».  Аргумент </w:t>
      </w:r>
      <w:proofErr w:type="gramStart"/>
      <w:r w:rsidRPr="003E7FC6">
        <w:rPr>
          <w:rFonts w:ascii="Times New Roman" w:hAnsi="Times New Roman"/>
          <w:i/>
          <w:sz w:val="20"/>
          <w:szCs w:val="20"/>
        </w:rPr>
        <w:t>мало убедительный</w:t>
      </w:r>
      <w:proofErr w:type="gramEnd"/>
      <w:r w:rsidRPr="003E7FC6">
        <w:rPr>
          <w:rFonts w:ascii="Times New Roman" w:hAnsi="Times New Roman"/>
          <w:i/>
          <w:sz w:val="20"/>
          <w:szCs w:val="20"/>
        </w:rPr>
        <w:t xml:space="preserve"> для объяснения единства рыночных цен. Поэтому Буридан возвращается к уже известной нам категории. Он пишет, что «общая потребность в обмениваемых вещах» остается единственным допустимым объяснением цен.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Таким образом, разными путями средневековые схоласты пришли к определенному единству в понимании цены. Аналитические трудности номиналистов и моральные нормы </w:t>
      </w:r>
      <w:r w:rsidR="009E4BEB" w:rsidRPr="003E7FC6">
        <w:rPr>
          <w:rFonts w:ascii="Times New Roman" w:hAnsi="Times New Roman"/>
          <w:i/>
          <w:sz w:val="20"/>
          <w:szCs w:val="20"/>
        </w:rPr>
        <w:t xml:space="preserve">сторонников философского </w:t>
      </w:r>
      <w:r w:rsidRPr="003E7FC6">
        <w:rPr>
          <w:rFonts w:ascii="Times New Roman" w:hAnsi="Times New Roman"/>
          <w:i/>
          <w:sz w:val="20"/>
          <w:szCs w:val="20"/>
        </w:rPr>
        <w:t>реали</w:t>
      </w:r>
      <w:r w:rsidR="009E4BEB" w:rsidRPr="003E7FC6">
        <w:rPr>
          <w:rFonts w:ascii="Times New Roman" w:hAnsi="Times New Roman"/>
          <w:i/>
          <w:sz w:val="20"/>
          <w:szCs w:val="20"/>
        </w:rPr>
        <w:t>зма</w:t>
      </w:r>
      <w:r w:rsidRPr="003E7FC6">
        <w:rPr>
          <w:rFonts w:ascii="Times New Roman" w:hAnsi="Times New Roman"/>
          <w:i/>
          <w:sz w:val="20"/>
          <w:szCs w:val="20"/>
        </w:rPr>
        <w:t xml:space="preserve"> </w:t>
      </w:r>
      <w:r w:rsidR="009E4BEB" w:rsidRPr="003E7FC6">
        <w:rPr>
          <w:rFonts w:ascii="Times New Roman" w:hAnsi="Times New Roman"/>
          <w:i/>
          <w:sz w:val="20"/>
          <w:szCs w:val="20"/>
        </w:rPr>
        <w:t xml:space="preserve">на долгое время создали непреодолимые препятствия для развития индивидуалистической теории цены.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Юридическая литература, открывшая для Средневековья традиции римского права, представляла собой еще один источник возможного индивидуалистического понимания цены. Она опиралась </w:t>
      </w:r>
      <w:r w:rsidR="009E4BEB" w:rsidRPr="003E7FC6">
        <w:rPr>
          <w:rFonts w:ascii="Times New Roman" w:hAnsi="Times New Roman"/>
          <w:i/>
          <w:sz w:val="20"/>
          <w:szCs w:val="20"/>
        </w:rPr>
        <w:t xml:space="preserve">на древний </w:t>
      </w:r>
      <w:r w:rsidR="009E4BEB" w:rsidRPr="003E7FC6">
        <w:rPr>
          <w:rFonts w:ascii="Times New Roman" w:hAnsi="Times New Roman"/>
          <w:i/>
          <w:sz w:val="20"/>
          <w:szCs w:val="20"/>
        </w:rPr>
        <w:lastRenderedPageBreak/>
        <w:t>принцип, который, не</w:t>
      </w:r>
      <w:r w:rsidRPr="003E7FC6">
        <w:rPr>
          <w:rFonts w:ascii="Times New Roman" w:hAnsi="Times New Roman"/>
          <w:i/>
          <w:sz w:val="20"/>
          <w:szCs w:val="20"/>
        </w:rPr>
        <w:t>смотря на свою трансформацию в ходе веков, представлял хозяйственные сделки как обоюдный торг, не ограниченный ничем, кроме правил заключения контрактов: «</w:t>
      </w:r>
      <w:r w:rsidRPr="003E7FC6">
        <w:rPr>
          <w:rFonts w:ascii="Times New Roman" w:hAnsi="Times New Roman"/>
          <w:i/>
          <w:iCs/>
          <w:sz w:val="20"/>
          <w:szCs w:val="20"/>
        </w:rPr>
        <w:t>Относительно цены покупки и продажи является естественным, что стороны обходят (т. е. обманывают) друг друга</w:t>
      </w:r>
      <w:r w:rsidRPr="003E7FC6">
        <w:rPr>
          <w:rFonts w:ascii="Times New Roman" w:hAnsi="Times New Roman"/>
          <w:i/>
          <w:sz w:val="20"/>
          <w:szCs w:val="20"/>
        </w:rPr>
        <w:t>»</w:t>
      </w:r>
      <w:r w:rsidRPr="003E7FC6">
        <w:rPr>
          <w:rStyle w:val="a9"/>
          <w:rFonts w:ascii="Times New Roman" w:hAnsi="Times New Roman"/>
          <w:i/>
          <w:sz w:val="20"/>
          <w:szCs w:val="20"/>
        </w:rPr>
        <w:footnoteReference w:id="57"/>
      </w:r>
      <w:r w:rsidRPr="003E7FC6">
        <w:rPr>
          <w:rFonts w:ascii="Times New Roman" w:hAnsi="Times New Roman"/>
          <w:i/>
          <w:sz w:val="20"/>
          <w:szCs w:val="20"/>
        </w:rPr>
        <w:t>.</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В рамках юридической литературы изначально речь шла не столько о теории цены, сколько о процедуре торга. Перед судьями стояла задача выработать критерии для определения законности заключаемых договоров</w:t>
      </w:r>
      <w:r w:rsidRPr="003E7FC6">
        <w:rPr>
          <w:rStyle w:val="a9"/>
          <w:rFonts w:ascii="Times New Roman" w:hAnsi="Times New Roman"/>
          <w:i/>
          <w:sz w:val="20"/>
          <w:szCs w:val="20"/>
        </w:rPr>
        <w:footnoteReference w:id="58"/>
      </w:r>
      <w:r w:rsidRPr="003E7FC6">
        <w:rPr>
          <w:rFonts w:ascii="Times New Roman" w:hAnsi="Times New Roman"/>
          <w:i/>
          <w:sz w:val="20"/>
          <w:szCs w:val="20"/>
        </w:rPr>
        <w:t xml:space="preserve">. Но если с этой целью они прибегали к понятию справедливой цены, речь не шла об установлении универсальных пропорций обмена. В целом древнее римское право строго ограничивало обращение к законодательной власти лишь случаями, когда злонамеренность одной из сторон установлена и чрезмерна. В Средние века приверженность принципу свободного обмена ослабевает. На первый план выходит борьба со злоупотреблениями в условиях несовершенства информации и недостаточной эффективности переговоров. Постепенно вырисовывается универсальный принцип справедливости обмена, который требует формирования теории справедливой цены в рамках юридического права.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Наиболее наглядный пример юридической нормы представляет </w:t>
      </w:r>
      <w:proofErr w:type="spellStart"/>
      <w:r w:rsidRPr="003E7FC6">
        <w:rPr>
          <w:rFonts w:ascii="Times New Roman" w:hAnsi="Times New Roman"/>
          <w:i/>
          <w:sz w:val="20"/>
          <w:szCs w:val="20"/>
          <w:lang w:val="en-US"/>
        </w:rPr>
        <w:t>laesio</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enormis</w:t>
      </w:r>
      <w:proofErr w:type="spellEnd"/>
      <w:r w:rsidRPr="003E7FC6">
        <w:rPr>
          <w:rFonts w:ascii="Times New Roman" w:hAnsi="Times New Roman"/>
          <w:i/>
          <w:sz w:val="20"/>
          <w:szCs w:val="20"/>
        </w:rPr>
        <w:t>. Согласно Кодексу Юстиниана</w:t>
      </w:r>
      <w:r w:rsidRPr="003E7FC6">
        <w:rPr>
          <w:rStyle w:val="a9"/>
          <w:rFonts w:ascii="Times New Roman" w:hAnsi="Times New Roman"/>
          <w:i/>
          <w:sz w:val="20"/>
          <w:szCs w:val="20"/>
        </w:rPr>
        <w:footnoteReference w:id="59"/>
      </w:r>
      <w:r w:rsidRPr="003E7FC6">
        <w:rPr>
          <w:rFonts w:ascii="Times New Roman" w:hAnsi="Times New Roman"/>
          <w:i/>
          <w:sz w:val="20"/>
          <w:szCs w:val="20"/>
        </w:rPr>
        <w:t>, эта норма гласит: «Если ты или твой отец продали за бесценок вещь, стоящую дороже, то человечно признать, что ты можешь, при содействии судебной власти, получить обратно имение, проданное тобой, с одновременным возвращением покупателю уплаченной им цены, или же, если покупатель предпочтет такой выход, ты можешь дополучить недостающее до справедливой цены. Цена считается слишком низкой, если она ниже половины действительной стоимости»</w:t>
      </w:r>
      <w:r w:rsidRPr="003E7FC6">
        <w:rPr>
          <w:rStyle w:val="a9"/>
          <w:rFonts w:ascii="Times New Roman" w:hAnsi="Times New Roman"/>
          <w:i/>
          <w:sz w:val="20"/>
          <w:szCs w:val="20"/>
        </w:rPr>
        <w:footnoteReference w:id="60"/>
      </w:r>
      <w:r w:rsidRPr="003E7FC6">
        <w:rPr>
          <w:rFonts w:ascii="Times New Roman" w:hAnsi="Times New Roman"/>
          <w:i/>
          <w:sz w:val="20"/>
          <w:szCs w:val="20"/>
        </w:rPr>
        <w:t xml:space="preserve">. Сфера применения нормы изначально была строго ограничена потерями продавца земельного владения. По мнению </w:t>
      </w:r>
      <w:proofErr w:type="gramStart"/>
      <w:r w:rsidRPr="003E7FC6">
        <w:rPr>
          <w:rFonts w:ascii="Times New Roman" w:hAnsi="Times New Roman"/>
          <w:i/>
          <w:sz w:val="20"/>
          <w:szCs w:val="20"/>
        </w:rPr>
        <w:t>историков</w:t>
      </w:r>
      <w:proofErr w:type="gramEnd"/>
      <w:r w:rsidRPr="003E7FC6">
        <w:rPr>
          <w:rFonts w:ascii="Times New Roman" w:hAnsi="Times New Roman"/>
          <w:i/>
          <w:sz w:val="20"/>
          <w:szCs w:val="20"/>
        </w:rPr>
        <w:t xml:space="preserve"> ее целью была защита землевладельцев от злоупотребления их временным стесненным положением</w:t>
      </w:r>
      <w:r w:rsidRPr="003E7FC6">
        <w:rPr>
          <w:rStyle w:val="a9"/>
          <w:rFonts w:ascii="Times New Roman" w:hAnsi="Times New Roman"/>
          <w:i/>
          <w:sz w:val="20"/>
          <w:szCs w:val="20"/>
        </w:rPr>
        <w:footnoteReference w:id="61"/>
      </w:r>
      <w:r w:rsidRPr="003E7FC6">
        <w:rPr>
          <w:rFonts w:ascii="Times New Roman" w:hAnsi="Times New Roman"/>
          <w:i/>
          <w:sz w:val="20"/>
          <w:szCs w:val="20"/>
        </w:rPr>
        <w:t xml:space="preserve">. Речь не шла об установлении универсального принципа справедливого обмена. В </w:t>
      </w:r>
      <w:r w:rsidRPr="003E7FC6">
        <w:rPr>
          <w:rFonts w:ascii="Times New Roman" w:hAnsi="Times New Roman"/>
          <w:i/>
          <w:sz w:val="20"/>
          <w:szCs w:val="20"/>
          <w:lang w:val="en-US"/>
        </w:rPr>
        <w:t>XIII</w:t>
      </w:r>
      <w:r w:rsidRPr="003E7FC6">
        <w:rPr>
          <w:rFonts w:ascii="Times New Roman" w:hAnsi="Times New Roman"/>
          <w:i/>
          <w:sz w:val="20"/>
          <w:szCs w:val="20"/>
        </w:rPr>
        <w:t xml:space="preserve"> веке, благодаря деятельности болонских глоссаторов</w:t>
      </w:r>
      <w:r w:rsidR="009E4BEB" w:rsidRPr="003E7FC6">
        <w:rPr>
          <w:rStyle w:val="a9"/>
          <w:rFonts w:ascii="Times New Roman" w:hAnsi="Times New Roman"/>
          <w:i/>
          <w:sz w:val="20"/>
          <w:szCs w:val="20"/>
        </w:rPr>
        <w:footnoteReference w:id="62"/>
      </w:r>
      <w:r w:rsidRPr="003E7FC6">
        <w:rPr>
          <w:rFonts w:ascii="Times New Roman" w:hAnsi="Times New Roman"/>
          <w:i/>
          <w:sz w:val="20"/>
          <w:szCs w:val="20"/>
        </w:rPr>
        <w:t>, эта норма приобрела более общее значение</w:t>
      </w:r>
      <w:r w:rsidR="009E4BEB" w:rsidRPr="003E7FC6">
        <w:rPr>
          <w:rStyle w:val="a9"/>
          <w:rFonts w:ascii="Times New Roman" w:hAnsi="Times New Roman"/>
          <w:i/>
          <w:sz w:val="20"/>
          <w:szCs w:val="20"/>
        </w:rPr>
        <w:footnoteReference w:id="63"/>
      </w:r>
      <w:r w:rsidRPr="003E7FC6">
        <w:rPr>
          <w:rFonts w:ascii="Times New Roman" w:hAnsi="Times New Roman"/>
          <w:i/>
          <w:sz w:val="20"/>
          <w:szCs w:val="20"/>
        </w:rPr>
        <w:t xml:space="preserve">. Сфера ее применения расширилась сначала на потери при продаже любого товара, а затем и на потери покупателей. Аналогичная эволюция произошла в рамках канонического права. </w:t>
      </w:r>
      <w:proofErr w:type="spellStart"/>
      <w:proofErr w:type="gramStart"/>
      <w:r w:rsidRPr="003E7FC6">
        <w:rPr>
          <w:rFonts w:ascii="Times New Roman" w:hAnsi="Times New Roman"/>
          <w:i/>
          <w:sz w:val="20"/>
          <w:szCs w:val="20"/>
          <w:lang w:val="en-US"/>
        </w:rPr>
        <w:t>Laesio</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enormis</w:t>
      </w:r>
      <w:proofErr w:type="spellEnd"/>
      <w:r w:rsidRPr="003E7FC6">
        <w:rPr>
          <w:rFonts w:ascii="Times New Roman" w:hAnsi="Times New Roman"/>
          <w:i/>
          <w:sz w:val="20"/>
          <w:szCs w:val="20"/>
        </w:rPr>
        <w:t xml:space="preserve"> рассматривалась как средство борьбы против «</w:t>
      </w:r>
      <w:proofErr w:type="spellStart"/>
      <w:r w:rsidRPr="003E7FC6">
        <w:rPr>
          <w:rFonts w:ascii="Times New Roman" w:hAnsi="Times New Roman"/>
          <w:i/>
          <w:sz w:val="20"/>
          <w:szCs w:val="20"/>
          <w:lang w:val="en-US"/>
        </w:rPr>
        <w:t>dolus</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malus</w:t>
      </w:r>
      <w:proofErr w:type="spellEnd"/>
      <w:r w:rsidRPr="003E7FC6">
        <w:rPr>
          <w:rFonts w:ascii="Times New Roman" w:hAnsi="Times New Roman"/>
          <w:i/>
          <w:sz w:val="20"/>
          <w:szCs w:val="20"/>
        </w:rPr>
        <w:t xml:space="preserve">» - злого умысла, намеренного стремления установить </w:t>
      </w:r>
      <w:r w:rsidRPr="003E7FC6">
        <w:rPr>
          <w:rFonts w:ascii="Times New Roman" w:hAnsi="Times New Roman"/>
          <w:i/>
          <w:sz w:val="20"/>
          <w:szCs w:val="20"/>
        </w:rPr>
        <w:lastRenderedPageBreak/>
        <w:t>дискриминационную цену.</w:t>
      </w:r>
      <w:proofErr w:type="gramEnd"/>
      <w:r w:rsidRPr="003E7FC6">
        <w:rPr>
          <w:rFonts w:ascii="Times New Roman" w:hAnsi="Times New Roman"/>
          <w:i/>
          <w:sz w:val="20"/>
          <w:szCs w:val="20"/>
        </w:rPr>
        <w:t xml:space="preserve"> В результате, начальная традиция римского права о свободе обмена была существенно скорректирована.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Можно было бы предположить, что при применении нормы </w:t>
      </w:r>
      <w:proofErr w:type="spellStart"/>
      <w:r w:rsidRPr="003E7FC6">
        <w:rPr>
          <w:rFonts w:ascii="Times New Roman" w:hAnsi="Times New Roman"/>
          <w:i/>
          <w:sz w:val="20"/>
          <w:szCs w:val="20"/>
          <w:lang w:val="en-US"/>
        </w:rPr>
        <w:t>laesio</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enormis</w:t>
      </w:r>
      <w:proofErr w:type="spellEnd"/>
      <w:r w:rsidRPr="003E7FC6">
        <w:rPr>
          <w:rFonts w:ascii="Times New Roman" w:hAnsi="Times New Roman"/>
          <w:i/>
          <w:sz w:val="20"/>
          <w:szCs w:val="20"/>
        </w:rPr>
        <w:t xml:space="preserve"> юристы будут опираться на субъективные оценки индивидов. Но подобный шаг потребовал бы не только определять, каким образом при заключении отдельной сделки обменная пропорция выводится из предпочтений покупателя и продавца, но и как единая цена формируется на основе противостояния всех продавцов и покупателей.  Поэтому, если в отношении частных цен признавалась роль предпочтений продавца и покупателя, то совершенно исключалась способность этих предпочтений определять </w:t>
      </w:r>
      <w:proofErr w:type="spellStart"/>
      <w:r w:rsidRPr="003E7FC6">
        <w:rPr>
          <w:rFonts w:ascii="Times New Roman" w:hAnsi="Times New Roman"/>
          <w:i/>
          <w:sz w:val="20"/>
          <w:szCs w:val="20"/>
        </w:rPr>
        <w:t>референтную</w:t>
      </w:r>
      <w:proofErr w:type="spellEnd"/>
      <w:r w:rsidRPr="003E7FC6">
        <w:rPr>
          <w:rFonts w:ascii="Times New Roman" w:hAnsi="Times New Roman"/>
          <w:i/>
          <w:sz w:val="20"/>
          <w:szCs w:val="20"/>
        </w:rPr>
        <w:t>, контрольную цену. Это нужно учитывать, чтобы правильно понимать то, что изложено в Дигесте: «цены вещей не зависят от их полезности для индивидов, но рассматриваются на общем уровне»</w:t>
      </w:r>
      <w:r w:rsidRPr="003E7FC6">
        <w:rPr>
          <w:rStyle w:val="a9"/>
          <w:rFonts w:ascii="Times New Roman" w:hAnsi="Times New Roman"/>
          <w:i/>
          <w:sz w:val="20"/>
          <w:szCs w:val="20"/>
        </w:rPr>
        <w:footnoteReference w:id="64"/>
      </w:r>
      <w:r w:rsidRPr="003E7FC6">
        <w:rPr>
          <w:rFonts w:ascii="Times New Roman" w:hAnsi="Times New Roman"/>
          <w:i/>
          <w:sz w:val="20"/>
          <w:szCs w:val="20"/>
        </w:rPr>
        <w:t>.</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Идея общей оценки играет здесь решающую роль. Именно отсюда в системе права возникает концепция справедливой цены как ориентира для судий при рассмотрении споров. Такой подход не способствовал развитию собственно теории цены, т.е. механизмов ее установления. Римское право, в интерпретации средневековых авторов, предполагает существование справедливой цены, но не интересуется факторами, которые ее формируют. При разбирательстве споров, когда необходимо дать оценку частной цене, право скорее определяло процедуры согласования позиций, позволяющих выявить эту цену, начиная от прямых оценок ценности блага на основе потока доходов (в случае с землей), до применявшегося в большинстве случаев обращения к оценке эксперта, мнению добропорядочного третьего лица (</w:t>
      </w:r>
      <w:proofErr w:type="spellStart"/>
      <w:r w:rsidRPr="003E7FC6">
        <w:rPr>
          <w:rFonts w:ascii="Times New Roman" w:hAnsi="Times New Roman"/>
          <w:i/>
          <w:sz w:val="20"/>
          <w:szCs w:val="20"/>
          <w:lang w:val="en-US"/>
        </w:rPr>
        <w:t>arbitrium</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boni</w:t>
      </w:r>
      <w:proofErr w:type="spellEnd"/>
      <w:r w:rsidRPr="003E7FC6">
        <w:rPr>
          <w:rFonts w:ascii="Times New Roman" w:hAnsi="Times New Roman"/>
          <w:i/>
          <w:sz w:val="20"/>
          <w:szCs w:val="20"/>
        </w:rPr>
        <w:t xml:space="preserve"> </w:t>
      </w:r>
      <w:proofErr w:type="spellStart"/>
      <w:r w:rsidRPr="003E7FC6">
        <w:rPr>
          <w:rFonts w:ascii="Times New Roman" w:hAnsi="Times New Roman"/>
          <w:i/>
          <w:sz w:val="20"/>
          <w:szCs w:val="20"/>
          <w:lang w:val="en-US"/>
        </w:rPr>
        <w:t>viri</w:t>
      </w:r>
      <w:proofErr w:type="spellEnd"/>
      <w:r w:rsidRPr="003E7FC6">
        <w:rPr>
          <w:rFonts w:ascii="Times New Roman" w:hAnsi="Times New Roman"/>
          <w:i/>
          <w:sz w:val="20"/>
          <w:szCs w:val="20"/>
        </w:rPr>
        <w:t>)</w:t>
      </w:r>
      <w:r w:rsidRPr="003E7FC6">
        <w:rPr>
          <w:rStyle w:val="a9"/>
          <w:rFonts w:ascii="Times New Roman" w:hAnsi="Times New Roman"/>
          <w:i/>
          <w:sz w:val="20"/>
          <w:szCs w:val="20"/>
        </w:rPr>
        <w:footnoteReference w:id="65"/>
      </w:r>
      <w:r w:rsidRPr="003E7FC6">
        <w:rPr>
          <w:rFonts w:ascii="Times New Roman" w:hAnsi="Times New Roman"/>
          <w:i/>
          <w:sz w:val="20"/>
          <w:szCs w:val="20"/>
        </w:rPr>
        <w:t xml:space="preserve">.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 xml:space="preserve">Подводя итог, нужно сказать, что в целом схоластическая концепция справедливой цены носила в первую очередь операционный характер. Она была нужна священникам в своем общении с паствой, </w:t>
      </w:r>
      <w:r w:rsidR="00C177B8" w:rsidRPr="003E7FC6">
        <w:rPr>
          <w:rFonts w:ascii="Times New Roman" w:hAnsi="Times New Roman"/>
          <w:i/>
          <w:sz w:val="20"/>
          <w:szCs w:val="20"/>
        </w:rPr>
        <w:t xml:space="preserve">а </w:t>
      </w:r>
      <w:r w:rsidRPr="003E7FC6">
        <w:rPr>
          <w:rFonts w:ascii="Times New Roman" w:hAnsi="Times New Roman"/>
          <w:i/>
          <w:sz w:val="20"/>
          <w:szCs w:val="20"/>
        </w:rPr>
        <w:t xml:space="preserve">судам при разбирательстве тяжб как основа для вынесения суждений. Поэтому она не являлась объектом самостоятельного исследования, но часто результатом рассмотрения конкретных моральных и юридических вопросов. Она предстает естественной нормой, по отношению к которой должны оцениваться любые наблюдаемые явления. </w:t>
      </w:r>
    </w:p>
    <w:p w:rsidR="00C32975" w:rsidRPr="003E7FC6" w:rsidRDefault="00C32975"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В то же время именно в рамках этих нормативных рассуждений схоласты сталкиваются с другой, реальной ценой, которую требуется объяснить, прежде чем выносить вердикт. Эти объяснения и составляют первые шаги к осмыслению механизма установления цен. Строго говоря, это попытки проанализировать причины отклонения от справедливой цены. Тем не менее, они заставляют выявлять элементы ценообразования, связанные иногда с поведением индивидов и их склонностью к обману или соблюдению справедливости, иногда с гражданскими правами, иногда с несовершенством информации. Эти рассуждения не привели сразу к созданию единой концепции цены. Тем не менее, они впоследствии были унаследованы экономической наукой и являются важным этапом ее развития.</w:t>
      </w:r>
    </w:p>
    <w:p w:rsidR="00C32975" w:rsidRPr="003E7FC6" w:rsidRDefault="00C32975" w:rsidP="00855D4C">
      <w:pPr>
        <w:spacing w:after="0" w:line="360" w:lineRule="auto"/>
        <w:ind w:firstLine="431"/>
        <w:jc w:val="both"/>
        <w:rPr>
          <w:rFonts w:ascii="Times New Roman" w:hAnsi="Times New Roman"/>
          <w:i/>
          <w:sz w:val="20"/>
          <w:szCs w:val="20"/>
        </w:rPr>
      </w:pPr>
    </w:p>
    <w:p w:rsidR="00C32975" w:rsidRPr="002C438D" w:rsidRDefault="00C32975" w:rsidP="00C177B8">
      <w:pPr>
        <w:pStyle w:val="2"/>
        <w:numPr>
          <w:ilvl w:val="0"/>
          <w:numId w:val="6"/>
        </w:numPr>
        <w:spacing w:before="0" w:after="0" w:line="360" w:lineRule="auto"/>
        <w:jc w:val="both"/>
        <w:rPr>
          <w:rFonts w:ascii="Times New Roman" w:hAnsi="Times New Roman" w:cs="Times New Roman"/>
          <w:i w:val="0"/>
        </w:rPr>
      </w:pPr>
      <w:r w:rsidRPr="002C438D">
        <w:rPr>
          <w:rFonts w:ascii="Times New Roman" w:hAnsi="Times New Roman" w:cs="Times New Roman"/>
          <w:i w:val="0"/>
        </w:rPr>
        <w:t>Теория процента</w:t>
      </w:r>
    </w:p>
    <w:p w:rsidR="00C32975" w:rsidRPr="003E7FC6" w:rsidRDefault="001532F1" w:rsidP="00855D4C">
      <w:pPr>
        <w:spacing w:after="0" w:line="360" w:lineRule="auto"/>
        <w:ind w:firstLine="431"/>
        <w:jc w:val="both"/>
        <w:rPr>
          <w:rFonts w:ascii="Times New Roman" w:hAnsi="Times New Roman"/>
          <w:i/>
          <w:sz w:val="20"/>
          <w:szCs w:val="20"/>
        </w:rPr>
      </w:pPr>
      <w:r w:rsidRPr="003E7FC6">
        <w:rPr>
          <w:rFonts w:ascii="Times New Roman" w:hAnsi="Times New Roman"/>
          <w:i/>
          <w:sz w:val="20"/>
          <w:szCs w:val="20"/>
        </w:rPr>
        <w:t>Теория процента,</w:t>
      </w:r>
      <w:r w:rsidR="00C32975" w:rsidRPr="003E7FC6">
        <w:rPr>
          <w:rFonts w:ascii="Times New Roman" w:hAnsi="Times New Roman"/>
          <w:i/>
          <w:sz w:val="20"/>
          <w:szCs w:val="20"/>
        </w:rPr>
        <w:t xml:space="preserve"> как она сформировалась в тринадцатом веке в Средневековой Европе, начиная с Декрета </w:t>
      </w:r>
      <w:proofErr w:type="spellStart"/>
      <w:r w:rsidR="00C32975" w:rsidRPr="003E7FC6">
        <w:rPr>
          <w:rFonts w:ascii="Times New Roman" w:hAnsi="Times New Roman"/>
          <w:i/>
          <w:sz w:val="20"/>
          <w:szCs w:val="20"/>
        </w:rPr>
        <w:t>Грациана</w:t>
      </w:r>
      <w:proofErr w:type="spellEnd"/>
      <w:r w:rsidR="00C32975" w:rsidRPr="003E7FC6">
        <w:rPr>
          <w:rFonts w:ascii="Times New Roman" w:hAnsi="Times New Roman"/>
          <w:i/>
          <w:sz w:val="20"/>
          <w:szCs w:val="20"/>
        </w:rPr>
        <w:t xml:space="preserve"> 1140 года и заканчивая «Трактатом о проценте» Александра Ломбардского</w:t>
      </w:r>
      <w:r w:rsidR="00C32975" w:rsidRPr="003E7FC6">
        <w:rPr>
          <w:rStyle w:val="a9"/>
          <w:rFonts w:ascii="Times New Roman" w:hAnsi="Times New Roman"/>
          <w:i/>
          <w:sz w:val="20"/>
          <w:szCs w:val="20"/>
        </w:rPr>
        <w:footnoteReference w:id="66"/>
      </w:r>
      <w:r w:rsidR="00C32975" w:rsidRPr="003E7FC6">
        <w:rPr>
          <w:rFonts w:ascii="Times New Roman" w:hAnsi="Times New Roman"/>
          <w:i/>
          <w:sz w:val="20"/>
          <w:szCs w:val="20"/>
        </w:rPr>
        <w:t xml:space="preserve">, предстает </w:t>
      </w:r>
      <w:r w:rsidRPr="003E7FC6">
        <w:rPr>
          <w:rFonts w:ascii="Times New Roman" w:hAnsi="Times New Roman"/>
          <w:i/>
          <w:sz w:val="20"/>
          <w:szCs w:val="20"/>
        </w:rPr>
        <w:t xml:space="preserve">в </w:t>
      </w:r>
      <w:r w:rsidR="00C32975" w:rsidRPr="003E7FC6">
        <w:rPr>
          <w:rFonts w:ascii="Times New Roman" w:hAnsi="Times New Roman"/>
          <w:i/>
          <w:sz w:val="20"/>
          <w:szCs w:val="20"/>
        </w:rPr>
        <w:t>достаточно разноречив</w:t>
      </w:r>
      <w:r w:rsidRPr="003E7FC6">
        <w:rPr>
          <w:rFonts w:ascii="Times New Roman" w:hAnsi="Times New Roman"/>
          <w:i/>
          <w:sz w:val="20"/>
          <w:szCs w:val="20"/>
        </w:rPr>
        <w:t>ом виде</w:t>
      </w:r>
      <w:r w:rsidR="00C32975" w:rsidRPr="003E7FC6">
        <w:rPr>
          <w:rFonts w:ascii="Times New Roman" w:hAnsi="Times New Roman"/>
          <w:i/>
          <w:sz w:val="20"/>
          <w:szCs w:val="20"/>
        </w:rPr>
        <w:t xml:space="preserve">. Тем сложнее анализировать ее современным авторам, которые </w:t>
      </w:r>
      <w:r w:rsidR="00C32975" w:rsidRPr="003E7FC6">
        <w:rPr>
          <w:rFonts w:ascii="Times New Roman" w:hAnsi="Times New Roman"/>
          <w:i/>
          <w:sz w:val="20"/>
          <w:szCs w:val="20"/>
        </w:rPr>
        <w:lastRenderedPageBreak/>
        <w:t xml:space="preserve">пытаются понять экономическую логику этой концепции, абстрагируясь от ее морального содержания. Примеры такого анализа можно найти у </w:t>
      </w:r>
      <w:proofErr w:type="spellStart"/>
      <w:r w:rsidR="00C32975" w:rsidRPr="003E7FC6">
        <w:rPr>
          <w:rFonts w:ascii="Times New Roman" w:hAnsi="Times New Roman"/>
          <w:i/>
          <w:sz w:val="20"/>
          <w:szCs w:val="20"/>
        </w:rPr>
        <w:t>Кейнса</w:t>
      </w:r>
      <w:proofErr w:type="spellEnd"/>
      <w:r w:rsidR="00C32975" w:rsidRPr="003E7FC6">
        <w:rPr>
          <w:rStyle w:val="a9"/>
          <w:rFonts w:ascii="Times New Roman" w:hAnsi="Times New Roman"/>
          <w:i/>
          <w:sz w:val="20"/>
          <w:szCs w:val="20"/>
        </w:rPr>
        <w:footnoteReference w:id="67"/>
      </w:r>
      <w:r w:rsidR="00C32975" w:rsidRPr="003E7FC6">
        <w:rPr>
          <w:rFonts w:ascii="Times New Roman" w:hAnsi="Times New Roman"/>
          <w:i/>
          <w:sz w:val="20"/>
          <w:szCs w:val="20"/>
        </w:rPr>
        <w:t>, который видит в этой теории стремление стимулировать инвестиции, или у Шумпетера</w:t>
      </w:r>
      <w:r w:rsidR="00C32975" w:rsidRPr="003E7FC6">
        <w:rPr>
          <w:rStyle w:val="a9"/>
          <w:rFonts w:ascii="Times New Roman" w:hAnsi="Times New Roman"/>
          <w:i/>
          <w:sz w:val="20"/>
          <w:szCs w:val="20"/>
        </w:rPr>
        <w:footnoteReference w:id="68"/>
      </w:r>
      <w:r w:rsidR="00C32975" w:rsidRPr="003E7FC6">
        <w:rPr>
          <w:rFonts w:ascii="Times New Roman" w:hAnsi="Times New Roman"/>
          <w:i/>
          <w:sz w:val="20"/>
          <w:szCs w:val="20"/>
        </w:rPr>
        <w:t xml:space="preserve">, для которого эта теория есть следствие реального соотношения производственной прибыли и процента.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Чтобы понять смысл многообразных схоластических «за» и «против», необходимо учитывать, что теория процента строилась на тех же принципах, что и все экономическое знание схоластов. Она включает позитивную часть концепции, состоящую из попыток аналитически объяснить природу процента и использовавшуюся в качестве эталона при принятии конкретных решений. Также она включает нормативную часть, которая касается моральной оценки реальных намерений участников конкретных сделок. Очень важно понимать, что осуждению подвергался именно ростовщический мотив получения дохода. Этот мотив мог скрываться под видом самых разных сделок, формально вполне законных. Перед схоластами же стояла задача выработать такие запреты, котор</w:t>
      </w:r>
      <w:r w:rsidR="00C177B8">
        <w:rPr>
          <w:rFonts w:ascii="Times New Roman" w:hAnsi="Times New Roman"/>
          <w:sz w:val="24"/>
          <w:szCs w:val="24"/>
        </w:rPr>
        <w:t>ые бы минимизировали возможности</w:t>
      </w:r>
      <w:r w:rsidRPr="0095639B">
        <w:rPr>
          <w:rFonts w:ascii="Times New Roman" w:hAnsi="Times New Roman"/>
          <w:sz w:val="24"/>
          <w:szCs w:val="24"/>
        </w:rPr>
        <w:t xml:space="preserve"> для реализации этого греховного мотива. В этой связи, строгость запретов на процент часто была вызвана не столько отрицанием оснований для его получения, сколько неспособностью более гибко контролировать возможные злоупотребления со сто</w:t>
      </w:r>
      <w:r w:rsidR="00BC4406">
        <w:rPr>
          <w:rFonts w:ascii="Times New Roman" w:hAnsi="Times New Roman"/>
          <w:sz w:val="24"/>
          <w:szCs w:val="24"/>
        </w:rPr>
        <w:t>роны нечестных кредиторов и деби</w:t>
      </w:r>
      <w:r w:rsidR="00BC4406" w:rsidRPr="0095639B">
        <w:rPr>
          <w:rFonts w:ascii="Times New Roman" w:hAnsi="Times New Roman"/>
          <w:sz w:val="24"/>
          <w:szCs w:val="24"/>
        </w:rPr>
        <w:t>торов</w:t>
      </w:r>
      <w:r w:rsidRPr="0095639B">
        <w:rPr>
          <w:rFonts w:ascii="Times New Roman" w:hAnsi="Times New Roman"/>
          <w:sz w:val="24"/>
          <w:szCs w:val="24"/>
        </w:rPr>
        <w:t xml:space="preserve">. Сложность стоявшей задачи объясняет, почему часто одни и те же авторы, высказываясь за строгий запрет на любой доход от предоставления ссуды, в то же время рассматривают многочисленные условия, которые оправдывают получение этого дохода. </w:t>
      </w:r>
    </w:p>
    <w:p w:rsidR="00C32975" w:rsidRPr="002C438D" w:rsidRDefault="00BC4406" w:rsidP="00855D4C">
      <w:pPr>
        <w:spacing w:after="0" w:line="360" w:lineRule="auto"/>
        <w:ind w:firstLine="431"/>
        <w:jc w:val="both"/>
        <w:rPr>
          <w:rFonts w:ascii="Times New Roman" w:hAnsi="Times New Roman"/>
          <w:b/>
          <w:i/>
          <w:sz w:val="28"/>
          <w:szCs w:val="28"/>
        </w:rPr>
      </w:pPr>
      <w:r>
        <w:rPr>
          <w:rFonts w:ascii="Times New Roman" w:hAnsi="Times New Roman"/>
          <w:b/>
          <w:i/>
          <w:sz w:val="28"/>
          <w:szCs w:val="28"/>
        </w:rPr>
        <w:t>1.</w:t>
      </w:r>
      <w:r w:rsidR="002C438D" w:rsidRPr="002C438D">
        <w:rPr>
          <w:rFonts w:ascii="Times New Roman" w:hAnsi="Times New Roman"/>
          <w:b/>
          <w:i/>
          <w:sz w:val="28"/>
          <w:szCs w:val="28"/>
        </w:rPr>
        <w:t xml:space="preserve"> </w:t>
      </w:r>
      <w:r>
        <w:rPr>
          <w:rFonts w:ascii="Times New Roman" w:hAnsi="Times New Roman"/>
          <w:b/>
          <w:i/>
          <w:sz w:val="28"/>
          <w:szCs w:val="28"/>
        </w:rPr>
        <w:t xml:space="preserve">Позитивная теория </w:t>
      </w:r>
      <w:r w:rsidR="00C32975" w:rsidRPr="002C438D">
        <w:rPr>
          <w:rFonts w:ascii="Times New Roman" w:hAnsi="Times New Roman"/>
          <w:b/>
          <w:i/>
          <w:sz w:val="28"/>
          <w:szCs w:val="28"/>
        </w:rPr>
        <w:t>процента</w:t>
      </w:r>
    </w:p>
    <w:p w:rsidR="00C32975" w:rsidRPr="00135169" w:rsidRDefault="00C32975" w:rsidP="00855D4C">
      <w:pPr>
        <w:spacing w:after="0" w:line="360" w:lineRule="auto"/>
        <w:ind w:firstLine="431"/>
        <w:jc w:val="both"/>
        <w:rPr>
          <w:rFonts w:ascii="Times New Roman" w:hAnsi="Times New Roman"/>
          <w:i/>
          <w:sz w:val="20"/>
          <w:szCs w:val="20"/>
        </w:rPr>
      </w:pPr>
      <w:r w:rsidRPr="00135169">
        <w:rPr>
          <w:rFonts w:ascii="Times New Roman" w:hAnsi="Times New Roman"/>
          <w:i/>
          <w:sz w:val="20"/>
          <w:szCs w:val="20"/>
        </w:rPr>
        <w:t xml:space="preserve">Поиск позитивных оснований теории процента существенно облегчается тем, что, как уже говорилось, в </w:t>
      </w:r>
      <w:r w:rsidRPr="00135169">
        <w:rPr>
          <w:rFonts w:ascii="Times New Roman" w:hAnsi="Times New Roman"/>
          <w:i/>
          <w:sz w:val="20"/>
          <w:szCs w:val="20"/>
          <w:lang w:val="en-US"/>
        </w:rPr>
        <w:t>XIII</w:t>
      </w:r>
      <w:r w:rsidRPr="00135169">
        <w:rPr>
          <w:rFonts w:ascii="Times New Roman" w:hAnsi="Times New Roman"/>
          <w:i/>
          <w:sz w:val="20"/>
          <w:szCs w:val="20"/>
        </w:rPr>
        <w:t xml:space="preserve"> веке схоластика стремится основать догматы веры на аргументах разума, используя для этого философию Аристотеля. Это касается и теории процента, которая теперь строится не только на основе апелляции к церковным текстам, но и на логике. В результате ростовщичество зачастую предстает в схоластической литературе </w:t>
      </w:r>
      <w:r w:rsidR="00BC4406" w:rsidRPr="00135169">
        <w:rPr>
          <w:rFonts w:ascii="Times New Roman" w:hAnsi="Times New Roman"/>
          <w:i/>
          <w:sz w:val="20"/>
          <w:szCs w:val="20"/>
        </w:rPr>
        <w:t xml:space="preserve">уже </w:t>
      </w:r>
      <w:r w:rsidRPr="00135169">
        <w:rPr>
          <w:rFonts w:ascii="Times New Roman" w:hAnsi="Times New Roman"/>
          <w:i/>
          <w:sz w:val="20"/>
          <w:szCs w:val="20"/>
        </w:rPr>
        <w:t>не как грех, нарушающий каноны веры</w:t>
      </w:r>
      <w:r w:rsidR="00BC4406" w:rsidRPr="00135169">
        <w:rPr>
          <w:rFonts w:ascii="Times New Roman" w:hAnsi="Times New Roman"/>
          <w:i/>
          <w:sz w:val="20"/>
          <w:szCs w:val="20"/>
        </w:rPr>
        <w:t xml:space="preserve"> и морали</w:t>
      </w:r>
      <w:r w:rsidRPr="00135169">
        <w:rPr>
          <w:rFonts w:ascii="Times New Roman" w:hAnsi="Times New Roman"/>
          <w:i/>
          <w:sz w:val="20"/>
          <w:szCs w:val="20"/>
        </w:rPr>
        <w:t xml:space="preserve">, но как проступок против разума. </w:t>
      </w:r>
    </w:p>
    <w:p w:rsidR="00C32975" w:rsidRPr="00135169" w:rsidRDefault="00C32975" w:rsidP="00855D4C">
      <w:pPr>
        <w:spacing w:after="0" w:line="360" w:lineRule="auto"/>
        <w:ind w:firstLine="431"/>
        <w:jc w:val="both"/>
        <w:rPr>
          <w:rFonts w:ascii="Times New Roman" w:hAnsi="Times New Roman"/>
          <w:i/>
          <w:sz w:val="20"/>
          <w:szCs w:val="20"/>
        </w:rPr>
      </w:pPr>
      <w:r w:rsidRPr="00135169">
        <w:rPr>
          <w:rFonts w:ascii="Times New Roman" w:hAnsi="Times New Roman"/>
          <w:i/>
          <w:sz w:val="20"/>
          <w:szCs w:val="20"/>
        </w:rPr>
        <w:t xml:space="preserve">Литература, посвященная этому вопросу, включает в себя, в первую очередь, юридические тексты. Решения пап и соборов по этому вопросу были включены в Каноническое право </w:t>
      </w:r>
      <w:proofErr w:type="spellStart"/>
      <w:r w:rsidRPr="00135169">
        <w:rPr>
          <w:rFonts w:ascii="Times New Roman" w:hAnsi="Times New Roman"/>
          <w:i/>
          <w:sz w:val="20"/>
          <w:szCs w:val="20"/>
        </w:rPr>
        <w:t>Грацианом</w:t>
      </w:r>
      <w:proofErr w:type="spellEnd"/>
      <w:r w:rsidR="001B26B6" w:rsidRPr="00135169">
        <w:rPr>
          <w:rStyle w:val="a9"/>
          <w:rFonts w:ascii="Times New Roman" w:hAnsi="Times New Roman"/>
          <w:i/>
          <w:sz w:val="20"/>
          <w:szCs w:val="20"/>
        </w:rPr>
        <w:footnoteReference w:id="69"/>
      </w:r>
      <w:r w:rsidRPr="00135169">
        <w:rPr>
          <w:rFonts w:ascii="Times New Roman" w:hAnsi="Times New Roman"/>
          <w:i/>
          <w:sz w:val="20"/>
          <w:szCs w:val="20"/>
        </w:rPr>
        <w:t xml:space="preserve"> в 1140 году</w:t>
      </w:r>
      <w:r w:rsidRPr="00135169">
        <w:rPr>
          <w:rStyle w:val="a9"/>
          <w:rFonts w:ascii="Times New Roman" w:hAnsi="Times New Roman"/>
          <w:i/>
          <w:sz w:val="20"/>
          <w:szCs w:val="20"/>
        </w:rPr>
        <w:footnoteReference w:id="70"/>
      </w:r>
      <w:r w:rsidRPr="00135169">
        <w:rPr>
          <w:rFonts w:ascii="Times New Roman" w:hAnsi="Times New Roman"/>
          <w:i/>
          <w:sz w:val="20"/>
          <w:szCs w:val="20"/>
        </w:rPr>
        <w:t xml:space="preserve">, затем папами Григорием </w:t>
      </w:r>
      <w:r w:rsidRPr="00135169">
        <w:rPr>
          <w:rFonts w:ascii="Times New Roman" w:hAnsi="Times New Roman"/>
          <w:i/>
          <w:sz w:val="20"/>
          <w:szCs w:val="20"/>
          <w:lang w:val="en-US"/>
        </w:rPr>
        <w:t>IX</w:t>
      </w:r>
      <w:r w:rsidRPr="00135169">
        <w:rPr>
          <w:rStyle w:val="a9"/>
          <w:rFonts w:ascii="Times New Roman" w:hAnsi="Times New Roman"/>
          <w:i/>
          <w:sz w:val="20"/>
          <w:szCs w:val="20"/>
        </w:rPr>
        <w:footnoteReference w:id="71"/>
      </w:r>
      <w:r w:rsidRPr="00135169">
        <w:rPr>
          <w:rFonts w:ascii="Times New Roman" w:hAnsi="Times New Roman"/>
          <w:i/>
          <w:sz w:val="20"/>
          <w:szCs w:val="20"/>
        </w:rPr>
        <w:t xml:space="preserve"> (Декреталии, 1234 г.), </w:t>
      </w:r>
      <w:proofErr w:type="spellStart"/>
      <w:r w:rsidRPr="00135169">
        <w:rPr>
          <w:rFonts w:ascii="Times New Roman" w:hAnsi="Times New Roman"/>
          <w:i/>
          <w:sz w:val="20"/>
          <w:szCs w:val="20"/>
        </w:rPr>
        <w:t>Бонифацием</w:t>
      </w:r>
      <w:proofErr w:type="spellEnd"/>
      <w:r w:rsidRPr="00135169">
        <w:rPr>
          <w:rFonts w:ascii="Times New Roman" w:hAnsi="Times New Roman"/>
          <w:i/>
          <w:sz w:val="20"/>
          <w:szCs w:val="20"/>
        </w:rPr>
        <w:t xml:space="preserve"> </w:t>
      </w:r>
      <w:r w:rsidRPr="00135169">
        <w:rPr>
          <w:rFonts w:ascii="Times New Roman" w:hAnsi="Times New Roman"/>
          <w:i/>
          <w:sz w:val="20"/>
          <w:szCs w:val="20"/>
          <w:lang w:val="en-US"/>
        </w:rPr>
        <w:t>VIII</w:t>
      </w:r>
      <w:r w:rsidRPr="00135169">
        <w:rPr>
          <w:rStyle w:val="a9"/>
          <w:rFonts w:ascii="Times New Roman" w:hAnsi="Times New Roman"/>
          <w:i/>
          <w:sz w:val="20"/>
          <w:szCs w:val="20"/>
        </w:rPr>
        <w:footnoteReference w:id="72"/>
      </w:r>
      <w:r w:rsidRPr="00135169">
        <w:rPr>
          <w:rFonts w:ascii="Times New Roman" w:hAnsi="Times New Roman"/>
          <w:i/>
          <w:sz w:val="20"/>
          <w:szCs w:val="20"/>
        </w:rPr>
        <w:t xml:space="preserve"> («Шестая книга» или «Сексты», </w:t>
      </w:r>
      <w:r w:rsidRPr="00135169">
        <w:rPr>
          <w:rFonts w:ascii="Times New Roman" w:hAnsi="Times New Roman"/>
          <w:i/>
          <w:sz w:val="20"/>
          <w:szCs w:val="20"/>
        </w:rPr>
        <w:lastRenderedPageBreak/>
        <w:t xml:space="preserve">1298 г.) и </w:t>
      </w:r>
      <w:proofErr w:type="spellStart"/>
      <w:r w:rsidRPr="00135169">
        <w:rPr>
          <w:rFonts w:ascii="Times New Roman" w:hAnsi="Times New Roman"/>
          <w:i/>
          <w:sz w:val="20"/>
          <w:szCs w:val="20"/>
        </w:rPr>
        <w:t>Клеметном</w:t>
      </w:r>
      <w:proofErr w:type="spellEnd"/>
      <w:r w:rsidRPr="00135169">
        <w:rPr>
          <w:rFonts w:ascii="Times New Roman" w:hAnsi="Times New Roman"/>
          <w:i/>
          <w:sz w:val="20"/>
          <w:szCs w:val="20"/>
        </w:rPr>
        <w:t xml:space="preserve"> </w:t>
      </w:r>
      <w:r w:rsidRPr="00135169">
        <w:rPr>
          <w:rFonts w:ascii="Times New Roman" w:hAnsi="Times New Roman"/>
          <w:i/>
          <w:sz w:val="20"/>
          <w:szCs w:val="20"/>
          <w:lang w:val="en-US"/>
        </w:rPr>
        <w:t>V</w:t>
      </w:r>
      <w:r w:rsidRPr="00135169">
        <w:rPr>
          <w:rStyle w:val="a9"/>
          <w:rFonts w:ascii="Times New Roman" w:hAnsi="Times New Roman"/>
          <w:i/>
          <w:sz w:val="20"/>
          <w:szCs w:val="20"/>
        </w:rPr>
        <w:footnoteReference w:id="73"/>
      </w:r>
      <w:r w:rsidRPr="00135169">
        <w:rPr>
          <w:rFonts w:ascii="Times New Roman" w:hAnsi="Times New Roman"/>
          <w:i/>
          <w:sz w:val="20"/>
          <w:szCs w:val="20"/>
        </w:rPr>
        <w:t xml:space="preserve"> («Седьмая книга» или </w:t>
      </w:r>
      <w:proofErr w:type="spellStart"/>
      <w:r w:rsidRPr="00135169">
        <w:rPr>
          <w:rFonts w:ascii="Times New Roman" w:hAnsi="Times New Roman"/>
          <w:i/>
          <w:sz w:val="20"/>
          <w:szCs w:val="20"/>
        </w:rPr>
        <w:t>Клементины</w:t>
      </w:r>
      <w:proofErr w:type="spellEnd"/>
      <w:r w:rsidRPr="00135169">
        <w:rPr>
          <w:rFonts w:ascii="Times New Roman" w:hAnsi="Times New Roman"/>
          <w:i/>
          <w:sz w:val="20"/>
          <w:szCs w:val="20"/>
        </w:rPr>
        <w:t xml:space="preserve">, 1314). К ним примыкают многочисленные тексты теологов. Классическая схоластическая аргументация представлена в вопросе 78 «Суммы Теологии» Фомы Аквинского, а также в трудах Роберта де </w:t>
      </w:r>
      <w:proofErr w:type="spellStart"/>
      <w:r w:rsidRPr="00135169">
        <w:rPr>
          <w:rFonts w:ascii="Times New Roman" w:hAnsi="Times New Roman"/>
          <w:i/>
          <w:sz w:val="20"/>
          <w:szCs w:val="20"/>
        </w:rPr>
        <w:t>Курсона</w:t>
      </w:r>
      <w:proofErr w:type="spellEnd"/>
      <w:r w:rsidRPr="00135169">
        <w:rPr>
          <w:rFonts w:ascii="Times New Roman" w:hAnsi="Times New Roman"/>
          <w:i/>
          <w:sz w:val="20"/>
          <w:szCs w:val="20"/>
        </w:rPr>
        <w:t xml:space="preserve">, </w:t>
      </w:r>
      <w:proofErr w:type="spellStart"/>
      <w:r w:rsidRPr="00135169">
        <w:rPr>
          <w:rFonts w:ascii="Times New Roman" w:hAnsi="Times New Roman"/>
          <w:i/>
          <w:sz w:val="20"/>
          <w:szCs w:val="20"/>
        </w:rPr>
        <w:t>Гийома</w:t>
      </w:r>
      <w:proofErr w:type="spellEnd"/>
      <w:r w:rsidRPr="00135169">
        <w:rPr>
          <w:rFonts w:ascii="Times New Roman" w:hAnsi="Times New Roman"/>
          <w:i/>
          <w:sz w:val="20"/>
          <w:szCs w:val="20"/>
        </w:rPr>
        <w:t xml:space="preserve"> из </w:t>
      </w:r>
      <w:proofErr w:type="spellStart"/>
      <w:r w:rsidRPr="00135169">
        <w:rPr>
          <w:rFonts w:ascii="Times New Roman" w:hAnsi="Times New Roman"/>
          <w:i/>
          <w:sz w:val="20"/>
          <w:szCs w:val="20"/>
        </w:rPr>
        <w:t>Осера</w:t>
      </w:r>
      <w:proofErr w:type="spellEnd"/>
      <w:r w:rsidRPr="00135169">
        <w:rPr>
          <w:rStyle w:val="a9"/>
          <w:rFonts w:ascii="Times New Roman" w:hAnsi="Times New Roman"/>
          <w:i/>
          <w:sz w:val="20"/>
          <w:szCs w:val="20"/>
        </w:rPr>
        <w:footnoteReference w:id="74"/>
      </w:r>
      <w:r w:rsidRPr="00135169">
        <w:rPr>
          <w:rFonts w:ascii="Times New Roman" w:hAnsi="Times New Roman"/>
          <w:i/>
          <w:sz w:val="20"/>
          <w:szCs w:val="20"/>
        </w:rPr>
        <w:t xml:space="preserve">, </w:t>
      </w:r>
      <w:proofErr w:type="spellStart"/>
      <w:r w:rsidRPr="00135169">
        <w:rPr>
          <w:rFonts w:ascii="Times New Roman" w:hAnsi="Times New Roman"/>
          <w:i/>
          <w:sz w:val="20"/>
          <w:szCs w:val="20"/>
        </w:rPr>
        <w:t>Раймунда</w:t>
      </w:r>
      <w:proofErr w:type="spellEnd"/>
      <w:r w:rsidRPr="00135169">
        <w:rPr>
          <w:rFonts w:ascii="Times New Roman" w:hAnsi="Times New Roman"/>
          <w:i/>
          <w:sz w:val="20"/>
          <w:szCs w:val="20"/>
        </w:rPr>
        <w:t xml:space="preserve"> де </w:t>
      </w:r>
      <w:proofErr w:type="spellStart"/>
      <w:r w:rsidRPr="00135169">
        <w:rPr>
          <w:rFonts w:ascii="Times New Roman" w:hAnsi="Times New Roman"/>
          <w:i/>
          <w:sz w:val="20"/>
          <w:szCs w:val="20"/>
        </w:rPr>
        <w:t>Пеньяфорта</w:t>
      </w:r>
      <w:proofErr w:type="spellEnd"/>
      <w:r w:rsidRPr="00135169">
        <w:rPr>
          <w:rStyle w:val="a9"/>
          <w:rFonts w:ascii="Times New Roman" w:hAnsi="Times New Roman"/>
          <w:i/>
          <w:sz w:val="20"/>
          <w:szCs w:val="20"/>
        </w:rPr>
        <w:footnoteReference w:id="75"/>
      </w:r>
      <w:r w:rsidRPr="00135169">
        <w:rPr>
          <w:rFonts w:ascii="Times New Roman" w:hAnsi="Times New Roman"/>
          <w:i/>
          <w:sz w:val="20"/>
          <w:szCs w:val="20"/>
        </w:rPr>
        <w:t xml:space="preserve">, Кардинала </w:t>
      </w:r>
      <w:proofErr w:type="spellStart"/>
      <w:r w:rsidRPr="00135169">
        <w:rPr>
          <w:rFonts w:ascii="Times New Roman" w:hAnsi="Times New Roman"/>
          <w:i/>
          <w:sz w:val="20"/>
          <w:szCs w:val="20"/>
        </w:rPr>
        <w:t>Остиенсиса</w:t>
      </w:r>
      <w:proofErr w:type="spellEnd"/>
      <w:r w:rsidRPr="00135169">
        <w:rPr>
          <w:rStyle w:val="a9"/>
          <w:rFonts w:ascii="Times New Roman" w:hAnsi="Times New Roman"/>
          <w:i/>
          <w:sz w:val="20"/>
          <w:szCs w:val="20"/>
        </w:rPr>
        <w:footnoteReference w:id="76"/>
      </w:r>
      <w:r w:rsidRPr="00135169">
        <w:rPr>
          <w:rFonts w:ascii="Times New Roman" w:hAnsi="Times New Roman"/>
          <w:i/>
          <w:sz w:val="20"/>
          <w:szCs w:val="20"/>
        </w:rPr>
        <w:t xml:space="preserve">. </w:t>
      </w:r>
    </w:p>
    <w:p w:rsidR="00C32975" w:rsidRPr="0095639B" w:rsidRDefault="00BC4406" w:rsidP="00855D4C">
      <w:pPr>
        <w:spacing w:after="0" w:line="360" w:lineRule="auto"/>
        <w:ind w:firstLine="431"/>
        <w:jc w:val="both"/>
        <w:rPr>
          <w:rFonts w:ascii="Times New Roman" w:hAnsi="Times New Roman"/>
          <w:i/>
          <w:sz w:val="24"/>
          <w:szCs w:val="24"/>
        </w:rPr>
      </w:pPr>
      <w:r>
        <w:rPr>
          <w:rFonts w:ascii="Times New Roman" w:hAnsi="Times New Roman"/>
          <w:i/>
          <w:sz w:val="24"/>
          <w:szCs w:val="24"/>
        </w:rPr>
        <w:t>1.1.</w:t>
      </w:r>
      <w:r w:rsidR="00C32975" w:rsidRPr="0095639B">
        <w:rPr>
          <w:rFonts w:ascii="Times New Roman" w:hAnsi="Times New Roman"/>
          <w:i/>
          <w:sz w:val="24"/>
          <w:szCs w:val="24"/>
        </w:rPr>
        <w:t>Основа схоластической теории процента</w:t>
      </w:r>
    </w:p>
    <w:p w:rsidR="00C32975" w:rsidRPr="00135169"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 xml:space="preserve">Теория процента, изначально опираясь на аргументы, взятые из библейских текстов и </w:t>
      </w:r>
      <w:proofErr w:type="spellStart"/>
      <w:r w:rsidRPr="0095639B">
        <w:rPr>
          <w:rFonts w:ascii="Times New Roman" w:hAnsi="Times New Roman"/>
          <w:sz w:val="24"/>
          <w:szCs w:val="24"/>
        </w:rPr>
        <w:t>патристической</w:t>
      </w:r>
      <w:proofErr w:type="spellEnd"/>
      <w:r w:rsidRPr="0095639B">
        <w:rPr>
          <w:rFonts w:ascii="Times New Roman" w:hAnsi="Times New Roman"/>
          <w:sz w:val="24"/>
          <w:szCs w:val="24"/>
        </w:rPr>
        <w:t xml:space="preserve"> литературы, с течением времени изменялась под влиянием традиции римского права и аристотелевской критики «</w:t>
      </w:r>
      <w:proofErr w:type="spellStart"/>
      <w:r w:rsidRPr="0095639B">
        <w:rPr>
          <w:rFonts w:ascii="Times New Roman" w:hAnsi="Times New Roman"/>
          <w:sz w:val="24"/>
          <w:szCs w:val="24"/>
        </w:rPr>
        <w:t>хрематистики</w:t>
      </w:r>
      <w:proofErr w:type="spellEnd"/>
      <w:r w:rsidRPr="0095639B">
        <w:rPr>
          <w:rFonts w:ascii="Times New Roman" w:hAnsi="Times New Roman"/>
          <w:sz w:val="24"/>
          <w:szCs w:val="24"/>
        </w:rPr>
        <w:t xml:space="preserve">». </w:t>
      </w:r>
      <w:proofErr w:type="gramStart"/>
      <w:r w:rsidRPr="0095639B">
        <w:rPr>
          <w:rFonts w:ascii="Times New Roman" w:hAnsi="Times New Roman"/>
          <w:sz w:val="24"/>
          <w:szCs w:val="24"/>
        </w:rPr>
        <w:t>Но сколь бы значительным ни было ее развитие на протяжении всех Средних веков, одна и та же поучительная история пересказывается всеми авторами: заемщик, находясь в отчаянном состоянии, слишком нуждаясь в деньгах, чтобы торговаться по поводу условий ссуды, одалживается у богатого кредитора, который не знает других ограничений при установлении процента, кроме платежеспособности дебитора.</w:t>
      </w:r>
      <w:proofErr w:type="gramEnd"/>
      <w:r w:rsidRPr="0095639B">
        <w:rPr>
          <w:rFonts w:ascii="Times New Roman" w:hAnsi="Times New Roman"/>
          <w:sz w:val="24"/>
          <w:szCs w:val="24"/>
        </w:rPr>
        <w:t xml:space="preserve"> </w:t>
      </w:r>
      <w:r w:rsidRPr="00135169">
        <w:rPr>
          <w:rFonts w:ascii="Times New Roman" w:hAnsi="Times New Roman"/>
          <w:i/>
          <w:sz w:val="20"/>
          <w:szCs w:val="20"/>
        </w:rPr>
        <w:t xml:space="preserve">Этот сюжет встречается уже в текстах </w:t>
      </w:r>
      <w:proofErr w:type="spellStart"/>
      <w:r w:rsidRPr="00135169">
        <w:rPr>
          <w:rFonts w:ascii="Times New Roman" w:hAnsi="Times New Roman"/>
          <w:i/>
          <w:sz w:val="20"/>
          <w:szCs w:val="20"/>
        </w:rPr>
        <w:t>Гийома</w:t>
      </w:r>
      <w:proofErr w:type="spellEnd"/>
      <w:r w:rsidRPr="00135169">
        <w:rPr>
          <w:rFonts w:ascii="Times New Roman" w:hAnsi="Times New Roman"/>
          <w:i/>
          <w:sz w:val="20"/>
          <w:szCs w:val="20"/>
        </w:rPr>
        <w:t xml:space="preserve"> из </w:t>
      </w:r>
      <w:proofErr w:type="spellStart"/>
      <w:r w:rsidRPr="00135169">
        <w:rPr>
          <w:rFonts w:ascii="Times New Roman" w:hAnsi="Times New Roman"/>
          <w:i/>
          <w:sz w:val="20"/>
          <w:szCs w:val="20"/>
        </w:rPr>
        <w:t>Осера</w:t>
      </w:r>
      <w:proofErr w:type="spellEnd"/>
      <w:r w:rsidRPr="00135169">
        <w:rPr>
          <w:rFonts w:ascii="Times New Roman" w:hAnsi="Times New Roman"/>
          <w:i/>
          <w:sz w:val="20"/>
          <w:szCs w:val="20"/>
        </w:rPr>
        <w:t xml:space="preserve"> и Роберта де </w:t>
      </w:r>
      <w:proofErr w:type="spellStart"/>
      <w:r w:rsidRPr="00135169">
        <w:rPr>
          <w:rFonts w:ascii="Times New Roman" w:hAnsi="Times New Roman"/>
          <w:i/>
          <w:sz w:val="20"/>
          <w:szCs w:val="20"/>
        </w:rPr>
        <w:t>Курсона</w:t>
      </w:r>
      <w:proofErr w:type="spellEnd"/>
      <w:r w:rsidRPr="00135169">
        <w:rPr>
          <w:rFonts w:ascii="Times New Roman" w:hAnsi="Times New Roman"/>
          <w:i/>
          <w:sz w:val="20"/>
          <w:szCs w:val="20"/>
        </w:rPr>
        <w:t>, т.е. до того, как латинские переводы «Этики» и «Политики» Аристотеля получили распространение. Поэтому здесь, безусловно, нужно говорить о влиянии Патристики. В частности, можно вспомнить о высказываниях Григория Богослова</w:t>
      </w:r>
      <w:r w:rsidRPr="00135169">
        <w:rPr>
          <w:rStyle w:val="a9"/>
          <w:rFonts w:ascii="Times New Roman" w:hAnsi="Times New Roman"/>
          <w:i/>
          <w:sz w:val="20"/>
          <w:szCs w:val="20"/>
        </w:rPr>
        <w:footnoteReference w:id="77"/>
      </w:r>
      <w:r w:rsidRPr="00135169">
        <w:rPr>
          <w:rFonts w:ascii="Times New Roman" w:hAnsi="Times New Roman"/>
          <w:i/>
          <w:sz w:val="20"/>
          <w:szCs w:val="20"/>
        </w:rPr>
        <w:t xml:space="preserve">, обличавшего в </w:t>
      </w:r>
      <w:r w:rsidRPr="00135169">
        <w:rPr>
          <w:rFonts w:ascii="Times New Roman" w:hAnsi="Times New Roman"/>
          <w:i/>
          <w:sz w:val="20"/>
          <w:szCs w:val="20"/>
          <w:lang w:val="en-US"/>
        </w:rPr>
        <w:t>IV</w:t>
      </w:r>
      <w:r w:rsidRPr="00135169">
        <w:rPr>
          <w:rFonts w:ascii="Times New Roman" w:hAnsi="Times New Roman"/>
          <w:i/>
          <w:sz w:val="20"/>
          <w:szCs w:val="20"/>
        </w:rPr>
        <w:t xml:space="preserve"> веке того, «кто осквернил землю лихоимством и корыстолюбием, собирая, где не сеял, </w:t>
      </w:r>
      <w:proofErr w:type="gramStart"/>
      <w:r w:rsidRPr="00135169">
        <w:rPr>
          <w:rFonts w:ascii="Times New Roman" w:hAnsi="Times New Roman"/>
          <w:i/>
          <w:sz w:val="20"/>
          <w:szCs w:val="20"/>
        </w:rPr>
        <w:t>и</w:t>
      </w:r>
      <w:proofErr w:type="gramEnd"/>
      <w:r w:rsidRPr="00135169">
        <w:rPr>
          <w:rFonts w:ascii="Times New Roman" w:hAnsi="Times New Roman"/>
          <w:i/>
          <w:sz w:val="20"/>
          <w:szCs w:val="20"/>
        </w:rPr>
        <w:t xml:space="preserve"> пожиная, где не расточал, возделывая не землю, но нужды бедных»</w:t>
      </w:r>
      <w:r w:rsidRPr="00135169">
        <w:rPr>
          <w:rStyle w:val="a9"/>
          <w:rFonts w:ascii="Times New Roman" w:hAnsi="Times New Roman"/>
          <w:i/>
          <w:sz w:val="20"/>
          <w:szCs w:val="20"/>
        </w:rPr>
        <w:footnoteReference w:id="78"/>
      </w:r>
      <w:r w:rsidRPr="00135169">
        <w:rPr>
          <w:rFonts w:ascii="Times New Roman" w:hAnsi="Times New Roman"/>
          <w:i/>
          <w:sz w:val="20"/>
          <w:szCs w:val="20"/>
        </w:rPr>
        <w:t>. В том же плане высказывались Иоанн Златоуст, Св. Иероним</w:t>
      </w:r>
      <w:r w:rsidRPr="00135169">
        <w:rPr>
          <w:rStyle w:val="a9"/>
          <w:rFonts w:ascii="Times New Roman" w:hAnsi="Times New Roman"/>
          <w:i/>
          <w:sz w:val="20"/>
          <w:szCs w:val="20"/>
        </w:rPr>
        <w:footnoteReference w:id="79"/>
      </w:r>
      <w:r w:rsidRPr="00135169">
        <w:rPr>
          <w:rFonts w:ascii="Times New Roman" w:hAnsi="Times New Roman"/>
          <w:i/>
          <w:sz w:val="20"/>
          <w:szCs w:val="20"/>
        </w:rPr>
        <w:t>, Св. Амвросий Медиоланский</w:t>
      </w:r>
      <w:r w:rsidRPr="00135169">
        <w:rPr>
          <w:rStyle w:val="a9"/>
          <w:rFonts w:ascii="Times New Roman" w:hAnsi="Times New Roman"/>
          <w:i/>
          <w:sz w:val="20"/>
          <w:szCs w:val="20"/>
        </w:rPr>
        <w:footnoteReference w:id="80"/>
      </w:r>
      <w:r w:rsidRPr="00135169">
        <w:rPr>
          <w:rFonts w:ascii="Times New Roman" w:hAnsi="Times New Roman"/>
          <w:i/>
          <w:sz w:val="20"/>
          <w:szCs w:val="20"/>
        </w:rPr>
        <w:t>.</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Этот образ кредитора как вечного подозреваемого, в противоположность заемщику, который предстает жертвой, невинным соучастником греховной сделки, которому легко </w:t>
      </w:r>
      <w:r w:rsidRPr="0095639B">
        <w:rPr>
          <w:rFonts w:ascii="Times New Roman" w:hAnsi="Times New Roman"/>
          <w:sz w:val="24"/>
          <w:szCs w:val="24"/>
        </w:rPr>
        <w:lastRenderedPageBreak/>
        <w:t>прощается его грех</w:t>
      </w:r>
      <w:r w:rsidRPr="0095639B">
        <w:rPr>
          <w:rStyle w:val="a9"/>
          <w:rFonts w:ascii="Times New Roman" w:hAnsi="Times New Roman"/>
        </w:rPr>
        <w:footnoteReference w:id="81"/>
      </w:r>
      <w:r w:rsidRPr="0095639B">
        <w:rPr>
          <w:rFonts w:ascii="Times New Roman" w:hAnsi="Times New Roman"/>
          <w:sz w:val="24"/>
          <w:szCs w:val="24"/>
        </w:rPr>
        <w:t xml:space="preserve">, оказывается очень устойчивым на протяжении всех Средних веков. </w:t>
      </w:r>
      <w:r w:rsidRPr="00135169">
        <w:rPr>
          <w:rFonts w:ascii="Times New Roman" w:hAnsi="Times New Roman"/>
          <w:i/>
          <w:sz w:val="20"/>
          <w:szCs w:val="20"/>
        </w:rPr>
        <w:t xml:space="preserve">Его воспроизводит и Фома Аквинский: </w:t>
      </w:r>
      <w:proofErr w:type="gramStart"/>
      <w:r w:rsidRPr="00135169">
        <w:rPr>
          <w:rFonts w:ascii="Times New Roman" w:hAnsi="Times New Roman"/>
          <w:i/>
          <w:sz w:val="20"/>
          <w:szCs w:val="20"/>
        </w:rPr>
        <w:t>«Заемщик, который платит процент, не свободен в полной мере, он платит ее в силу стесненных обстоятельств и по принуждению, поскольку, с одной стороны, у него есть потребность в займе средств и, с другой стороны, кредитор, который располагает этой суммой, не желает ее предоставить без получения процента»</w:t>
      </w:r>
      <w:r w:rsidRPr="00135169">
        <w:rPr>
          <w:rStyle w:val="a9"/>
          <w:rFonts w:ascii="Times New Roman" w:hAnsi="Times New Roman"/>
          <w:i/>
          <w:sz w:val="20"/>
          <w:szCs w:val="20"/>
        </w:rPr>
        <w:footnoteReference w:id="82"/>
      </w:r>
      <w:r w:rsidRPr="00135169">
        <w:rPr>
          <w:rFonts w:ascii="Times New Roman" w:hAnsi="Times New Roman"/>
          <w:i/>
          <w:sz w:val="20"/>
          <w:szCs w:val="20"/>
        </w:rPr>
        <w:t xml:space="preserve">. </w:t>
      </w:r>
      <w:r w:rsidRPr="0095639B">
        <w:rPr>
          <w:rFonts w:ascii="Times New Roman" w:hAnsi="Times New Roman"/>
          <w:sz w:val="24"/>
          <w:szCs w:val="24"/>
        </w:rPr>
        <w:t xml:space="preserve">При этом схоластов не смущал тот факт, что зачастую заемщиком являлся </w:t>
      </w:r>
      <w:r w:rsidR="00232184">
        <w:rPr>
          <w:rFonts w:ascii="Times New Roman" w:hAnsi="Times New Roman"/>
          <w:sz w:val="24"/>
          <w:szCs w:val="24"/>
        </w:rPr>
        <w:t>Государь</w:t>
      </w:r>
      <w:r w:rsidRPr="0095639B">
        <w:rPr>
          <w:rFonts w:ascii="Times New Roman" w:hAnsi="Times New Roman"/>
          <w:sz w:val="24"/>
          <w:szCs w:val="24"/>
        </w:rPr>
        <w:t>, а кредитор</w:t>
      </w:r>
      <w:proofErr w:type="gramEnd"/>
      <w:r w:rsidRPr="0095639B">
        <w:rPr>
          <w:rFonts w:ascii="Times New Roman" w:hAnsi="Times New Roman"/>
          <w:sz w:val="24"/>
          <w:szCs w:val="24"/>
        </w:rPr>
        <w:t xml:space="preserve"> заканчивал свою карьеру на виселице</w:t>
      </w:r>
      <w:r w:rsidRPr="0095639B">
        <w:rPr>
          <w:rStyle w:val="a9"/>
          <w:rFonts w:ascii="Times New Roman" w:hAnsi="Times New Roman"/>
        </w:rPr>
        <w:footnoteReference w:id="83"/>
      </w:r>
      <w:r w:rsidRPr="0095639B">
        <w:rPr>
          <w:rFonts w:ascii="Times New Roman" w:hAnsi="Times New Roman"/>
          <w:sz w:val="24"/>
          <w:szCs w:val="24"/>
        </w:rPr>
        <w:t>.</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В результате, денежный заем изначально рассматривался как обмен, в котором участники сделки находятся в неравных условиях: договор займа представляется как «абсолютно свободный» для кредитора и «вынужденный» для заемщика. В этой ситуации даже добровольный характер соглашения не защищает от злоупотреблений сильной стороны. Именно эта возможность злоупотребления и заставляет схоластов относит</w:t>
      </w:r>
      <w:r w:rsidR="00BC4406">
        <w:rPr>
          <w:rFonts w:ascii="Times New Roman" w:hAnsi="Times New Roman"/>
          <w:sz w:val="24"/>
          <w:szCs w:val="24"/>
        </w:rPr>
        <w:t>ь</w:t>
      </w:r>
      <w:r w:rsidRPr="0095639B">
        <w:rPr>
          <w:rFonts w:ascii="Times New Roman" w:hAnsi="Times New Roman"/>
          <w:sz w:val="24"/>
          <w:szCs w:val="24"/>
        </w:rPr>
        <w:t>ся к такому договору с крайней настороженностью. Но вытекающее отсюда безусловное осуждение процента</w:t>
      </w:r>
      <w:r w:rsidRPr="0095639B">
        <w:rPr>
          <w:rStyle w:val="a9"/>
          <w:rFonts w:ascii="Times New Roman" w:hAnsi="Times New Roman"/>
        </w:rPr>
        <w:footnoteReference w:id="84"/>
      </w:r>
      <w:r w:rsidRPr="0095639B">
        <w:rPr>
          <w:rFonts w:ascii="Times New Roman" w:hAnsi="Times New Roman"/>
          <w:sz w:val="24"/>
          <w:szCs w:val="24"/>
        </w:rPr>
        <w:t xml:space="preserve"> имеет более сложное аналитическое основание.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Ссуда под процент рассматривалась как торговая сделка, которая, как и любая другая, совершается </w:t>
      </w:r>
      <w:proofErr w:type="gramStart"/>
      <w:r w:rsidRPr="0095639B">
        <w:rPr>
          <w:rFonts w:ascii="Times New Roman" w:hAnsi="Times New Roman"/>
          <w:sz w:val="24"/>
          <w:szCs w:val="24"/>
        </w:rPr>
        <w:t>ко</w:t>
      </w:r>
      <w:proofErr w:type="gramEnd"/>
      <w:r w:rsidRPr="0095639B">
        <w:rPr>
          <w:rFonts w:ascii="Times New Roman" w:hAnsi="Times New Roman"/>
          <w:sz w:val="24"/>
          <w:szCs w:val="24"/>
        </w:rPr>
        <w:t xml:space="preserve"> взаимной выгоде. Процент – это та выгода, которую получает кредитор, предоставляя ссуду. Следовательно, сам по себе он не является незаконным. Проблема заключалась в том, что, как известно, при заключении двухсторонних сделок цена зависит от относительной способности сторон навязывать свои условия. Именно поэтому вышеупомянутый исторический образ ссудной сделки приобретает важную роль: поскольку за кредитором </w:t>
      </w:r>
      <w:r w:rsidRPr="0095639B">
        <w:rPr>
          <w:rFonts w:ascii="Times New Roman" w:hAnsi="Times New Roman"/>
          <w:sz w:val="24"/>
          <w:szCs w:val="24"/>
          <w:lang w:val="en-US"/>
        </w:rPr>
        <w:t>a</w:t>
      </w:r>
      <w:r w:rsidRPr="0095639B">
        <w:rPr>
          <w:rFonts w:ascii="Times New Roman" w:hAnsi="Times New Roman"/>
          <w:sz w:val="24"/>
          <w:szCs w:val="24"/>
        </w:rPr>
        <w:t xml:space="preserve"> </w:t>
      </w:r>
      <w:r w:rsidRPr="0095639B">
        <w:rPr>
          <w:rFonts w:ascii="Times New Roman" w:hAnsi="Times New Roman"/>
          <w:sz w:val="24"/>
          <w:szCs w:val="24"/>
          <w:lang w:val="en-US"/>
        </w:rPr>
        <w:t>priori</w:t>
      </w:r>
      <w:r w:rsidRPr="0095639B">
        <w:rPr>
          <w:rFonts w:ascii="Times New Roman" w:hAnsi="Times New Roman"/>
          <w:sz w:val="24"/>
          <w:szCs w:val="24"/>
        </w:rPr>
        <w:t xml:space="preserve"> признается преимущественное положение и, в то же время, стороннему наблюдателю очень сложно оценить, какой должна быть справедливая пропорция, возникали подозрения, что процент – это вся выгода от обмена, присвоенная кредитором. Таким образом, осуждению подвергалась чрезмерность той доли дохода от сделки, которая приходилась на процент. А поскольку более тонких инструментов борьбы с такого рода злоупотреблениями не имелось, осуждению подвергался сам принцип взимания процента.</w:t>
      </w:r>
    </w:p>
    <w:p w:rsidR="00C32975" w:rsidRPr="00BC4406" w:rsidRDefault="00C32975" w:rsidP="00BC4406">
      <w:pPr>
        <w:pStyle w:val="af2"/>
        <w:numPr>
          <w:ilvl w:val="1"/>
          <w:numId w:val="3"/>
        </w:numPr>
        <w:spacing w:after="0" w:line="360" w:lineRule="auto"/>
        <w:jc w:val="both"/>
        <w:rPr>
          <w:rFonts w:ascii="Times New Roman" w:hAnsi="Times New Roman"/>
          <w:i/>
          <w:sz w:val="24"/>
          <w:szCs w:val="24"/>
        </w:rPr>
      </w:pPr>
      <w:r w:rsidRPr="00BC4406">
        <w:rPr>
          <w:rFonts w:ascii="Times New Roman" w:hAnsi="Times New Roman"/>
          <w:i/>
          <w:sz w:val="24"/>
          <w:szCs w:val="24"/>
        </w:rPr>
        <w:t>Классическая аргументация в рамках томизма</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В текстах Фомы Аквинского теория процента приобретает более строгие основания. </w:t>
      </w:r>
      <w:r w:rsidR="00BC4406">
        <w:rPr>
          <w:rFonts w:ascii="Times New Roman" w:hAnsi="Times New Roman"/>
          <w:sz w:val="24"/>
          <w:szCs w:val="24"/>
        </w:rPr>
        <w:t xml:space="preserve">Основой его аргументации является утверждение, что </w:t>
      </w:r>
      <w:r w:rsidRPr="0095639B">
        <w:rPr>
          <w:rFonts w:ascii="Times New Roman" w:hAnsi="Times New Roman"/>
          <w:sz w:val="24"/>
          <w:szCs w:val="24"/>
        </w:rPr>
        <w:t xml:space="preserve">ссудная сделка должна регулироваться контрактом </w:t>
      </w:r>
      <w:proofErr w:type="spellStart"/>
      <w:r w:rsidRPr="0095639B">
        <w:rPr>
          <w:rFonts w:ascii="Times New Roman" w:hAnsi="Times New Roman"/>
          <w:sz w:val="24"/>
          <w:szCs w:val="24"/>
          <w:lang w:val="en-US"/>
        </w:rPr>
        <w:t>mutuum</w:t>
      </w:r>
      <w:proofErr w:type="spellEnd"/>
      <w:r w:rsidR="00F82FED">
        <w:rPr>
          <w:rFonts w:ascii="Times New Roman" w:hAnsi="Times New Roman"/>
          <w:sz w:val="24"/>
          <w:szCs w:val="24"/>
        </w:rPr>
        <w:t xml:space="preserve"> (</w:t>
      </w:r>
      <w:proofErr w:type="spellStart"/>
      <w:r w:rsidR="00F82FED">
        <w:rPr>
          <w:rFonts w:ascii="Times New Roman" w:hAnsi="Times New Roman"/>
          <w:sz w:val="24"/>
          <w:szCs w:val="24"/>
        </w:rPr>
        <w:t>мутуум</w:t>
      </w:r>
      <w:proofErr w:type="spellEnd"/>
      <w:r w:rsidR="00F82FED">
        <w:rPr>
          <w:rFonts w:ascii="Times New Roman" w:hAnsi="Times New Roman"/>
          <w:sz w:val="24"/>
          <w:szCs w:val="24"/>
        </w:rPr>
        <w:t>)</w:t>
      </w:r>
      <w:r w:rsidR="00BC4406">
        <w:rPr>
          <w:rFonts w:ascii="Times New Roman" w:hAnsi="Times New Roman"/>
          <w:sz w:val="24"/>
          <w:szCs w:val="24"/>
        </w:rPr>
        <w:t xml:space="preserve"> – одним из </w:t>
      </w:r>
      <w:r w:rsidR="00E34C26">
        <w:rPr>
          <w:rFonts w:ascii="Times New Roman" w:hAnsi="Times New Roman"/>
          <w:sz w:val="24"/>
          <w:szCs w:val="24"/>
        </w:rPr>
        <w:t>четырех</w:t>
      </w:r>
      <w:r w:rsidR="00BC4406">
        <w:rPr>
          <w:rFonts w:ascii="Times New Roman" w:hAnsi="Times New Roman"/>
          <w:sz w:val="24"/>
          <w:szCs w:val="24"/>
        </w:rPr>
        <w:t xml:space="preserve"> видов контрактов, </w:t>
      </w:r>
      <w:r w:rsidR="00BC4406">
        <w:rPr>
          <w:rFonts w:ascii="Times New Roman" w:hAnsi="Times New Roman"/>
          <w:sz w:val="24"/>
          <w:szCs w:val="24"/>
        </w:rPr>
        <w:lastRenderedPageBreak/>
        <w:t xml:space="preserve">предусмотренных в </w:t>
      </w:r>
      <w:r w:rsidRPr="0095639B">
        <w:rPr>
          <w:rFonts w:ascii="Times New Roman" w:hAnsi="Times New Roman"/>
          <w:sz w:val="24"/>
          <w:szCs w:val="24"/>
        </w:rPr>
        <w:t>римско</w:t>
      </w:r>
      <w:r w:rsidR="00BC4406">
        <w:rPr>
          <w:rFonts w:ascii="Times New Roman" w:hAnsi="Times New Roman"/>
          <w:sz w:val="24"/>
          <w:szCs w:val="24"/>
        </w:rPr>
        <w:t>м</w:t>
      </w:r>
      <w:r w:rsidRPr="0095639B">
        <w:rPr>
          <w:rFonts w:ascii="Times New Roman" w:hAnsi="Times New Roman"/>
          <w:sz w:val="24"/>
          <w:szCs w:val="24"/>
        </w:rPr>
        <w:t xml:space="preserve"> прав</w:t>
      </w:r>
      <w:r w:rsidR="00BC4406">
        <w:rPr>
          <w:rFonts w:ascii="Times New Roman" w:hAnsi="Times New Roman"/>
          <w:sz w:val="24"/>
          <w:szCs w:val="24"/>
        </w:rPr>
        <w:t>е</w:t>
      </w:r>
      <w:r w:rsidR="00E34C26">
        <w:rPr>
          <w:rFonts w:ascii="Times New Roman" w:hAnsi="Times New Roman"/>
          <w:sz w:val="24"/>
          <w:szCs w:val="24"/>
        </w:rPr>
        <w:t xml:space="preserve"> для регулирования заемных сделок.</w:t>
      </w:r>
      <w:r w:rsidRPr="0095639B">
        <w:rPr>
          <w:rStyle w:val="a9"/>
          <w:rFonts w:ascii="Times New Roman" w:hAnsi="Times New Roman"/>
        </w:rPr>
        <w:footnoteReference w:id="85"/>
      </w:r>
      <w:r w:rsidRPr="0095639B">
        <w:rPr>
          <w:rFonts w:ascii="Times New Roman" w:hAnsi="Times New Roman"/>
          <w:sz w:val="24"/>
          <w:szCs w:val="24"/>
        </w:rPr>
        <w:t xml:space="preserve"> Эта форма контракта </w:t>
      </w:r>
      <w:r w:rsidR="00E34C26">
        <w:rPr>
          <w:rFonts w:ascii="Times New Roman" w:hAnsi="Times New Roman"/>
          <w:sz w:val="24"/>
          <w:szCs w:val="24"/>
        </w:rPr>
        <w:t xml:space="preserve">действовала в отношении займа так называемых заменяемых товаров (зерна, вина, масла, денег), т.е. тех товаров, которые передавались для потребления и потому возвращались владельцу в виде аналогичных по количеству и качеству, но уже других, заменяемых единиц товара. В силу специфики объектов займа, контракт по таким сделкам предполагал, во-первых, одновременную передачу </w:t>
      </w:r>
      <w:r w:rsidRPr="0095639B">
        <w:rPr>
          <w:rFonts w:ascii="Times New Roman" w:hAnsi="Times New Roman"/>
          <w:sz w:val="24"/>
          <w:szCs w:val="24"/>
        </w:rPr>
        <w:t xml:space="preserve">права собственности и права пользования на </w:t>
      </w:r>
      <w:r w:rsidR="00E34C26">
        <w:rPr>
          <w:rFonts w:ascii="Times New Roman" w:hAnsi="Times New Roman"/>
          <w:sz w:val="24"/>
          <w:szCs w:val="24"/>
        </w:rPr>
        <w:t xml:space="preserve">товары, поскольку было невозможно отделить одно право от другого. Во-вторых, заем должен был происходить безвозмездно, поскольку предполагал возврат ровно такой же суммы благ по количеству и качеству. Это, в частности, отличало контракты </w:t>
      </w:r>
      <w:proofErr w:type="spellStart"/>
      <w:r w:rsidR="00E34C26">
        <w:rPr>
          <w:rFonts w:ascii="Times New Roman" w:hAnsi="Times New Roman"/>
          <w:sz w:val="24"/>
          <w:szCs w:val="24"/>
          <w:lang w:val="en-US"/>
        </w:rPr>
        <w:t>mutuum</w:t>
      </w:r>
      <w:proofErr w:type="spellEnd"/>
      <w:r w:rsidR="00E34C26" w:rsidRPr="00E34C26">
        <w:rPr>
          <w:rFonts w:ascii="Times New Roman" w:hAnsi="Times New Roman"/>
          <w:sz w:val="24"/>
          <w:szCs w:val="24"/>
        </w:rPr>
        <w:t xml:space="preserve"> </w:t>
      </w:r>
      <w:r w:rsidR="00E34C26">
        <w:rPr>
          <w:rFonts w:ascii="Times New Roman" w:hAnsi="Times New Roman"/>
          <w:sz w:val="24"/>
          <w:szCs w:val="24"/>
        </w:rPr>
        <w:t>от арендных ко</w:t>
      </w:r>
      <w:r w:rsidR="00F82FED">
        <w:rPr>
          <w:rFonts w:ascii="Times New Roman" w:hAnsi="Times New Roman"/>
          <w:sz w:val="24"/>
          <w:szCs w:val="24"/>
        </w:rPr>
        <w:t>н</w:t>
      </w:r>
      <w:r w:rsidR="00E34C26">
        <w:rPr>
          <w:rFonts w:ascii="Times New Roman" w:hAnsi="Times New Roman"/>
          <w:sz w:val="24"/>
          <w:szCs w:val="24"/>
        </w:rPr>
        <w:t xml:space="preserve">трактов, где возвращается то же имущество и потому плата устанавливается «за износ». </w:t>
      </w:r>
    </w:p>
    <w:p w:rsidR="00C32975" w:rsidRPr="0095639B" w:rsidRDefault="00E34C26" w:rsidP="00855D4C">
      <w:pPr>
        <w:spacing w:after="0" w:line="360" w:lineRule="auto"/>
        <w:ind w:firstLine="431"/>
        <w:jc w:val="both"/>
        <w:rPr>
          <w:rFonts w:ascii="Times New Roman" w:hAnsi="Times New Roman"/>
          <w:sz w:val="24"/>
          <w:szCs w:val="24"/>
        </w:rPr>
      </w:pPr>
      <w:r>
        <w:rPr>
          <w:rFonts w:ascii="Times New Roman" w:hAnsi="Times New Roman"/>
          <w:sz w:val="24"/>
          <w:szCs w:val="24"/>
        </w:rPr>
        <w:t>Поскольку в</w:t>
      </w:r>
      <w:r w:rsidR="00C32975" w:rsidRPr="0095639B">
        <w:rPr>
          <w:rFonts w:ascii="Times New Roman" w:hAnsi="Times New Roman"/>
          <w:sz w:val="24"/>
          <w:szCs w:val="24"/>
        </w:rPr>
        <w:t xml:space="preserve"> римском праве существовали другие виды контрактов, относящихся к займу</w:t>
      </w:r>
      <w:r>
        <w:rPr>
          <w:rFonts w:ascii="Times New Roman" w:hAnsi="Times New Roman"/>
          <w:sz w:val="24"/>
          <w:szCs w:val="24"/>
        </w:rPr>
        <w:t xml:space="preserve">, в том числе оправдывающие взимание платы за заем, </w:t>
      </w:r>
      <w:r w:rsidR="00C32975" w:rsidRPr="0095639B">
        <w:rPr>
          <w:rFonts w:ascii="Times New Roman" w:hAnsi="Times New Roman"/>
          <w:sz w:val="24"/>
          <w:szCs w:val="24"/>
        </w:rPr>
        <w:t xml:space="preserve">важно было обосновать, почему именно контрактом </w:t>
      </w:r>
      <w:proofErr w:type="spellStart"/>
      <w:r w:rsidR="00C32975" w:rsidRPr="0095639B">
        <w:rPr>
          <w:rFonts w:ascii="Times New Roman" w:hAnsi="Times New Roman"/>
          <w:sz w:val="24"/>
          <w:szCs w:val="24"/>
          <w:lang w:val="en-US"/>
        </w:rPr>
        <w:t>mutuum</w:t>
      </w:r>
      <w:proofErr w:type="spellEnd"/>
      <w:r w:rsidR="00C32975" w:rsidRPr="0095639B">
        <w:rPr>
          <w:rFonts w:ascii="Times New Roman" w:hAnsi="Times New Roman"/>
          <w:sz w:val="24"/>
          <w:szCs w:val="24"/>
        </w:rPr>
        <w:t xml:space="preserve"> должна была регулироваться денежная ссуда.</w:t>
      </w:r>
    </w:p>
    <w:p w:rsidR="00C32975" w:rsidRPr="00F82FED"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 xml:space="preserve">Аргументацию Фомы Аквинского можно разделить на два этапа. Первый </w:t>
      </w:r>
      <w:r w:rsidR="00912B29">
        <w:rPr>
          <w:rFonts w:ascii="Times New Roman" w:hAnsi="Times New Roman"/>
          <w:sz w:val="24"/>
          <w:szCs w:val="24"/>
        </w:rPr>
        <w:t xml:space="preserve">связан с </w:t>
      </w:r>
      <w:r w:rsidRPr="0095639B">
        <w:rPr>
          <w:rFonts w:ascii="Times New Roman" w:hAnsi="Times New Roman"/>
          <w:sz w:val="24"/>
          <w:szCs w:val="24"/>
        </w:rPr>
        <w:t>анализ</w:t>
      </w:r>
      <w:r w:rsidR="00912B29">
        <w:rPr>
          <w:rFonts w:ascii="Times New Roman" w:hAnsi="Times New Roman"/>
          <w:sz w:val="24"/>
          <w:szCs w:val="24"/>
        </w:rPr>
        <w:t>ом</w:t>
      </w:r>
      <w:r w:rsidRPr="0095639B">
        <w:rPr>
          <w:rFonts w:ascii="Times New Roman" w:hAnsi="Times New Roman"/>
          <w:sz w:val="24"/>
          <w:szCs w:val="24"/>
        </w:rPr>
        <w:t xml:space="preserve"> природы денег</w:t>
      </w:r>
      <w:r w:rsidR="00912B29">
        <w:rPr>
          <w:rFonts w:ascii="Times New Roman" w:hAnsi="Times New Roman"/>
          <w:sz w:val="24"/>
          <w:szCs w:val="24"/>
        </w:rPr>
        <w:t>, который Фома Аквинский развивает</w:t>
      </w:r>
      <w:r w:rsidRPr="0095639B">
        <w:rPr>
          <w:rFonts w:ascii="Times New Roman" w:hAnsi="Times New Roman"/>
          <w:sz w:val="24"/>
          <w:szCs w:val="24"/>
        </w:rPr>
        <w:t xml:space="preserve"> в рамках аристотелевской традиции. </w:t>
      </w:r>
      <w:r w:rsidR="00912B29">
        <w:rPr>
          <w:rFonts w:ascii="Times New Roman" w:hAnsi="Times New Roman"/>
          <w:sz w:val="24"/>
          <w:szCs w:val="24"/>
        </w:rPr>
        <w:t xml:space="preserve">Он придерживается </w:t>
      </w:r>
      <w:r w:rsidRPr="0095639B">
        <w:rPr>
          <w:rFonts w:ascii="Times New Roman" w:hAnsi="Times New Roman"/>
          <w:sz w:val="24"/>
          <w:szCs w:val="24"/>
        </w:rPr>
        <w:t>номиналистическ</w:t>
      </w:r>
      <w:r w:rsidR="00912B29">
        <w:rPr>
          <w:rFonts w:ascii="Times New Roman" w:hAnsi="Times New Roman"/>
          <w:sz w:val="24"/>
          <w:szCs w:val="24"/>
        </w:rPr>
        <w:t>ой</w:t>
      </w:r>
      <w:r w:rsidRPr="0095639B">
        <w:rPr>
          <w:rFonts w:ascii="Times New Roman" w:hAnsi="Times New Roman"/>
          <w:sz w:val="24"/>
          <w:szCs w:val="24"/>
        </w:rPr>
        <w:t xml:space="preserve"> теори</w:t>
      </w:r>
      <w:r w:rsidR="00912B29">
        <w:rPr>
          <w:rFonts w:ascii="Times New Roman" w:hAnsi="Times New Roman"/>
          <w:sz w:val="24"/>
          <w:szCs w:val="24"/>
        </w:rPr>
        <w:t>и</w:t>
      </w:r>
      <w:r w:rsidRPr="0095639B">
        <w:rPr>
          <w:rFonts w:ascii="Times New Roman" w:hAnsi="Times New Roman"/>
          <w:sz w:val="24"/>
          <w:szCs w:val="24"/>
        </w:rPr>
        <w:t xml:space="preserve"> денег, называя их </w:t>
      </w:r>
      <w:proofErr w:type="spellStart"/>
      <w:r w:rsidRPr="0095639B">
        <w:rPr>
          <w:rFonts w:ascii="Times New Roman" w:hAnsi="Times New Roman"/>
          <w:i/>
          <w:sz w:val="24"/>
          <w:szCs w:val="24"/>
        </w:rPr>
        <w:t>valor</w:t>
      </w:r>
      <w:proofErr w:type="spellEnd"/>
      <w:r w:rsidRPr="0095639B">
        <w:rPr>
          <w:rFonts w:ascii="Times New Roman" w:hAnsi="Times New Roman"/>
          <w:i/>
          <w:sz w:val="24"/>
          <w:szCs w:val="24"/>
        </w:rPr>
        <w:t xml:space="preserve"> </w:t>
      </w:r>
      <w:proofErr w:type="spellStart"/>
      <w:r w:rsidRPr="0095639B">
        <w:rPr>
          <w:rFonts w:ascii="Times New Roman" w:hAnsi="Times New Roman"/>
          <w:i/>
          <w:sz w:val="24"/>
          <w:szCs w:val="24"/>
        </w:rPr>
        <w:t>impositus</w:t>
      </w:r>
      <w:proofErr w:type="spellEnd"/>
      <w:r w:rsidRPr="0095639B">
        <w:rPr>
          <w:rStyle w:val="a9"/>
          <w:rFonts w:ascii="Times New Roman" w:hAnsi="Times New Roman"/>
          <w:sz w:val="24"/>
          <w:szCs w:val="24"/>
        </w:rPr>
        <w:footnoteReference w:id="86"/>
      </w:r>
      <w:r w:rsidRPr="0095639B">
        <w:rPr>
          <w:rFonts w:ascii="Times New Roman" w:hAnsi="Times New Roman"/>
          <w:sz w:val="24"/>
          <w:szCs w:val="24"/>
        </w:rPr>
        <w:t xml:space="preserve">. В комментариях к «Политике» он пишет, что </w:t>
      </w:r>
      <w:r w:rsidRPr="0095639B">
        <w:rPr>
          <w:rFonts w:ascii="Times New Roman" w:hAnsi="Times New Roman"/>
          <w:sz w:val="24"/>
        </w:rPr>
        <w:t>металлы превратились в деньги не по своей природе, а по решению людей</w:t>
      </w:r>
      <w:r w:rsidRPr="0095639B">
        <w:rPr>
          <w:rStyle w:val="a9"/>
          <w:rFonts w:ascii="Times New Roman" w:hAnsi="Times New Roman"/>
        </w:rPr>
        <w:footnoteReference w:id="87"/>
      </w:r>
      <w:r w:rsidRPr="0095639B">
        <w:rPr>
          <w:rFonts w:ascii="Times New Roman" w:hAnsi="Times New Roman"/>
        </w:rPr>
        <w:t>.</w:t>
      </w:r>
      <w:r w:rsidRPr="0095639B">
        <w:rPr>
          <w:rFonts w:ascii="Times New Roman" w:hAnsi="Times New Roman"/>
          <w:sz w:val="24"/>
        </w:rPr>
        <w:t xml:space="preserve"> Более того, став средством обмена, они потеряли связь с естественной природой того материала, из которого они состоят. Таким образом, их сущность</w:t>
      </w:r>
      <w:r w:rsidR="00912B29">
        <w:rPr>
          <w:rFonts w:ascii="Times New Roman" w:hAnsi="Times New Roman"/>
          <w:sz w:val="24"/>
        </w:rPr>
        <w:t>, а также их ценность</w:t>
      </w:r>
      <w:r w:rsidRPr="0095639B">
        <w:rPr>
          <w:rFonts w:ascii="Times New Roman" w:hAnsi="Times New Roman"/>
          <w:sz w:val="24"/>
        </w:rPr>
        <w:t xml:space="preserve"> вытекает и</w:t>
      </w:r>
      <w:r w:rsidR="00912B29">
        <w:rPr>
          <w:rFonts w:ascii="Times New Roman" w:hAnsi="Times New Roman"/>
          <w:sz w:val="24"/>
        </w:rPr>
        <w:t xml:space="preserve">сключительно из природы обмена и не является самостоятельной. Далее </w:t>
      </w:r>
      <w:r w:rsidRPr="0095639B">
        <w:rPr>
          <w:rFonts w:ascii="Times New Roman" w:hAnsi="Times New Roman"/>
          <w:sz w:val="24"/>
        </w:rPr>
        <w:t>Фома Аквинский выделяет две функции денег. В</w:t>
      </w:r>
      <w:r w:rsidR="00912B29">
        <w:rPr>
          <w:rFonts w:ascii="Times New Roman" w:hAnsi="Times New Roman"/>
          <w:sz w:val="24"/>
        </w:rPr>
        <w:t xml:space="preserve"> первую очередь они являются средством обмена. </w:t>
      </w:r>
      <w:r w:rsidR="00912B29" w:rsidRPr="00F82FED">
        <w:rPr>
          <w:rFonts w:ascii="Times New Roman" w:hAnsi="Times New Roman"/>
          <w:i/>
          <w:sz w:val="20"/>
          <w:szCs w:val="20"/>
        </w:rPr>
        <w:t>Это свойство денег подробно анализируется в</w:t>
      </w:r>
      <w:r w:rsidRPr="00F82FED">
        <w:rPr>
          <w:rFonts w:ascii="Times New Roman" w:hAnsi="Times New Roman"/>
          <w:i/>
          <w:sz w:val="20"/>
          <w:szCs w:val="20"/>
        </w:rPr>
        <w:t xml:space="preserve"> комментариях к «Политике» </w:t>
      </w:r>
      <w:r w:rsidR="00912B29" w:rsidRPr="00F82FED">
        <w:rPr>
          <w:rFonts w:ascii="Times New Roman" w:hAnsi="Times New Roman"/>
          <w:i/>
          <w:sz w:val="20"/>
          <w:szCs w:val="20"/>
        </w:rPr>
        <w:t>Аристотеля. Фома Аквинский</w:t>
      </w:r>
      <w:r w:rsidRPr="00F82FED">
        <w:rPr>
          <w:rFonts w:ascii="Times New Roman" w:hAnsi="Times New Roman"/>
          <w:i/>
          <w:sz w:val="20"/>
          <w:szCs w:val="20"/>
        </w:rPr>
        <w:t xml:space="preserve"> в точности повторяет </w:t>
      </w:r>
      <w:r w:rsidR="00912B29" w:rsidRPr="00F82FED">
        <w:rPr>
          <w:rFonts w:ascii="Times New Roman" w:hAnsi="Times New Roman"/>
          <w:i/>
          <w:sz w:val="20"/>
          <w:szCs w:val="20"/>
        </w:rPr>
        <w:t xml:space="preserve">аргументацию </w:t>
      </w:r>
      <w:proofErr w:type="spellStart"/>
      <w:r w:rsidR="00912B29" w:rsidRPr="00F82FED">
        <w:rPr>
          <w:rFonts w:ascii="Times New Roman" w:hAnsi="Times New Roman"/>
          <w:i/>
          <w:sz w:val="20"/>
          <w:szCs w:val="20"/>
        </w:rPr>
        <w:t>Стагирита</w:t>
      </w:r>
      <w:proofErr w:type="spellEnd"/>
      <w:r w:rsidRPr="00F82FED">
        <w:rPr>
          <w:rFonts w:ascii="Times New Roman" w:hAnsi="Times New Roman"/>
          <w:i/>
          <w:sz w:val="20"/>
          <w:szCs w:val="20"/>
        </w:rPr>
        <w:t xml:space="preserve">, </w:t>
      </w:r>
      <w:r w:rsidR="00912B29" w:rsidRPr="00F82FED">
        <w:rPr>
          <w:rFonts w:ascii="Times New Roman" w:hAnsi="Times New Roman"/>
          <w:i/>
          <w:sz w:val="20"/>
          <w:szCs w:val="20"/>
        </w:rPr>
        <w:t xml:space="preserve">называя деньги </w:t>
      </w:r>
      <w:r w:rsidRPr="00F82FED">
        <w:rPr>
          <w:rFonts w:ascii="Times New Roman" w:hAnsi="Times New Roman"/>
          <w:i/>
          <w:sz w:val="20"/>
          <w:szCs w:val="20"/>
        </w:rPr>
        <w:t xml:space="preserve">«материальной причиной» обмена, т.е. веществом, с помощью которого этот обмен происходит. </w:t>
      </w:r>
      <w:r w:rsidR="00912B29" w:rsidRPr="00F82FED">
        <w:rPr>
          <w:rFonts w:ascii="Times New Roman" w:hAnsi="Times New Roman"/>
          <w:sz w:val="24"/>
          <w:szCs w:val="24"/>
        </w:rPr>
        <w:t xml:space="preserve">Из этого вытекало </w:t>
      </w:r>
      <w:r w:rsidR="00AD2C4D" w:rsidRPr="00F82FED">
        <w:rPr>
          <w:rFonts w:ascii="Times New Roman" w:hAnsi="Times New Roman"/>
          <w:sz w:val="24"/>
          <w:szCs w:val="24"/>
        </w:rPr>
        <w:t>два</w:t>
      </w:r>
      <w:r w:rsidRPr="00F82FED">
        <w:rPr>
          <w:rFonts w:ascii="Times New Roman" w:hAnsi="Times New Roman"/>
          <w:sz w:val="24"/>
          <w:szCs w:val="24"/>
        </w:rPr>
        <w:t xml:space="preserve"> важных вывода. </w:t>
      </w:r>
      <w:r w:rsidR="00912B29" w:rsidRPr="00F82FED">
        <w:rPr>
          <w:rFonts w:ascii="Times New Roman" w:hAnsi="Times New Roman"/>
          <w:sz w:val="24"/>
          <w:szCs w:val="24"/>
        </w:rPr>
        <w:t>Во-первых, б</w:t>
      </w:r>
      <w:r w:rsidRPr="00F82FED">
        <w:rPr>
          <w:rFonts w:ascii="Times New Roman" w:hAnsi="Times New Roman"/>
          <w:sz w:val="24"/>
          <w:szCs w:val="24"/>
        </w:rPr>
        <w:t xml:space="preserve">удучи материальной причиной, </w:t>
      </w:r>
      <w:proofErr w:type="gramStart"/>
      <w:r w:rsidRPr="00F82FED">
        <w:rPr>
          <w:rFonts w:ascii="Times New Roman" w:hAnsi="Times New Roman"/>
          <w:sz w:val="24"/>
          <w:szCs w:val="24"/>
        </w:rPr>
        <w:t>деньги</w:t>
      </w:r>
      <w:proofErr w:type="gramEnd"/>
      <w:r w:rsidRPr="00F82FED">
        <w:rPr>
          <w:rFonts w:ascii="Times New Roman" w:hAnsi="Times New Roman"/>
          <w:sz w:val="24"/>
          <w:szCs w:val="24"/>
        </w:rPr>
        <w:t xml:space="preserve"> не могут быть целевой причиной, т.е. не могут являться целью обмена. Это означает, что деятельность, направленная на приращение денег, является </w:t>
      </w:r>
      <w:r w:rsidRPr="00F82FED">
        <w:rPr>
          <w:rFonts w:ascii="Times New Roman" w:hAnsi="Times New Roman"/>
          <w:sz w:val="24"/>
          <w:szCs w:val="24"/>
        </w:rPr>
        <w:lastRenderedPageBreak/>
        <w:t>неестественной и заслуживает осуждения. Во-вторых, деньги не могут прирастать сами по себе</w:t>
      </w:r>
      <w:r w:rsidRPr="00F82FED">
        <w:rPr>
          <w:rStyle w:val="a9"/>
          <w:rFonts w:ascii="Times New Roman" w:hAnsi="Times New Roman"/>
          <w:sz w:val="24"/>
          <w:szCs w:val="24"/>
        </w:rPr>
        <w:footnoteReference w:id="88"/>
      </w:r>
      <w:r w:rsidRPr="00F82FED">
        <w:rPr>
          <w:rFonts w:ascii="Times New Roman" w:hAnsi="Times New Roman"/>
          <w:sz w:val="24"/>
          <w:szCs w:val="24"/>
        </w:rPr>
        <w:t>. Следовательно, количество денег не может увеличиваться в процессе оборота.</w:t>
      </w:r>
      <w:r w:rsidRPr="00F82FED">
        <w:rPr>
          <w:rFonts w:ascii="Times New Roman" w:hAnsi="Times New Roman"/>
          <w:i/>
          <w:sz w:val="20"/>
          <w:szCs w:val="20"/>
        </w:rPr>
        <w:t xml:space="preserve">  </w:t>
      </w:r>
    </w:p>
    <w:p w:rsidR="00C32975" w:rsidRPr="00F82FED" w:rsidRDefault="00C32975" w:rsidP="00855D4C">
      <w:pPr>
        <w:spacing w:after="0" w:line="360" w:lineRule="auto"/>
        <w:ind w:firstLine="431"/>
        <w:jc w:val="both"/>
        <w:rPr>
          <w:rFonts w:ascii="Times New Roman" w:hAnsi="Times New Roman"/>
          <w:i/>
          <w:sz w:val="20"/>
          <w:szCs w:val="20"/>
        </w:rPr>
      </w:pPr>
      <w:r w:rsidRPr="00F82FED">
        <w:rPr>
          <w:rFonts w:ascii="Times New Roman" w:hAnsi="Times New Roman"/>
          <w:sz w:val="24"/>
          <w:szCs w:val="24"/>
        </w:rPr>
        <w:t xml:space="preserve">В комментариях к «Этике» акцент ставится на </w:t>
      </w:r>
      <w:r w:rsidR="00912B29" w:rsidRPr="00F82FED">
        <w:rPr>
          <w:rFonts w:ascii="Times New Roman" w:hAnsi="Times New Roman"/>
          <w:sz w:val="24"/>
          <w:szCs w:val="24"/>
        </w:rPr>
        <w:t xml:space="preserve">второй функции </w:t>
      </w:r>
      <w:r w:rsidRPr="00F82FED">
        <w:rPr>
          <w:rFonts w:ascii="Times New Roman" w:hAnsi="Times New Roman"/>
          <w:sz w:val="24"/>
          <w:szCs w:val="24"/>
        </w:rPr>
        <w:t>денег как средстве счета.</w:t>
      </w:r>
      <w:r w:rsidRPr="00F82FED">
        <w:rPr>
          <w:rFonts w:ascii="Times New Roman" w:hAnsi="Times New Roman"/>
          <w:i/>
          <w:sz w:val="20"/>
          <w:szCs w:val="20"/>
        </w:rPr>
        <w:t xml:space="preserve"> </w:t>
      </w:r>
      <w:r w:rsidR="00912B29" w:rsidRPr="00F82FED">
        <w:rPr>
          <w:rFonts w:ascii="Times New Roman" w:hAnsi="Times New Roman"/>
          <w:i/>
          <w:sz w:val="20"/>
          <w:szCs w:val="20"/>
        </w:rPr>
        <w:t xml:space="preserve">Здесь </w:t>
      </w:r>
      <w:r w:rsidRPr="00F82FED">
        <w:rPr>
          <w:rFonts w:ascii="Times New Roman" w:hAnsi="Times New Roman"/>
          <w:i/>
          <w:sz w:val="20"/>
          <w:szCs w:val="20"/>
        </w:rPr>
        <w:t xml:space="preserve">Фома Аквинский рассматривает их как «формальную причину» обмена. Деньги являются средством отражения ценности вещей, на которые они обмениваются.  </w:t>
      </w:r>
      <w:proofErr w:type="gramStart"/>
      <w:r w:rsidRPr="00F82FED">
        <w:rPr>
          <w:rFonts w:ascii="Times New Roman" w:hAnsi="Times New Roman"/>
          <w:i/>
          <w:sz w:val="20"/>
          <w:szCs w:val="20"/>
        </w:rPr>
        <w:t>Причем, что важно, это свойство денег вытекает не из естественной природы тех материалов, которые используются для их изготовления, но из структуры самого обмена, установленной людьми: «принято, что существует единственная вещь, которая способна измерять любые предметы, и эта вещь измеряет не по своей природе, но потому что человек решил так»</w:t>
      </w:r>
      <w:r w:rsidRPr="00F82FED">
        <w:rPr>
          <w:rStyle w:val="a9"/>
          <w:rFonts w:ascii="Times New Roman" w:hAnsi="Times New Roman"/>
          <w:i/>
          <w:sz w:val="20"/>
          <w:szCs w:val="20"/>
        </w:rPr>
        <w:footnoteReference w:id="89"/>
      </w:r>
      <w:r w:rsidRPr="00F82FED">
        <w:rPr>
          <w:rFonts w:ascii="Times New Roman" w:hAnsi="Times New Roman"/>
          <w:i/>
          <w:sz w:val="20"/>
          <w:szCs w:val="20"/>
        </w:rPr>
        <w:t xml:space="preserve">. </w:t>
      </w:r>
      <w:r w:rsidR="00912B29" w:rsidRPr="00F82FED">
        <w:rPr>
          <w:rFonts w:ascii="Times New Roman" w:hAnsi="Times New Roman"/>
          <w:i/>
          <w:sz w:val="20"/>
          <w:szCs w:val="20"/>
        </w:rPr>
        <w:t xml:space="preserve">Здесь со всей силой проявляется номиналистический взгляд на природу денег </w:t>
      </w:r>
      <w:r w:rsidRPr="00F82FED">
        <w:rPr>
          <w:rFonts w:ascii="Times New Roman" w:hAnsi="Times New Roman"/>
          <w:i/>
          <w:sz w:val="20"/>
          <w:szCs w:val="20"/>
        </w:rPr>
        <w:t>Фом</w:t>
      </w:r>
      <w:r w:rsidR="00912B29" w:rsidRPr="00F82FED">
        <w:rPr>
          <w:rFonts w:ascii="Times New Roman" w:hAnsi="Times New Roman"/>
          <w:i/>
          <w:sz w:val="20"/>
          <w:szCs w:val="20"/>
        </w:rPr>
        <w:t>ы</w:t>
      </w:r>
      <w:proofErr w:type="gramEnd"/>
      <w:r w:rsidR="00912B29" w:rsidRPr="00F82FED">
        <w:rPr>
          <w:rFonts w:ascii="Times New Roman" w:hAnsi="Times New Roman"/>
          <w:i/>
          <w:sz w:val="20"/>
          <w:szCs w:val="20"/>
        </w:rPr>
        <w:t xml:space="preserve"> </w:t>
      </w:r>
      <w:r w:rsidRPr="00F82FED">
        <w:rPr>
          <w:rFonts w:ascii="Times New Roman" w:hAnsi="Times New Roman"/>
          <w:i/>
          <w:sz w:val="20"/>
          <w:szCs w:val="20"/>
        </w:rPr>
        <w:t>Аквинск</w:t>
      </w:r>
      <w:r w:rsidR="00912B29" w:rsidRPr="00F82FED">
        <w:rPr>
          <w:rFonts w:ascii="Times New Roman" w:hAnsi="Times New Roman"/>
          <w:i/>
          <w:sz w:val="20"/>
          <w:szCs w:val="20"/>
        </w:rPr>
        <w:t>ого. Он</w:t>
      </w:r>
      <w:r w:rsidRPr="00F82FED">
        <w:rPr>
          <w:rFonts w:ascii="Times New Roman" w:hAnsi="Times New Roman"/>
          <w:i/>
          <w:sz w:val="20"/>
          <w:szCs w:val="20"/>
        </w:rPr>
        <w:t xml:space="preserve"> утверждает, что деньги сами по себе не имеют ценности, являясь лишь отражением ценности тех благ, которые они измеряют: «И, следовательно, при использовании монет их полезность выводится не из них самих, а из тех вещей, которые измеряются в деньгах теми различными людьми, которые обмениваются монетами и благами»</w:t>
      </w:r>
      <w:r w:rsidRPr="00F82FED">
        <w:rPr>
          <w:rStyle w:val="11"/>
          <w:rFonts w:ascii="Times New Roman" w:hAnsi="Times New Roman"/>
          <w:i/>
          <w:sz w:val="20"/>
          <w:szCs w:val="20"/>
        </w:rPr>
        <w:t xml:space="preserve"> </w:t>
      </w:r>
      <w:r w:rsidRPr="00F82FED">
        <w:rPr>
          <w:rStyle w:val="a9"/>
          <w:rFonts w:ascii="Times New Roman" w:hAnsi="Times New Roman"/>
          <w:i/>
          <w:sz w:val="20"/>
          <w:szCs w:val="20"/>
        </w:rPr>
        <w:footnoteReference w:id="90"/>
      </w:r>
      <w:r w:rsidRPr="00F82FED">
        <w:rPr>
          <w:rFonts w:ascii="Times New Roman" w:hAnsi="Times New Roman"/>
          <w:i/>
          <w:sz w:val="20"/>
          <w:szCs w:val="20"/>
        </w:rPr>
        <w:t xml:space="preserve">. </w:t>
      </w:r>
    </w:p>
    <w:p w:rsidR="00C32975" w:rsidRPr="0095639B" w:rsidRDefault="00912B29" w:rsidP="00855D4C">
      <w:pPr>
        <w:spacing w:after="0" w:line="360" w:lineRule="auto"/>
        <w:ind w:firstLine="431"/>
        <w:jc w:val="both"/>
        <w:rPr>
          <w:rFonts w:ascii="Times New Roman" w:hAnsi="Times New Roman"/>
          <w:sz w:val="24"/>
        </w:rPr>
      </w:pPr>
      <w:r>
        <w:rPr>
          <w:rFonts w:ascii="Times New Roman" w:hAnsi="Times New Roman"/>
          <w:sz w:val="24"/>
        </w:rPr>
        <w:t>Из свойства денег как измерителя ценности</w:t>
      </w:r>
      <w:proofErr w:type="gramStart"/>
      <w:r>
        <w:rPr>
          <w:rFonts w:ascii="Times New Roman" w:hAnsi="Times New Roman"/>
          <w:sz w:val="24"/>
        </w:rPr>
        <w:t xml:space="preserve"> </w:t>
      </w:r>
      <w:r w:rsidR="00C32975" w:rsidRPr="0095639B">
        <w:rPr>
          <w:rFonts w:ascii="Times New Roman" w:hAnsi="Times New Roman"/>
          <w:sz w:val="24"/>
        </w:rPr>
        <w:t>С</w:t>
      </w:r>
      <w:proofErr w:type="gramEnd"/>
      <w:r w:rsidR="00C32975" w:rsidRPr="0095639B">
        <w:rPr>
          <w:rFonts w:ascii="Times New Roman" w:hAnsi="Times New Roman"/>
          <w:sz w:val="24"/>
        </w:rPr>
        <w:t xml:space="preserve">в. Фома делает два важных вывода. </w:t>
      </w:r>
      <w:proofErr w:type="gramStart"/>
      <w:r w:rsidR="00C32975" w:rsidRPr="0095639B">
        <w:rPr>
          <w:rFonts w:ascii="Times New Roman" w:hAnsi="Times New Roman"/>
          <w:sz w:val="24"/>
        </w:rPr>
        <w:t>Во-первых, поскольку деньги являются лишь средством измерения, то «получать больше денег за меньш</w:t>
      </w:r>
      <w:r w:rsidR="00AD2C4D">
        <w:rPr>
          <w:rFonts w:ascii="Times New Roman" w:hAnsi="Times New Roman"/>
          <w:sz w:val="24"/>
        </w:rPr>
        <w:t xml:space="preserve">ее количество представляется не </w:t>
      </w:r>
      <w:r w:rsidR="00C32975" w:rsidRPr="0095639B">
        <w:rPr>
          <w:rFonts w:ascii="Times New Roman" w:hAnsi="Times New Roman"/>
          <w:sz w:val="24"/>
        </w:rPr>
        <w:t>чем иным</w:t>
      </w:r>
      <w:r w:rsidR="00AD2C4D">
        <w:rPr>
          <w:rFonts w:ascii="Times New Roman" w:hAnsi="Times New Roman"/>
          <w:sz w:val="24"/>
        </w:rPr>
        <w:t>,</w:t>
      </w:r>
      <w:r w:rsidR="00C32975" w:rsidRPr="0095639B">
        <w:rPr>
          <w:rFonts w:ascii="Times New Roman" w:hAnsi="Times New Roman"/>
          <w:sz w:val="24"/>
        </w:rPr>
        <w:t xml:space="preserve"> как различием в измерении того, что было дано, и тем, что получено, что, определенно, содержит несправедливость»</w:t>
      </w:r>
      <w:r w:rsidR="00C32975" w:rsidRPr="0095639B">
        <w:rPr>
          <w:rStyle w:val="a9"/>
          <w:rFonts w:ascii="Times New Roman" w:hAnsi="Times New Roman"/>
        </w:rPr>
        <w:footnoteReference w:id="91"/>
      </w:r>
      <w:r w:rsidR="00C32975" w:rsidRPr="0095639B">
        <w:rPr>
          <w:rFonts w:ascii="Times New Roman" w:hAnsi="Times New Roman"/>
          <w:sz w:val="24"/>
        </w:rPr>
        <w:t xml:space="preserve">. Во-вторых, поскольку деньги не имеют самостоятельной ценности, они </w:t>
      </w:r>
      <w:r>
        <w:rPr>
          <w:rFonts w:ascii="Times New Roman" w:hAnsi="Times New Roman"/>
          <w:sz w:val="24"/>
        </w:rPr>
        <w:t>не могут обесцениваться, т.е. различие ценности благ настоящего и благ будущего, которое было известно средневековым авторам и</w:t>
      </w:r>
      <w:proofErr w:type="gramEnd"/>
      <w:r>
        <w:rPr>
          <w:rFonts w:ascii="Times New Roman" w:hAnsi="Times New Roman"/>
          <w:sz w:val="24"/>
        </w:rPr>
        <w:t xml:space="preserve"> </w:t>
      </w:r>
      <w:r w:rsidR="00732F74">
        <w:rPr>
          <w:rFonts w:ascii="Times New Roman" w:hAnsi="Times New Roman"/>
          <w:sz w:val="24"/>
        </w:rPr>
        <w:t xml:space="preserve">признавалось как разумная причина для установления дополнительных выплат при </w:t>
      </w:r>
      <w:proofErr w:type="spellStart"/>
      <w:r w:rsidR="00732F74">
        <w:rPr>
          <w:rFonts w:ascii="Times New Roman" w:hAnsi="Times New Roman"/>
          <w:sz w:val="24"/>
        </w:rPr>
        <w:t>межвременном</w:t>
      </w:r>
      <w:proofErr w:type="spellEnd"/>
      <w:r w:rsidR="00732F74">
        <w:rPr>
          <w:rFonts w:ascii="Times New Roman" w:hAnsi="Times New Roman"/>
          <w:sz w:val="24"/>
        </w:rPr>
        <w:t xml:space="preserve"> обмене, не могло применяться для </w:t>
      </w:r>
      <w:proofErr w:type="spellStart"/>
      <w:r w:rsidR="00732F74">
        <w:rPr>
          <w:rFonts w:ascii="Times New Roman" w:hAnsi="Times New Roman"/>
          <w:sz w:val="24"/>
        </w:rPr>
        <w:t>межвременного</w:t>
      </w:r>
      <w:proofErr w:type="spellEnd"/>
      <w:r w:rsidR="00732F74">
        <w:rPr>
          <w:rFonts w:ascii="Times New Roman" w:hAnsi="Times New Roman"/>
          <w:sz w:val="24"/>
        </w:rPr>
        <w:t xml:space="preserve"> обмена деньгами. </w:t>
      </w:r>
    </w:p>
    <w:p w:rsidR="00C32975" w:rsidRPr="00F82FED" w:rsidRDefault="00732F74" w:rsidP="00855D4C">
      <w:pPr>
        <w:spacing w:after="0" w:line="360" w:lineRule="auto"/>
        <w:ind w:firstLine="431"/>
        <w:jc w:val="both"/>
        <w:rPr>
          <w:rFonts w:ascii="Times New Roman" w:hAnsi="Times New Roman"/>
          <w:i/>
          <w:sz w:val="20"/>
          <w:szCs w:val="20"/>
        </w:rPr>
      </w:pPr>
      <w:r>
        <w:rPr>
          <w:rFonts w:ascii="Times New Roman" w:hAnsi="Times New Roman"/>
          <w:sz w:val="24"/>
        </w:rPr>
        <w:t xml:space="preserve">Следует отметить, что столь последовательная </w:t>
      </w:r>
      <w:r w:rsidR="00C32975" w:rsidRPr="0095639B">
        <w:rPr>
          <w:rFonts w:ascii="Times New Roman" w:hAnsi="Times New Roman"/>
          <w:sz w:val="24"/>
        </w:rPr>
        <w:t>номинали</w:t>
      </w:r>
      <w:r>
        <w:rPr>
          <w:rFonts w:ascii="Times New Roman" w:hAnsi="Times New Roman"/>
          <w:sz w:val="24"/>
        </w:rPr>
        <w:t>сти</w:t>
      </w:r>
      <w:r w:rsidR="00C32975" w:rsidRPr="0095639B">
        <w:rPr>
          <w:rFonts w:ascii="Times New Roman" w:hAnsi="Times New Roman"/>
          <w:sz w:val="24"/>
        </w:rPr>
        <w:t xml:space="preserve">ческая теория денег Фомы Аквинского является отступлением от традиции Аристотеля, у которого можно найти </w:t>
      </w:r>
      <w:r>
        <w:rPr>
          <w:rFonts w:ascii="Times New Roman" w:hAnsi="Times New Roman"/>
          <w:sz w:val="24"/>
        </w:rPr>
        <w:t xml:space="preserve">утверждения </w:t>
      </w:r>
      <w:r w:rsidR="00C32975" w:rsidRPr="0095639B">
        <w:rPr>
          <w:rFonts w:ascii="Times New Roman" w:hAnsi="Times New Roman"/>
          <w:sz w:val="24"/>
        </w:rPr>
        <w:t>о том, что деньги имеют самостоятельную ценность</w:t>
      </w:r>
      <w:r w:rsidR="00C32975" w:rsidRPr="0095639B">
        <w:rPr>
          <w:rStyle w:val="a9"/>
          <w:rFonts w:ascii="Times New Roman" w:hAnsi="Times New Roman"/>
        </w:rPr>
        <w:footnoteReference w:id="92"/>
      </w:r>
      <w:r>
        <w:rPr>
          <w:rFonts w:ascii="Times New Roman" w:hAnsi="Times New Roman"/>
          <w:sz w:val="24"/>
        </w:rPr>
        <w:t xml:space="preserve"> и </w:t>
      </w:r>
      <w:r w:rsidR="00C32975" w:rsidRPr="0095639B">
        <w:rPr>
          <w:rFonts w:ascii="Times New Roman" w:hAnsi="Times New Roman"/>
          <w:sz w:val="24"/>
        </w:rPr>
        <w:t>что покупательная способность денег может быть непостоянной</w:t>
      </w:r>
      <w:r w:rsidR="00C32975" w:rsidRPr="0095639B">
        <w:rPr>
          <w:rStyle w:val="a9"/>
          <w:rFonts w:ascii="Times New Roman" w:hAnsi="Times New Roman"/>
        </w:rPr>
        <w:footnoteReference w:id="93"/>
      </w:r>
      <w:r w:rsidR="00C32975" w:rsidRPr="0095639B">
        <w:rPr>
          <w:rFonts w:ascii="Times New Roman" w:hAnsi="Times New Roman"/>
          <w:sz w:val="24"/>
        </w:rPr>
        <w:t xml:space="preserve">. </w:t>
      </w:r>
      <w:r w:rsidR="00C32975" w:rsidRPr="00F82FED">
        <w:rPr>
          <w:rFonts w:ascii="Times New Roman" w:hAnsi="Times New Roman"/>
          <w:i/>
          <w:sz w:val="20"/>
          <w:szCs w:val="20"/>
        </w:rPr>
        <w:t xml:space="preserve">Но именно </w:t>
      </w:r>
      <w:proofErr w:type="spellStart"/>
      <w:r w:rsidR="00C32975" w:rsidRPr="00F82FED">
        <w:rPr>
          <w:rFonts w:ascii="Times New Roman" w:hAnsi="Times New Roman"/>
          <w:i/>
          <w:sz w:val="20"/>
          <w:szCs w:val="20"/>
        </w:rPr>
        <w:t>томистское</w:t>
      </w:r>
      <w:proofErr w:type="spellEnd"/>
      <w:r w:rsidR="00C32975" w:rsidRPr="00F82FED">
        <w:rPr>
          <w:rFonts w:ascii="Times New Roman" w:hAnsi="Times New Roman"/>
          <w:i/>
          <w:sz w:val="20"/>
          <w:szCs w:val="20"/>
        </w:rPr>
        <w:t xml:space="preserve"> прочтение идей </w:t>
      </w:r>
      <w:proofErr w:type="spellStart"/>
      <w:r w:rsidR="00C32975" w:rsidRPr="00F82FED">
        <w:rPr>
          <w:rFonts w:ascii="Times New Roman" w:hAnsi="Times New Roman"/>
          <w:i/>
          <w:sz w:val="20"/>
          <w:szCs w:val="20"/>
        </w:rPr>
        <w:t>Стагирита</w:t>
      </w:r>
      <w:proofErr w:type="spellEnd"/>
      <w:r w:rsidR="00C32975" w:rsidRPr="00F82FED">
        <w:rPr>
          <w:rFonts w:ascii="Times New Roman" w:hAnsi="Times New Roman"/>
          <w:i/>
          <w:sz w:val="20"/>
          <w:szCs w:val="20"/>
        </w:rPr>
        <w:t xml:space="preserve"> оказалось определяющим для схоластической мысли на протяжении длительного времени. Даже такие далекие от томизма авторы, как Буридан и</w:t>
      </w:r>
      <w:proofErr w:type="gramStart"/>
      <w:r w:rsidR="00C32975" w:rsidRPr="00F82FED">
        <w:rPr>
          <w:rFonts w:ascii="Times New Roman" w:hAnsi="Times New Roman"/>
          <w:i/>
          <w:sz w:val="20"/>
          <w:szCs w:val="20"/>
        </w:rPr>
        <w:t xml:space="preserve"> </w:t>
      </w:r>
      <w:r w:rsidR="00EB0728" w:rsidRPr="00F82FED">
        <w:rPr>
          <w:rFonts w:ascii="Times New Roman" w:hAnsi="Times New Roman"/>
          <w:i/>
          <w:sz w:val="20"/>
          <w:szCs w:val="20"/>
        </w:rPr>
        <w:t>О</w:t>
      </w:r>
      <w:proofErr w:type="gramEnd"/>
      <w:r w:rsidR="00EB0728" w:rsidRPr="00F82FED">
        <w:rPr>
          <w:rFonts w:ascii="Times New Roman" w:hAnsi="Times New Roman"/>
          <w:i/>
          <w:sz w:val="20"/>
          <w:szCs w:val="20"/>
        </w:rPr>
        <w:t>рем</w:t>
      </w:r>
      <w:r w:rsidR="00C32975" w:rsidRPr="00F82FED">
        <w:rPr>
          <w:rFonts w:ascii="Times New Roman" w:hAnsi="Times New Roman"/>
          <w:i/>
          <w:sz w:val="20"/>
          <w:szCs w:val="20"/>
        </w:rPr>
        <w:t xml:space="preserve">, развивавшие реалистическую теорию денег, в вопросе бесплодности денег продолжали традицию Фомы Аквинского. Сильным было влияние и на </w:t>
      </w:r>
      <w:r w:rsidR="00C32975" w:rsidRPr="00F82FED">
        <w:rPr>
          <w:rFonts w:ascii="Times New Roman" w:hAnsi="Times New Roman"/>
          <w:i/>
          <w:sz w:val="20"/>
          <w:szCs w:val="20"/>
        </w:rPr>
        <w:lastRenderedPageBreak/>
        <w:t xml:space="preserve">юристов, таких, например, как </w:t>
      </w:r>
      <w:proofErr w:type="spellStart"/>
      <w:r w:rsidR="00C32975" w:rsidRPr="00F82FED">
        <w:rPr>
          <w:rFonts w:ascii="Times New Roman" w:hAnsi="Times New Roman"/>
          <w:i/>
          <w:sz w:val="20"/>
          <w:szCs w:val="20"/>
        </w:rPr>
        <w:t>Панормитан</w:t>
      </w:r>
      <w:proofErr w:type="spellEnd"/>
      <w:r w:rsidR="00C32975" w:rsidRPr="00F82FED">
        <w:rPr>
          <w:rStyle w:val="a9"/>
          <w:rFonts w:ascii="Times New Roman" w:hAnsi="Times New Roman"/>
          <w:i/>
          <w:sz w:val="20"/>
          <w:szCs w:val="20"/>
        </w:rPr>
        <w:footnoteReference w:id="94"/>
      </w:r>
      <w:r w:rsidR="00C32975" w:rsidRPr="00F82FED">
        <w:rPr>
          <w:rFonts w:ascii="Times New Roman" w:hAnsi="Times New Roman"/>
          <w:i/>
          <w:sz w:val="20"/>
          <w:szCs w:val="20"/>
        </w:rPr>
        <w:t xml:space="preserve">, </w:t>
      </w:r>
      <w:proofErr w:type="gramStart"/>
      <w:r w:rsidR="00C32975" w:rsidRPr="00F82FED">
        <w:rPr>
          <w:rFonts w:ascii="Times New Roman" w:hAnsi="Times New Roman"/>
          <w:i/>
          <w:sz w:val="20"/>
          <w:szCs w:val="20"/>
        </w:rPr>
        <w:t>который</w:t>
      </w:r>
      <w:proofErr w:type="gramEnd"/>
      <w:r w:rsidR="00C32975" w:rsidRPr="00F82FED">
        <w:rPr>
          <w:rFonts w:ascii="Times New Roman" w:hAnsi="Times New Roman"/>
          <w:i/>
          <w:sz w:val="20"/>
          <w:szCs w:val="20"/>
        </w:rPr>
        <w:t xml:space="preserve"> видел строгую логическую связь между рассмотрением денег как средства измерения, их бесплодность</w:t>
      </w:r>
      <w:r w:rsidRPr="00F82FED">
        <w:rPr>
          <w:rFonts w:ascii="Times New Roman" w:hAnsi="Times New Roman"/>
          <w:i/>
          <w:sz w:val="20"/>
          <w:szCs w:val="20"/>
        </w:rPr>
        <w:t>ю</w:t>
      </w:r>
      <w:r w:rsidR="00C32975" w:rsidRPr="00F82FED">
        <w:rPr>
          <w:rFonts w:ascii="Times New Roman" w:hAnsi="Times New Roman"/>
          <w:i/>
          <w:sz w:val="20"/>
          <w:szCs w:val="20"/>
        </w:rPr>
        <w:t xml:space="preserve"> и запретом на взимание процента. </w:t>
      </w:r>
    </w:p>
    <w:p w:rsidR="00C32975" w:rsidRPr="00F82FED" w:rsidRDefault="00C32975" w:rsidP="00855D4C">
      <w:pPr>
        <w:spacing w:after="0" w:line="360" w:lineRule="auto"/>
        <w:ind w:firstLine="431"/>
        <w:jc w:val="both"/>
        <w:rPr>
          <w:rFonts w:ascii="Times New Roman" w:hAnsi="Times New Roman"/>
          <w:i/>
          <w:sz w:val="20"/>
          <w:szCs w:val="20"/>
        </w:rPr>
      </w:pPr>
      <w:r w:rsidRPr="00F82FED">
        <w:rPr>
          <w:rFonts w:ascii="Times New Roman" w:hAnsi="Times New Roman"/>
          <w:i/>
          <w:sz w:val="20"/>
          <w:szCs w:val="20"/>
        </w:rPr>
        <w:t xml:space="preserve">Таким образом, </w:t>
      </w:r>
      <w:proofErr w:type="spellStart"/>
      <w:r w:rsidRPr="00F82FED">
        <w:rPr>
          <w:rFonts w:ascii="Times New Roman" w:hAnsi="Times New Roman"/>
          <w:i/>
          <w:sz w:val="20"/>
          <w:szCs w:val="20"/>
        </w:rPr>
        <w:t>томистская</w:t>
      </w:r>
      <w:proofErr w:type="spellEnd"/>
      <w:r w:rsidRPr="00F82FED">
        <w:rPr>
          <w:rFonts w:ascii="Times New Roman" w:hAnsi="Times New Roman"/>
          <w:i/>
          <w:sz w:val="20"/>
          <w:szCs w:val="20"/>
        </w:rPr>
        <w:t xml:space="preserve"> теория денег, представляющая их в качестве «материальной» и «формальной» причины обмена, становится важным аргументом в пользу безвозмездного характера сделок по передаче денег в заем.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Второй этап аргументации заключается в доказательстве того, что при передаче денег передается одновременно и право пользования, и право владения на деньги. Фома Аквинский относит деньги к потребляемым товарам, по поводу которых пишет следующее: «необходимо знать, что использование некоторых вещей связано с их потреблением</w:t>
      </w:r>
      <w:proofErr w:type="gramStart"/>
      <w:r w:rsidRPr="0095639B">
        <w:rPr>
          <w:rFonts w:ascii="Times New Roman" w:hAnsi="Times New Roman"/>
          <w:sz w:val="24"/>
          <w:szCs w:val="24"/>
        </w:rPr>
        <w:t>… П</w:t>
      </w:r>
      <w:proofErr w:type="gramEnd"/>
      <w:r w:rsidRPr="0095639B">
        <w:rPr>
          <w:rFonts w:ascii="Times New Roman" w:hAnsi="Times New Roman"/>
          <w:sz w:val="24"/>
          <w:szCs w:val="24"/>
        </w:rPr>
        <w:t>ри их обмене, нельзя считать использование вещи отдельно от самой вещи; но если передается использование вещи, передается и сама вещь. Поэтому, для таких вещей договор займа передает право собственности</w:t>
      </w:r>
      <w:proofErr w:type="gramStart"/>
      <w:r w:rsidRPr="0095639B">
        <w:rPr>
          <w:rFonts w:ascii="Times New Roman" w:hAnsi="Times New Roman"/>
          <w:sz w:val="24"/>
          <w:szCs w:val="24"/>
        </w:rPr>
        <w:t xml:space="preserve"> […]. </w:t>
      </w:r>
      <w:proofErr w:type="gramEnd"/>
      <w:r w:rsidRPr="0095639B">
        <w:rPr>
          <w:rFonts w:ascii="Times New Roman" w:hAnsi="Times New Roman"/>
          <w:sz w:val="24"/>
          <w:szCs w:val="24"/>
        </w:rPr>
        <w:t>Напротив, есть вещи, чье использование не связано с их потреблением. Так, использование дома означает проживание в нем, но не его разрушение. Следовательно, можно отдельно передавать право пользования и право собственности»</w:t>
      </w:r>
      <w:r w:rsidRPr="0095639B">
        <w:rPr>
          <w:rStyle w:val="a9"/>
          <w:rFonts w:ascii="Times New Roman" w:hAnsi="Times New Roman"/>
        </w:rPr>
        <w:footnoteReference w:id="95"/>
      </w:r>
      <w:r w:rsidRPr="0095639B">
        <w:rPr>
          <w:rFonts w:ascii="Times New Roman" w:hAnsi="Times New Roman"/>
          <w:sz w:val="24"/>
          <w:szCs w:val="24"/>
        </w:rPr>
        <w:t xml:space="preserve">. Из приведенной цитаты видно, что в случае аренды Фома Аквинский связывает превышение возвращаемой ценности </w:t>
      </w:r>
      <w:proofErr w:type="gramStart"/>
      <w:r w:rsidRPr="0095639B">
        <w:rPr>
          <w:rFonts w:ascii="Times New Roman" w:hAnsi="Times New Roman"/>
          <w:sz w:val="24"/>
          <w:szCs w:val="24"/>
        </w:rPr>
        <w:t>над</w:t>
      </w:r>
      <w:proofErr w:type="gramEnd"/>
      <w:r w:rsidRPr="0095639B">
        <w:rPr>
          <w:rFonts w:ascii="Times New Roman" w:hAnsi="Times New Roman"/>
          <w:sz w:val="24"/>
          <w:szCs w:val="24"/>
        </w:rPr>
        <w:t xml:space="preserve"> взятой взаем с возможностью отдельной продажи права пользования для благ длительного потребления. Поскольку для денег такое разделение невозможно, т.к. они потребляются при использовании, то и оснований для дополнительных выплат нет</w:t>
      </w:r>
      <w:r w:rsidRPr="0095639B">
        <w:rPr>
          <w:rStyle w:val="a9"/>
          <w:rFonts w:ascii="Times New Roman" w:hAnsi="Times New Roman"/>
        </w:rPr>
        <w:footnoteReference w:id="96"/>
      </w:r>
      <w:r w:rsidRPr="0095639B">
        <w:rPr>
          <w:rFonts w:ascii="Times New Roman" w:hAnsi="Times New Roman"/>
          <w:sz w:val="24"/>
          <w:szCs w:val="24"/>
        </w:rPr>
        <w:t xml:space="preserve">.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Строгость рассуждений Фомы Аквинского приводит его к признанию возможности взимать процент в случае займа денег для демонстративных целей (</w:t>
      </w:r>
      <w:proofErr w:type="spellStart"/>
      <w:r w:rsidRPr="0095639B">
        <w:rPr>
          <w:rFonts w:ascii="Times New Roman" w:hAnsi="Times New Roman"/>
          <w:sz w:val="24"/>
          <w:szCs w:val="24"/>
          <w:lang w:val="en-US"/>
        </w:rPr>
        <w:t>mutuum</w:t>
      </w:r>
      <w:proofErr w:type="spellEnd"/>
      <w:r w:rsidRPr="0095639B">
        <w:rPr>
          <w:rFonts w:ascii="Times New Roman" w:hAnsi="Times New Roman"/>
          <w:sz w:val="24"/>
          <w:szCs w:val="24"/>
        </w:rPr>
        <w:t xml:space="preserve"> </w:t>
      </w:r>
      <w:r w:rsidRPr="0095639B">
        <w:rPr>
          <w:rFonts w:ascii="Times New Roman" w:hAnsi="Times New Roman"/>
          <w:sz w:val="24"/>
          <w:szCs w:val="24"/>
          <w:lang w:val="en-US"/>
        </w:rPr>
        <w:t>ad</w:t>
      </w:r>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pompam</w:t>
      </w:r>
      <w:proofErr w:type="spellEnd"/>
      <w:r w:rsidRPr="0095639B">
        <w:rPr>
          <w:rFonts w:ascii="Times New Roman" w:hAnsi="Times New Roman"/>
          <w:sz w:val="24"/>
          <w:szCs w:val="24"/>
        </w:rPr>
        <w:t>). Поскольку здесь деньги не потребляются в ходе использования и возвращаются именно те монеты, которые были взяты взаем, плата за их использование оправданна</w:t>
      </w:r>
      <w:r w:rsidRPr="0095639B">
        <w:rPr>
          <w:rStyle w:val="a9"/>
          <w:rFonts w:ascii="Times New Roman" w:hAnsi="Times New Roman"/>
        </w:rPr>
        <w:footnoteReference w:id="97"/>
      </w:r>
      <w:r w:rsidRPr="0095639B">
        <w:rPr>
          <w:rFonts w:ascii="Times New Roman" w:hAnsi="Times New Roman"/>
          <w:sz w:val="24"/>
          <w:szCs w:val="24"/>
        </w:rPr>
        <w:t xml:space="preserve">. </w:t>
      </w:r>
    </w:p>
    <w:p w:rsidR="00C32975" w:rsidRPr="00F82FED" w:rsidRDefault="00C32975" w:rsidP="00855D4C">
      <w:pPr>
        <w:spacing w:after="0" w:line="360" w:lineRule="auto"/>
        <w:ind w:firstLine="431"/>
        <w:jc w:val="both"/>
        <w:rPr>
          <w:rFonts w:ascii="Times New Roman" w:hAnsi="Times New Roman"/>
          <w:i/>
          <w:sz w:val="20"/>
          <w:szCs w:val="20"/>
        </w:rPr>
      </w:pPr>
      <w:r w:rsidRPr="00F82FED">
        <w:rPr>
          <w:rFonts w:ascii="Times New Roman" w:hAnsi="Times New Roman"/>
          <w:i/>
          <w:sz w:val="20"/>
          <w:szCs w:val="20"/>
        </w:rPr>
        <w:t>Хотя высказанный Фомой Аквинским тезис о невозможности разделить право пользования и право владения в отношении потребляемых товаров в дальнейшем оспаривался</w:t>
      </w:r>
      <w:r w:rsidRPr="00F82FED">
        <w:rPr>
          <w:rStyle w:val="a9"/>
          <w:rFonts w:ascii="Times New Roman" w:hAnsi="Times New Roman"/>
          <w:i/>
          <w:sz w:val="20"/>
          <w:szCs w:val="20"/>
        </w:rPr>
        <w:footnoteReference w:id="98"/>
      </w:r>
      <w:r w:rsidRPr="00F82FED">
        <w:rPr>
          <w:rFonts w:ascii="Times New Roman" w:hAnsi="Times New Roman"/>
          <w:i/>
          <w:sz w:val="20"/>
          <w:szCs w:val="20"/>
        </w:rPr>
        <w:t xml:space="preserve">, тем не </w:t>
      </w:r>
      <w:proofErr w:type="gramStart"/>
      <w:r w:rsidRPr="00F82FED">
        <w:rPr>
          <w:rFonts w:ascii="Times New Roman" w:hAnsi="Times New Roman"/>
          <w:i/>
          <w:sz w:val="20"/>
          <w:szCs w:val="20"/>
        </w:rPr>
        <w:t>менее</w:t>
      </w:r>
      <w:proofErr w:type="gramEnd"/>
      <w:r w:rsidRPr="00F82FED">
        <w:rPr>
          <w:rFonts w:ascii="Times New Roman" w:hAnsi="Times New Roman"/>
          <w:i/>
          <w:sz w:val="20"/>
          <w:szCs w:val="20"/>
        </w:rPr>
        <w:t xml:space="preserve"> </w:t>
      </w:r>
      <w:proofErr w:type="spellStart"/>
      <w:r w:rsidRPr="00F82FED">
        <w:rPr>
          <w:rFonts w:ascii="Times New Roman" w:hAnsi="Times New Roman"/>
          <w:i/>
          <w:sz w:val="20"/>
          <w:szCs w:val="20"/>
        </w:rPr>
        <w:t>томистская</w:t>
      </w:r>
      <w:proofErr w:type="spellEnd"/>
      <w:r w:rsidRPr="00F82FED">
        <w:rPr>
          <w:rFonts w:ascii="Times New Roman" w:hAnsi="Times New Roman"/>
          <w:i/>
          <w:sz w:val="20"/>
          <w:szCs w:val="20"/>
        </w:rPr>
        <w:t xml:space="preserve"> номиналистическая аргументация против взимания процента и аристотелевский тезис о стерильности денег сохраняли свои доминирующие позиции. </w:t>
      </w:r>
    </w:p>
    <w:p w:rsidR="00C32975" w:rsidRPr="006F5458" w:rsidRDefault="00732F74" w:rsidP="006F5458">
      <w:pPr>
        <w:pStyle w:val="3"/>
        <w:numPr>
          <w:ilvl w:val="0"/>
          <w:numId w:val="0"/>
        </w:numPr>
        <w:spacing w:before="0" w:after="0" w:line="360" w:lineRule="auto"/>
        <w:ind w:left="431"/>
        <w:jc w:val="both"/>
        <w:rPr>
          <w:rFonts w:ascii="Times New Roman" w:hAnsi="Times New Roman" w:cs="Times New Roman"/>
          <w:i/>
          <w:sz w:val="28"/>
          <w:szCs w:val="28"/>
          <w:lang w:val="ru-RU"/>
        </w:rPr>
      </w:pPr>
      <w:r>
        <w:rPr>
          <w:rFonts w:ascii="Times New Roman" w:hAnsi="Times New Roman" w:cs="Times New Roman"/>
          <w:i/>
          <w:sz w:val="28"/>
          <w:szCs w:val="28"/>
          <w:lang w:val="ru-RU"/>
        </w:rPr>
        <w:lastRenderedPageBreak/>
        <w:t>2.</w:t>
      </w:r>
      <w:r w:rsidR="006F5458" w:rsidRPr="006F5458">
        <w:rPr>
          <w:rFonts w:ascii="Times New Roman" w:hAnsi="Times New Roman" w:cs="Times New Roman"/>
          <w:i/>
          <w:sz w:val="28"/>
          <w:szCs w:val="28"/>
          <w:lang w:val="ru-RU"/>
        </w:rPr>
        <w:t xml:space="preserve"> </w:t>
      </w:r>
      <w:r>
        <w:rPr>
          <w:rFonts w:ascii="Times New Roman" w:hAnsi="Times New Roman" w:cs="Times New Roman"/>
          <w:i/>
          <w:sz w:val="28"/>
          <w:szCs w:val="28"/>
          <w:lang w:val="ru-RU"/>
        </w:rPr>
        <w:t>«</w:t>
      </w:r>
      <w:r w:rsidR="00C32975" w:rsidRPr="006F5458">
        <w:rPr>
          <w:rFonts w:ascii="Times New Roman" w:hAnsi="Times New Roman" w:cs="Times New Roman"/>
          <w:i/>
          <w:sz w:val="28"/>
          <w:szCs w:val="28"/>
        </w:rPr>
        <w:t>Внеш</w:t>
      </w:r>
      <w:r w:rsidR="006F5458">
        <w:rPr>
          <w:rFonts w:ascii="Times New Roman" w:hAnsi="Times New Roman" w:cs="Times New Roman"/>
          <w:i/>
          <w:sz w:val="28"/>
          <w:szCs w:val="28"/>
        </w:rPr>
        <w:t>ние основания</w:t>
      </w:r>
      <w:r>
        <w:rPr>
          <w:rFonts w:ascii="Times New Roman" w:hAnsi="Times New Roman" w:cs="Times New Roman"/>
          <w:i/>
          <w:sz w:val="28"/>
          <w:szCs w:val="28"/>
          <w:lang w:val="ru-RU"/>
        </w:rPr>
        <w:t>»</w:t>
      </w:r>
      <w:r w:rsidR="006F5458">
        <w:rPr>
          <w:rFonts w:ascii="Times New Roman" w:hAnsi="Times New Roman" w:cs="Times New Roman"/>
          <w:i/>
          <w:sz w:val="28"/>
          <w:szCs w:val="28"/>
        </w:rPr>
        <w:t xml:space="preserve"> взимания процента</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Итак, представленная выше теория является классической аргументацией схоластов против взимания процента по ссуде. Она сочетается с общим признанием того, что заемная сделка, как и любая другая, должна носить взаимовыгодный характер и что процент фактически представляет собой выплату части этой выгоды кредитору. В то же время отрицаются основания для такой выплаты в силу особого понимания как природы денег (их бесплодности), так и природы договора (</w:t>
      </w:r>
      <w:proofErr w:type="spellStart"/>
      <w:r w:rsidRPr="0095639B">
        <w:rPr>
          <w:rFonts w:ascii="Times New Roman" w:hAnsi="Times New Roman"/>
          <w:sz w:val="24"/>
          <w:szCs w:val="24"/>
          <w:lang w:val="en-US"/>
        </w:rPr>
        <w:t>mutuum</w:t>
      </w:r>
      <w:proofErr w:type="spellEnd"/>
      <w:r w:rsidRPr="0095639B">
        <w:rPr>
          <w:rFonts w:ascii="Times New Roman" w:hAnsi="Times New Roman"/>
          <w:sz w:val="24"/>
          <w:szCs w:val="24"/>
        </w:rPr>
        <w:t xml:space="preserve">). В результате выводится строгий запрет на превышение возвращаемой суммы над суммой займа.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Но этот запрет означал лишь, что кредитор не имеет право на доход за сам факт передачи денег во временное пользование. Это не исключало других оснований получения процента от сделки. И для полного понимания схоластической теории процента необходимо рассмотреть так называемые «внешние основания»</w:t>
      </w:r>
      <w:r w:rsidRPr="0095639B">
        <w:rPr>
          <w:rStyle w:val="a9"/>
          <w:rFonts w:ascii="Times New Roman" w:hAnsi="Times New Roman"/>
        </w:rPr>
        <w:footnoteReference w:id="99"/>
      </w:r>
      <w:r w:rsidRPr="0095639B">
        <w:rPr>
          <w:rFonts w:ascii="Times New Roman" w:hAnsi="Times New Roman"/>
          <w:sz w:val="24"/>
          <w:szCs w:val="24"/>
        </w:rPr>
        <w:t xml:space="preserve"> к ссудному договору, которые, начиная с середины </w:t>
      </w:r>
      <w:r w:rsidRPr="0095639B">
        <w:rPr>
          <w:rFonts w:ascii="Times New Roman" w:hAnsi="Times New Roman"/>
          <w:sz w:val="24"/>
          <w:szCs w:val="24"/>
          <w:lang w:val="en-US"/>
        </w:rPr>
        <w:t>XIII</w:t>
      </w:r>
      <w:r w:rsidRPr="0095639B">
        <w:rPr>
          <w:rFonts w:ascii="Times New Roman" w:hAnsi="Times New Roman"/>
          <w:sz w:val="24"/>
          <w:szCs w:val="24"/>
        </w:rPr>
        <w:t xml:space="preserve"> века, играли существенную роль в оправдании дохода кредитора.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Многочисленные внешние основания, такие как </w:t>
      </w:r>
      <w:proofErr w:type="spellStart"/>
      <w:r w:rsidRPr="0095639B">
        <w:rPr>
          <w:rFonts w:ascii="Times New Roman" w:hAnsi="Times New Roman"/>
          <w:sz w:val="24"/>
          <w:szCs w:val="24"/>
          <w:lang w:val="en-US"/>
        </w:rPr>
        <w:t>poena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conventionalis</w:t>
      </w:r>
      <w:proofErr w:type="spellEnd"/>
      <w:r w:rsidRPr="0095639B">
        <w:rPr>
          <w:rFonts w:ascii="Times New Roman" w:hAnsi="Times New Roman"/>
          <w:sz w:val="24"/>
          <w:szCs w:val="24"/>
        </w:rPr>
        <w:t xml:space="preserve"> (</w:t>
      </w:r>
      <w:r w:rsidR="00F82FED">
        <w:rPr>
          <w:rFonts w:ascii="Times New Roman" w:hAnsi="Times New Roman"/>
          <w:sz w:val="24"/>
          <w:szCs w:val="24"/>
        </w:rPr>
        <w:t xml:space="preserve">пена </w:t>
      </w:r>
      <w:proofErr w:type="spellStart"/>
      <w:r w:rsidR="00F82FED">
        <w:rPr>
          <w:rFonts w:ascii="Times New Roman" w:hAnsi="Times New Roman"/>
          <w:sz w:val="24"/>
          <w:szCs w:val="24"/>
        </w:rPr>
        <w:t>конвенционалис</w:t>
      </w:r>
      <w:proofErr w:type="spellEnd"/>
      <w:r w:rsidR="00F82FED">
        <w:rPr>
          <w:rFonts w:ascii="Times New Roman" w:hAnsi="Times New Roman"/>
          <w:sz w:val="24"/>
          <w:szCs w:val="24"/>
        </w:rPr>
        <w:t xml:space="preserve">, </w:t>
      </w:r>
      <w:r w:rsidRPr="0095639B">
        <w:rPr>
          <w:rFonts w:ascii="Times New Roman" w:hAnsi="Times New Roman"/>
          <w:sz w:val="24"/>
          <w:szCs w:val="24"/>
        </w:rPr>
        <w:t xml:space="preserve">неустойка), </w:t>
      </w:r>
      <w:proofErr w:type="spellStart"/>
      <w:r w:rsidRPr="0095639B">
        <w:rPr>
          <w:rFonts w:ascii="Times New Roman" w:hAnsi="Times New Roman"/>
          <w:sz w:val="24"/>
          <w:szCs w:val="24"/>
          <w:lang w:val="en-US"/>
        </w:rPr>
        <w:t>damnum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emergens</w:t>
      </w:r>
      <w:proofErr w:type="spellEnd"/>
      <w:r w:rsidRPr="0095639B">
        <w:rPr>
          <w:rFonts w:ascii="Times New Roman" w:hAnsi="Times New Roman"/>
          <w:sz w:val="24"/>
          <w:szCs w:val="24"/>
        </w:rPr>
        <w:t xml:space="preserve"> (</w:t>
      </w:r>
      <w:proofErr w:type="spellStart"/>
      <w:r w:rsidR="00F82FED">
        <w:rPr>
          <w:rFonts w:ascii="Times New Roman" w:hAnsi="Times New Roman"/>
          <w:sz w:val="24"/>
          <w:szCs w:val="24"/>
        </w:rPr>
        <w:t>дамнум</w:t>
      </w:r>
      <w:proofErr w:type="spellEnd"/>
      <w:r w:rsidR="00F82FED">
        <w:rPr>
          <w:rFonts w:ascii="Times New Roman" w:hAnsi="Times New Roman"/>
          <w:sz w:val="24"/>
          <w:szCs w:val="24"/>
        </w:rPr>
        <w:t xml:space="preserve"> </w:t>
      </w:r>
      <w:proofErr w:type="spellStart"/>
      <w:r w:rsidR="00F82FED">
        <w:rPr>
          <w:rFonts w:ascii="Times New Roman" w:hAnsi="Times New Roman"/>
          <w:sz w:val="24"/>
          <w:szCs w:val="24"/>
        </w:rPr>
        <w:t>эмэргэнс</w:t>
      </w:r>
      <w:proofErr w:type="spellEnd"/>
      <w:r w:rsidR="00F82FED">
        <w:rPr>
          <w:rFonts w:ascii="Times New Roman" w:hAnsi="Times New Roman"/>
          <w:sz w:val="24"/>
          <w:szCs w:val="24"/>
        </w:rPr>
        <w:t xml:space="preserve">, </w:t>
      </w:r>
      <w:r w:rsidRPr="0095639B">
        <w:rPr>
          <w:rFonts w:ascii="Times New Roman" w:hAnsi="Times New Roman"/>
          <w:sz w:val="24"/>
          <w:szCs w:val="24"/>
        </w:rPr>
        <w:t xml:space="preserve">положительный ущерб) или </w:t>
      </w:r>
      <w:proofErr w:type="spellStart"/>
      <w:r w:rsidRPr="0095639B">
        <w:rPr>
          <w:rFonts w:ascii="Times New Roman" w:hAnsi="Times New Roman"/>
          <w:sz w:val="24"/>
          <w:szCs w:val="24"/>
          <w:lang w:val="en-US"/>
        </w:rPr>
        <w:t>lucrum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cessans</w:t>
      </w:r>
      <w:proofErr w:type="spellEnd"/>
      <w:r w:rsidRPr="0095639B">
        <w:rPr>
          <w:rFonts w:ascii="Times New Roman" w:hAnsi="Times New Roman"/>
          <w:sz w:val="24"/>
          <w:szCs w:val="24"/>
        </w:rPr>
        <w:t xml:space="preserve"> (</w:t>
      </w:r>
      <w:proofErr w:type="spellStart"/>
      <w:r w:rsidR="00C901D2">
        <w:rPr>
          <w:rFonts w:ascii="Times New Roman" w:hAnsi="Times New Roman"/>
          <w:sz w:val="24"/>
          <w:szCs w:val="24"/>
        </w:rPr>
        <w:t>люкрум</w:t>
      </w:r>
      <w:proofErr w:type="spellEnd"/>
      <w:r w:rsidR="00C901D2">
        <w:rPr>
          <w:rFonts w:ascii="Times New Roman" w:hAnsi="Times New Roman"/>
          <w:sz w:val="24"/>
          <w:szCs w:val="24"/>
        </w:rPr>
        <w:t xml:space="preserve"> </w:t>
      </w:r>
      <w:proofErr w:type="spellStart"/>
      <w:r w:rsidR="00C901D2">
        <w:rPr>
          <w:rFonts w:ascii="Times New Roman" w:hAnsi="Times New Roman"/>
          <w:sz w:val="24"/>
          <w:szCs w:val="24"/>
        </w:rPr>
        <w:t>кессанс</w:t>
      </w:r>
      <w:proofErr w:type="spellEnd"/>
      <w:r w:rsidR="00C901D2">
        <w:rPr>
          <w:rFonts w:ascii="Times New Roman" w:hAnsi="Times New Roman"/>
          <w:sz w:val="24"/>
          <w:szCs w:val="24"/>
        </w:rPr>
        <w:t xml:space="preserve">, </w:t>
      </w:r>
      <w:r w:rsidRPr="0095639B">
        <w:rPr>
          <w:rFonts w:ascii="Times New Roman" w:hAnsi="Times New Roman"/>
          <w:sz w:val="24"/>
          <w:szCs w:val="24"/>
        </w:rPr>
        <w:t>упущенная выгода</w:t>
      </w:r>
      <w:r w:rsidRPr="0095639B">
        <w:rPr>
          <w:rFonts w:ascii="Times New Roman" w:hAnsi="Times New Roman"/>
          <w:sz w:val="13"/>
          <w:szCs w:val="13"/>
        </w:rPr>
        <w:t>)</w:t>
      </w:r>
      <w:r w:rsidRPr="0095639B">
        <w:rPr>
          <w:rFonts w:ascii="Times New Roman" w:hAnsi="Times New Roman"/>
          <w:sz w:val="24"/>
          <w:szCs w:val="24"/>
        </w:rPr>
        <w:t xml:space="preserve">, существовали отдельно от контракта </w:t>
      </w:r>
      <w:proofErr w:type="spellStart"/>
      <w:r w:rsidRPr="0095639B">
        <w:rPr>
          <w:rFonts w:ascii="Times New Roman" w:hAnsi="Times New Roman"/>
          <w:sz w:val="24"/>
          <w:szCs w:val="24"/>
          <w:lang w:val="en-US"/>
        </w:rPr>
        <w:t>mutuum</w:t>
      </w:r>
      <w:proofErr w:type="spellEnd"/>
      <w:r w:rsidRPr="0095639B">
        <w:rPr>
          <w:rFonts w:ascii="Times New Roman" w:hAnsi="Times New Roman"/>
          <w:sz w:val="24"/>
          <w:szCs w:val="24"/>
        </w:rPr>
        <w:t xml:space="preserve"> и рассматривались как издержки, возникающие за рамками собственно договора займа. Речь ни в коем случае не шла о доходе – это было невозможно в рамках </w:t>
      </w:r>
      <w:proofErr w:type="spellStart"/>
      <w:r w:rsidRPr="0095639B">
        <w:rPr>
          <w:rFonts w:ascii="Times New Roman" w:hAnsi="Times New Roman"/>
          <w:sz w:val="24"/>
          <w:szCs w:val="24"/>
        </w:rPr>
        <w:t>томистской</w:t>
      </w:r>
      <w:proofErr w:type="spellEnd"/>
      <w:r w:rsidRPr="0095639B">
        <w:rPr>
          <w:rFonts w:ascii="Times New Roman" w:hAnsi="Times New Roman"/>
          <w:sz w:val="24"/>
          <w:szCs w:val="24"/>
        </w:rPr>
        <w:t xml:space="preserve"> доктрины - но о компенсациях, которые выплачивались кредитору с целью сохранения его материального положения неизменным. Необходимость в этих компенсациях объяснялась наличием издержек, сопутствующих договору.</w:t>
      </w:r>
    </w:p>
    <w:p w:rsidR="00C32975" w:rsidRPr="00C901D2" w:rsidRDefault="00C32975" w:rsidP="00855D4C">
      <w:pPr>
        <w:spacing w:after="0" w:line="360" w:lineRule="auto"/>
        <w:ind w:firstLine="431"/>
        <w:jc w:val="both"/>
        <w:rPr>
          <w:rFonts w:ascii="Times New Roman" w:hAnsi="Times New Roman"/>
          <w:i/>
          <w:sz w:val="20"/>
          <w:szCs w:val="20"/>
        </w:rPr>
      </w:pPr>
      <w:proofErr w:type="spellStart"/>
      <w:proofErr w:type="gramStart"/>
      <w:r w:rsidRPr="0095639B">
        <w:rPr>
          <w:rFonts w:ascii="Times New Roman" w:hAnsi="Times New Roman"/>
          <w:sz w:val="24"/>
          <w:szCs w:val="24"/>
          <w:lang w:val="en-US"/>
        </w:rPr>
        <w:t>Poena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conventionalis</w:t>
      </w:r>
      <w:proofErr w:type="spellEnd"/>
      <w:r w:rsidRPr="0095639B">
        <w:rPr>
          <w:rFonts w:ascii="Times New Roman" w:hAnsi="Times New Roman"/>
          <w:sz w:val="24"/>
          <w:szCs w:val="24"/>
        </w:rPr>
        <w:t xml:space="preserve"> представляет собой внешнее основание получения дохода кредитором, которое вызывало меньше всего споров у теологов и </w:t>
      </w:r>
      <w:proofErr w:type="spellStart"/>
      <w:r w:rsidRPr="0095639B">
        <w:rPr>
          <w:rFonts w:ascii="Times New Roman" w:hAnsi="Times New Roman"/>
          <w:sz w:val="24"/>
          <w:szCs w:val="24"/>
        </w:rPr>
        <w:t>канонистов</w:t>
      </w:r>
      <w:proofErr w:type="spellEnd"/>
      <w:r w:rsidR="009B2532">
        <w:rPr>
          <w:rStyle w:val="a9"/>
          <w:rFonts w:ascii="Times New Roman" w:hAnsi="Times New Roman"/>
          <w:sz w:val="24"/>
          <w:szCs w:val="24"/>
        </w:rPr>
        <w:footnoteReference w:id="100"/>
      </w:r>
      <w:r w:rsidRPr="0095639B">
        <w:rPr>
          <w:rFonts w:ascii="Times New Roman" w:hAnsi="Times New Roman"/>
          <w:sz w:val="24"/>
          <w:szCs w:val="24"/>
        </w:rPr>
        <w:t>.</w:t>
      </w:r>
      <w:proofErr w:type="gramEnd"/>
      <w:r w:rsidRPr="0095639B">
        <w:rPr>
          <w:rFonts w:ascii="Times New Roman" w:hAnsi="Times New Roman"/>
          <w:sz w:val="24"/>
          <w:szCs w:val="24"/>
        </w:rPr>
        <w:t xml:space="preserve"> Речь шла о компенсации, которая выплачивалась заимодавцу в случае, если сумма займа не была возвращена вовремя. Размер компенсации определялся альтернативными издержками, связанными с невыполнением условий контракта: </w:t>
      </w:r>
      <w:r w:rsidRPr="00C901D2">
        <w:rPr>
          <w:rFonts w:ascii="Times New Roman" w:hAnsi="Times New Roman"/>
          <w:i/>
          <w:sz w:val="20"/>
          <w:szCs w:val="20"/>
        </w:rPr>
        <w:t>«заемщик, который задержал деньги кредитора свыше зафиксированного срока, приносит ему ущерб в размере всей возможной прибыли от этой суммы денег»</w:t>
      </w:r>
      <w:r w:rsidRPr="00C901D2">
        <w:rPr>
          <w:rStyle w:val="a9"/>
          <w:rFonts w:ascii="Times New Roman" w:hAnsi="Times New Roman"/>
          <w:i/>
          <w:sz w:val="20"/>
          <w:szCs w:val="20"/>
        </w:rPr>
        <w:footnoteReference w:id="101"/>
      </w:r>
      <w:r w:rsidRPr="00C901D2">
        <w:rPr>
          <w:rFonts w:ascii="Times New Roman" w:hAnsi="Times New Roman"/>
          <w:i/>
          <w:sz w:val="20"/>
          <w:szCs w:val="20"/>
        </w:rPr>
        <w:t xml:space="preserve">. </w:t>
      </w:r>
    </w:p>
    <w:p w:rsidR="00C32975" w:rsidRPr="00C901D2" w:rsidRDefault="00C32975" w:rsidP="00855D4C">
      <w:pPr>
        <w:spacing w:after="0" w:line="360" w:lineRule="auto"/>
        <w:ind w:firstLine="431"/>
        <w:jc w:val="both"/>
        <w:rPr>
          <w:rFonts w:ascii="Times New Roman" w:hAnsi="Times New Roman"/>
          <w:i/>
          <w:sz w:val="20"/>
          <w:szCs w:val="20"/>
        </w:rPr>
      </w:pPr>
      <w:r w:rsidRPr="00C901D2">
        <w:rPr>
          <w:rFonts w:ascii="Times New Roman" w:hAnsi="Times New Roman"/>
          <w:i/>
          <w:sz w:val="20"/>
          <w:szCs w:val="20"/>
        </w:rPr>
        <w:t xml:space="preserve">Такая выплата ни в коем случае не являлась перераспределением прибыли, полученной заемщиком за счет отсрочки платежа. Фома Аквинский подчеркивает, что эта выплата определяется ущербом, </w:t>
      </w:r>
      <w:r w:rsidRPr="00C901D2">
        <w:rPr>
          <w:rFonts w:ascii="Times New Roman" w:hAnsi="Times New Roman"/>
          <w:i/>
          <w:sz w:val="20"/>
          <w:szCs w:val="20"/>
        </w:rPr>
        <w:lastRenderedPageBreak/>
        <w:t xml:space="preserve">нанесенным кредитору. Фома Аквинский четко прописывает, что речь идет о ситуации, когда заемщик нарушил сроки контракта исключительно по небрежности и никакого дополнительного дохода не получил.  </w:t>
      </w:r>
    </w:p>
    <w:p w:rsidR="00C32975" w:rsidRPr="0095639B" w:rsidRDefault="00C32975" w:rsidP="00855D4C">
      <w:pPr>
        <w:spacing w:after="0" w:line="360" w:lineRule="auto"/>
        <w:ind w:firstLine="431"/>
        <w:jc w:val="both"/>
        <w:rPr>
          <w:rFonts w:ascii="Times New Roman" w:hAnsi="Times New Roman"/>
          <w:sz w:val="24"/>
          <w:szCs w:val="24"/>
        </w:rPr>
      </w:pPr>
      <w:r w:rsidRPr="00C901D2">
        <w:rPr>
          <w:rFonts w:ascii="Times New Roman" w:hAnsi="Times New Roman"/>
          <w:i/>
          <w:sz w:val="20"/>
          <w:szCs w:val="20"/>
        </w:rPr>
        <w:t>Оценка величины ущерба в случае неустойки сама по себе была объектом тщательного анализа. Поскольку речь шла о потенциальной прибыли, очень сложно было точно определить размер компенсации. На этот счет Фома Аквинский лишь указывает, что упущенная выгода не должна компенсироваться в полном размере, «поскольку возможность владения ниже настоящего владения»</w:t>
      </w:r>
      <w:r w:rsidRPr="00C901D2">
        <w:rPr>
          <w:rStyle w:val="a9"/>
          <w:rFonts w:ascii="Times New Roman" w:hAnsi="Times New Roman"/>
          <w:i/>
          <w:sz w:val="20"/>
          <w:szCs w:val="20"/>
        </w:rPr>
        <w:footnoteReference w:id="102"/>
      </w:r>
      <w:r w:rsidRPr="00C901D2">
        <w:rPr>
          <w:rFonts w:ascii="Times New Roman" w:hAnsi="Times New Roman"/>
          <w:i/>
          <w:sz w:val="20"/>
          <w:szCs w:val="20"/>
        </w:rPr>
        <w:t xml:space="preserve">. В остальном нужно полагаться на «обстоятельства дела». </w:t>
      </w:r>
      <w:r w:rsidRPr="0095639B">
        <w:rPr>
          <w:rFonts w:ascii="Times New Roman" w:hAnsi="Times New Roman"/>
          <w:sz w:val="24"/>
          <w:szCs w:val="24"/>
        </w:rPr>
        <w:t>При этом схоласты понимали, что кредитор, будучи единственным владельцем реальной информации о состоянии своих дел, имел возможность завысить размер упущенной выгоды. Для предотвращения такой ситуац</w:t>
      </w:r>
      <w:proofErr w:type="gramStart"/>
      <w:r w:rsidRPr="0095639B">
        <w:rPr>
          <w:rFonts w:ascii="Times New Roman" w:hAnsi="Times New Roman"/>
          <w:sz w:val="24"/>
          <w:szCs w:val="24"/>
        </w:rPr>
        <w:t>ии Иоа</w:t>
      </w:r>
      <w:proofErr w:type="gramEnd"/>
      <w:r w:rsidRPr="0095639B">
        <w:rPr>
          <w:rFonts w:ascii="Times New Roman" w:hAnsi="Times New Roman"/>
          <w:sz w:val="24"/>
          <w:szCs w:val="24"/>
        </w:rPr>
        <w:t xml:space="preserve">нном </w:t>
      </w:r>
      <w:proofErr w:type="spellStart"/>
      <w:r w:rsidRPr="0095639B">
        <w:rPr>
          <w:rFonts w:ascii="Times New Roman" w:hAnsi="Times New Roman"/>
          <w:sz w:val="24"/>
          <w:szCs w:val="24"/>
        </w:rPr>
        <w:t>Дунсом</w:t>
      </w:r>
      <w:proofErr w:type="spellEnd"/>
      <w:r w:rsidRPr="0095639B">
        <w:rPr>
          <w:rFonts w:ascii="Times New Roman" w:hAnsi="Times New Roman"/>
          <w:sz w:val="24"/>
          <w:szCs w:val="24"/>
        </w:rPr>
        <w:t xml:space="preserve"> Скотом был предложен следующий критерий: «Признаком, доказывающим, что компенсация не носит ростовщического характера, является следующее: торговец более предпочитает получить свои деньги в срок, нежели позднее, но вместе с компенсацией»</w:t>
      </w:r>
      <w:r w:rsidRPr="0095639B">
        <w:rPr>
          <w:rStyle w:val="a9"/>
          <w:rFonts w:ascii="Times New Roman" w:hAnsi="Times New Roman"/>
        </w:rPr>
        <w:footnoteReference w:id="103"/>
      </w:r>
      <w:r w:rsidRPr="0095639B">
        <w:rPr>
          <w:rFonts w:ascii="Times New Roman" w:hAnsi="Times New Roman"/>
          <w:sz w:val="24"/>
          <w:szCs w:val="24"/>
        </w:rPr>
        <w:t>.</w:t>
      </w:r>
    </w:p>
    <w:p w:rsidR="00C32975" w:rsidRPr="0095639B" w:rsidRDefault="00C32975" w:rsidP="00855D4C">
      <w:pPr>
        <w:spacing w:after="0" w:line="360" w:lineRule="auto"/>
        <w:ind w:firstLine="431"/>
        <w:jc w:val="both"/>
        <w:rPr>
          <w:rFonts w:ascii="Times New Roman" w:hAnsi="Times New Roman"/>
          <w:sz w:val="24"/>
          <w:szCs w:val="24"/>
        </w:rPr>
      </w:pPr>
      <w:proofErr w:type="spellStart"/>
      <w:proofErr w:type="gramStart"/>
      <w:r w:rsidRPr="0095639B">
        <w:rPr>
          <w:rFonts w:ascii="Times New Roman" w:hAnsi="Times New Roman"/>
          <w:sz w:val="24"/>
          <w:szCs w:val="24"/>
          <w:lang w:val="en-US"/>
        </w:rPr>
        <w:t>Damnum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emergens</w:t>
      </w:r>
      <w:proofErr w:type="spellEnd"/>
      <w:r w:rsidRPr="0095639B">
        <w:rPr>
          <w:rFonts w:ascii="Times New Roman" w:hAnsi="Times New Roman"/>
          <w:sz w:val="24"/>
          <w:szCs w:val="24"/>
        </w:rPr>
        <w:t xml:space="preserve"> и </w:t>
      </w:r>
      <w:proofErr w:type="spellStart"/>
      <w:r w:rsidRPr="0095639B">
        <w:rPr>
          <w:rFonts w:ascii="Times New Roman" w:hAnsi="Times New Roman"/>
          <w:sz w:val="24"/>
          <w:szCs w:val="24"/>
          <w:lang w:val="en-US"/>
        </w:rPr>
        <w:t>lucrum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cessans</w:t>
      </w:r>
      <w:proofErr w:type="spellEnd"/>
      <w:r w:rsidRPr="0095639B">
        <w:rPr>
          <w:rFonts w:ascii="Times New Roman" w:hAnsi="Times New Roman"/>
          <w:sz w:val="24"/>
          <w:szCs w:val="24"/>
        </w:rPr>
        <w:t xml:space="preserve"> вызывали больше сложностей</w:t>
      </w:r>
      <w:r w:rsidRPr="0095639B">
        <w:rPr>
          <w:rStyle w:val="a9"/>
          <w:rFonts w:ascii="Times New Roman" w:hAnsi="Times New Roman"/>
        </w:rPr>
        <w:footnoteReference w:id="104"/>
      </w:r>
      <w:r w:rsidRPr="0095639B">
        <w:rPr>
          <w:rFonts w:ascii="Times New Roman" w:hAnsi="Times New Roman"/>
          <w:sz w:val="24"/>
          <w:szCs w:val="24"/>
        </w:rPr>
        <w:t>.</w:t>
      </w:r>
      <w:proofErr w:type="gramEnd"/>
      <w:r w:rsidRPr="0095639B">
        <w:rPr>
          <w:rFonts w:ascii="Times New Roman" w:hAnsi="Times New Roman"/>
          <w:sz w:val="24"/>
          <w:szCs w:val="24"/>
        </w:rPr>
        <w:t xml:space="preserve"> Оба основания связаны с потерями, которые несет кредитор в течение срока займа. В первом случае речь идет об ущербе, который непосредственно несет кредитор из-за нехватки наличности (особенно, если кредитору самому пришлось прибегать к займу); во втором то же отсутствие средств подрывает возможности кредитора участвовать в прибыльных операциях. Таким образом, отличие заключается в характере убытка, который терпит кредитор – в первом случае это реальные издержки, во втором — потери возможной выгоды. </w:t>
      </w:r>
      <w:proofErr w:type="gramStart"/>
      <w:r w:rsidRPr="0095639B">
        <w:rPr>
          <w:rFonts w:ascii="Times New Roman" w:hAnsi="Times New Roman"/>
          <w:sz w:val="24"/>
          <w:szCs w:val="24"/>
        </w:rPr>
        <w:t xml:space="preserve">Поскольку защита от ущерба любой из сторон является </w:t>
      </w:r>
      <w:proofErr w:type="spellStart"/>
      <w:r w:rsidRPr="0095639B">
        <w:rPr>
          <w:rFonts w:ascii="Times New Roman" w:hAnsi="Times New Roman"/>
          <w:sz w:val="24"/>
          <w:szCs w:val="24"/>
        </w:rPr>
        <w:t>неоспаримой</w:t>
      </w:r>
      <w:proofErr w:type="spellEnd"/>
      <w:r w:rsidRPr="0095639B">
        <w:rPr>
          <w:rFonts w:ascii="Times New Roman" w:hAnsi="Times New Roman"/>
          <w:sz w:val="24"/>
          <w:szCs w:val="24"/>
        </w:rPr>
        <w:t xml:space="preserve"> задачей схоластических норм, законность </w:t>
      </w:r>
      <w:proofErr w:type="spellStart"/>
      <w:r w:rsidRPr="0095639B">
        <w:rPr>
          <w:rFonts w:ascii="Times New Roman" w:hAnsi="Times New Roman"/>
          <w:sz w:val="24"/>
          <w:szCs w:val="24"/>
          <w:lang w:val="en-US"/>
        </w:rPr>
        <w:t>damnum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emergens</w:t>
      </w:r>
      <w:proofErr w:type="spellEnd"/>
      <w:r w:rsidRPr="0095639B">
        <w:rPr>
          <w:rFonts w:ascii="Times New Roman" w:hAnsi="Times New Roman"/>
          <w:sz w:val="24"/>
          <w:szCs w:val="24"/>
        </w:rPr>
        <w:t xml:space="preserve"> в целом не подвергается сомнению, в то время как </w:t>
      </w:r>
      <w:proofErr w:type="spellStart"/>
      <w:r w:rsidRPr="0095639B">
        <w:rPr>
          <w:rFonts w:ascii="Times New Roman" w:hAnsi="Times New Roman"/>
          <w:sz w:val="24"/>
          <w:szCs w:val="24"/>
          <w:lang w:val="en-US"/>
        </w:rPr>
        <w:t>lucrum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cessans</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rPr>
        <w:t>вызвает</w:t>
      </w:r>
      <w:proofErr w:type="spellEnd"/>
      <w:r w:rsidRPr="0095639B">
        <w:rPr>
          <w:rFonts w:ascii="Times New Roman" w:hAnsi="Times New Roman"/>
          <w:sz w:val="24"/>
          <w:szCs w:val="24"/>
        </w:rPr>
        <w:t xml:space="preserve"> множество оговорок</w:t>
      </w:r>
      <w:r w:rsidRPr="0095639B">
        <w:rPr>
          <w:rStyle w:val="a9"/>
          <w:rFonts w:ascii="Times New Roman" w:hAnsi="Times New Roman"/>
        </w:rPr>
        <w:footnoteReference w:id="105"/>
      </w:r>
      <w:r w:rsidRPr="0095639B">
        <w:rPr>
          <w:rFonts w:ascii="Times New Roman" w:hAnsi="Times New Roman"/>
          <w:sz w:val="24"/>
          <w:szCs w:val="24"/>
        </w:rPr>
        <w:t xml:space="preserve">. </w:t>
      </w:r>
      <w:r w:rsidRPr="00C901D2">
        <w:rPr>
          <w:rFonts w:ascii="Times New Roman" w:hAnsi="Times New Roman"/>
          <w:i/>
          <w:sz w:val="20"/>
          <w:szCs w:val="20"/>
        </w:rPr>
        <w:t>Так, Фома Аквинский пишет, что «кредитор может, безо всякого греха, предусматривать денежную компенсацию за ущерб, которому он подвергается, лишаясь того, чем он должен обладать;</w:t>
      </w:r>
      <w:proofErr w:type="gramEnd"/>
      <w:r w:rsidRPr="00C901D2">
        <w:rPr>
          <w:rFonts w:ascii="Times New Roman" w:hAnsi="Times New Roman"/>
          <w:i/>
          <w:sz w:val="20"/>
          <w:szCs w:val="20"/>
        </w:rPr>
        <w:t xml:space="preserve"> это не означает продажу денег, но получение компенсации за ущерб. К тому же возможно, что ссуда позволяет заимодавцу избежать более </w:t>
      </w:r>
      <w:r w:rsidRPr="00C901D2">
        <w:rPr>
          <w:rFonts w:ascii="Times New Roman" w:hAnsi="Times New Roman"/>
          <w:i/>
          <w:sz w:val="20"/>
          <w:szCs w:val="20"/>
        </w:rPr>
        <w:lastRenderedPageBreak/>
        <w:t xml:space="preserve">существенного ущерба, чем тот, которому подвергается кредитор. Таким образом, именно из своей прибыли первый компенсирует ущерб второго. </w:t>
      </w:r>
      <w:r w:rsidRPr="0095639B">
        <w:rPr>
          <w:rFonts w:ascii="Times New Roman" w:hAnsi="Times New Roman"/>
          <w:sz w:val="24"/>
          <w:szCs w:val="24"/>
        </w:rPr>
        <w:t>Но не существует права предусматривать в договоре денежное возмещение, основанное на том утверждении, что отдав в долг деньги, кредитор не может использовать их с прибылью; ибо нет права продавать то, чем пока еще не владеешь, и приобретение чего может и не состояться»</w:t>
      </w:r>
      <w:r w:rsidRPr="0095639B">
        <w:rPr>
          <w:rStyle w:val="a9"/>
          <w:rFonts w:ascii="Times New Roman" w:hAnsi="Times New Roman"/>
        </w:rPr>
        <w:footnoteReference w:id="106"/>
      </w:r>
      <w:r w:rsidRPr="0095639B">
        <w:rPr>
          <w:rFonts w:ascii="Times New Roman" w:hAnsi="Times New Roman"/>
          <w:sz w:val="24"/>
          <w:szCs w:val="24"/>
        </w:rPr>
        <w:t>.</w:t>
      </w:r>
    </w:p>
    <w:p w:rsidR="00C32975" w:rsidRPr="0095639B" w:rsidRDefault="00C32975" w:rsidP="00855D4C">
      <w:pPr>
        <w:spacing w:after="0" w:line="360" w:lineRule="auto"/>
        <w:ind w:firstLine="431"/>
        <w:jc w:val="both"/>
        <w:rPr>
          <w:rFonts w:ascii="Times New Roman" w:hAnsi="Times New Roman"/>
          <w:sz w:val="24"/>
          <w:szCs w:val="24"/>
        </w:rPr>
      </w:pPr>
      <w:r w:rsidRPr="00C901D2">
        <w:rPr>
          <w:rFonts w:ascii="Times New Roman" w:hAnsi="Times New Roman"/>
          <w:i/>
          <w:sz w:val="20"/>
          <w:szCs w:val="20"/>
        </w:rPr>
        <w:t xml:space="preserve">На первый взгляд, позиция Фомы Аквинского в отношении </w:t>
      </w:r>
      <w:proofErr w:type="spellStart"/>
      <w:r w:rsidRPr="00C901D2">
        <w:rPr>
          <w:rFonts w:ascii="Times New Roman" w:hAnsi="Times New Roman"/>
          <w:i/>
          <w:sz w:val="20"/>
          <w:szCs w:val="20"/>
          <w:lang w:val="en-US"/>
        </w:rPr>
        <w:t>lucrum</w:t>
      </w:r>
      <w:proofErr w:type="spellEnd"/>
      <w:r w:rsidRPr="00C901D2">
        <w:rPr>
          <w:rFonts w:ascii="Times New Roman" w:hAnsi="Times New Roman"/>
          <w:i/>
          <w:sz w:val="20"/>
          <w:szCs w:val="20"/>
        </w:rPr>
        <w:t xml:space="preserve"> </w:t>
      </w:r>
      <w:proofErr w:type="spellStart"/>
      <w:r w:rsidRPr="00C901D2">
        <w:rPr>
          <w:rFonts w:ascii="Times New Roman" w:hAnsi="Times New Roman"/>
          <w:i/>
          <w:sz w:val="20"/>
          <w:szCs w:val="20"/>
          <w:lang w:val="en-US"/>
        </w:rPr>
        <w:t>cessans</w:t>
      </w:r>
      <w:proofErr w:type="spellEnd"/>
      <w:r w:rsidRPr="00C901D2">
        <w:rPr>
          <w:rFonts w:ascii="Times New Roman" w:hAnsi="Times New Roman"/>
          <w:i/>
          <w:sz w:val="20"/>
          <w:szCs w:val="20"/>
        </w:rPr>
        <w:t xml:space="preserve"> противоречит его же аргументам в пользу выплаты </w:t>
      </w:r>
      <w:proofErr w:type="spellStart"/>
      <w:r w:rsidRPr="00C901D2">
        <w:rPr>
          <w:rFonts w:ascii="Times New Roman" w:hAnsi="Times New Roman"/>
          <w:i/>
          <w:sz w:val="20"/>
          <w:szCs w:val="20"/>
          <w:lang w:val="en-US"/>
        </w:rPr>
        <w:t>poena</w:t>
      </w:r>
      <w:proofErr w:type="spellEnd"/>
      <w:r w:rsidRPr="00C901D2">
        <w:rPr>
          <w:rFonts w:ascii="Times New Roman" w:hAnsi="Times New Roman"/>
          <w:i/>
          <w:sz w:val="20"/>
          <w:szCs w:val="20"/>
        </w:rPr>
        <w:t xml:space="preserve"> </w:t>
      </w:r>
      <w:proofErr w:type="spellStart"/>
      <w:r w:rsidRPr="00C901D2">
        <w:rPr>
          <w:rFonts w:ascii="Times New Roman" w:hAnsi="Times New Roman"/>
          <w:i/>
          <w:sz w:val="20"/>
          <w:szCs w:val="20"/>
        </w:rPr>
        <w:t>conventionalis</w:t>
      </w:r>
      <w:proofErr w:type="spellEnd"/>
      <w:r w:rsidRPr="00C901D2">
        <w:rPr>
          <w:rFonts w:ascii="Times New Roman" w:hAnsi="Times New Roman"/>
          <w:i/>
          <w:sz w:val="20"/>
          <w:szCs w:val="20"/>
        </w:rPr>
        <w:t xml:space="preserve">, поскольку и в том, и в другом случае речь идет о потере возможной выгоды, но в одном случае эта потеря не является основанием для компенсации, а в другом — является. В действительности, это противоречие объяснимо. </w:t>
      </w:r>
      <w:r w:rsidRPr="0095639B">
        <w:rPr>
          <w:rFonts w:ascii="Times New Roman" w:hAnsi="Times New Roman"/>
          <w:sz w:val="24"/>
          <w:szCs w:val="24"/>
        </w:rPr>
        <w:t xml:space="preserve">Высказываясь против </w:t>
      </w:r>
      <w:proofErr w:type="spellStart"/>
      <w:r w:rsidRPr="0095639B">
        <w:rPr>
          <w:rFonts w:ascii="Times New Roman" w:hAnsi="Times New Roman"/>
          <w:sz w:val="24"/>
          <w:szCs w:val="24"/>
          <w:lang w:val="en-US"/>
        </w:rPr>
        <w:t>lucrum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cessans</w:t>
      </w:r>
      <w:proofErr w:type="spellEnd"/>
      <w:r w:rsidRPr="0095639B">
        <w:rPr>
          <w:rFonts w:ascii="Times New Roman" w:hAnsi="Times New Roman"/>
          <w:sz w:val="24"/>
          <w:szCs w:val="24"/>
        </w:rPr>
        <w:t>, Фома Аквинский не отрицает значимость ущерба в связи с упущенной выгодой, не отрицает ценность возможной выгоды. Проблема заключается в том, что оценка этой упущенной выгоды возможна только при владении внутренней информац</w:t>
      </w:r>
      <w:r w:rsidR="00B608C4">
        <w:rPr>
          <w:rFonts w:ascii="Times New Roman" w:hAnsi="Times New Roman"/>
          <w:sz w:val="24"/>
          <w:szCs w:val="24"/>
        </w:rPr>
        <w:t>и</w:t>
      </w:r>
      <w:r w:rsidRPr="0095639B">
        <w:rPr>
          <w:rFonts w:ascii="Times New Roman" w:hAnsi="Times New Roman"/>
          <w:sz w:val="24"/>
          <w:szCs w:val="24"/>
        </w:rPr>
        <w:t xml:space="preserve">ей о положении дел, имеющейся только у кредитора. Ее раскрытие всегда представляет большие сложности, что дает кредитору возможность манипулировать этой информацией в своих интересах, превращая тем самым законную сделку </w:t>
      </w:r>
      <w:proofErr w:type="gramStart"/>
      <w:r w:rsidRPr="0095639B">
        <w:rPr>
          <w:rFonts w:ascii="Times New Roman" w:hAnsi="Times New Roman"/>
          <w:sz w:val="24"/>
          <w:szCs w:val="24"/>
        </w:rPr>
        <w:t>в</w:t>
      </w:r>
      <w:proofErr w:type="gramEnd"/>
      <w:r w:rsidRPr="0095639B">
        <w:rPr>
          <w:rFonts w:ascii="Times New Roman" w:hAnsi="Times New Roman"/>
          <w:sz w:val="24"/>
          <w:szCs w:val="24"/>
        </w:rPr>
        <w:t xml:space="preserve"> ростовщическую. Именно эта невозможность контроля объясняет подозрительность схоластов по отношению к </w:t>
      </w:r>
      <w:proofErr w:type="spellStart"/>
      <w:r w:rsidRPr="0095639B">
        <w:rPr>
          <w:rFonts w:ascii="Times New Roman" w:hAnsi="Times New Roman"/>
          <w:sz w:val="24"/>
          <w:szCs w:val="24"/>
        </w:rPr>
        <w:t>lucrum</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rPr>
        <w:t>cessans</w:t>
      </w:r>
      <w:proofErr w:type="spellEnd"/>
      <w:r w:rsidRPr="0095639B">
        <w:rPr>
          <w:rFonts w:ascii="Times New Roman" w:hAnsi="Times New Roman"/>
          <w:sz w:val="24"/>
          <w:szCs w:val="24"/>
        </w:rPr>
        <w:t xml:space="preserve">, понимающих, что признание этого «внешнего основания» приведет к злоупотреблениям, выходящим за рамки допустимого. </w:t>
      </w:r>
    </w:p>
    <w:p w:rsidR="00C32975" w:rsidRPr="00C901D2" w:rsidRDefault="00C32975" w:rsidP="00855D4C">
      <w:pPr>
        <w:spacing w:after="0" w:line="360" w:lineRule="auto"/>
        <w:ind w:firstLine="431"/>
        <w:jc w:val="both"/>
        <w:rPr>
          <w:rFonts w:ascii="Times New Roman" w:hAnsi="Times New Roman"/>
          <w:i/>
          <w:sz w:val="20"/>
          <w:szCs w:val="20"/>
        </w:rPr>
      </w:pPr>
      <w:r w:rsidRPr="00C901D2">
        <w:rPr>
          <w:rFonts w:ascii="Times New Roman" w:hAnsi="Times New Roman"/>
          <w:i/>
          <w:sz w:val="20"/>
          <w:szCs w:val="20"/>
        </w:rPr>
        <w:t xml:space="preserve">В отношении </w:t>
      </w:r>
      <w:proofErr w:type="spellStart"/>
      <w:r w:rsidRPr="00C901D2">
        <w:rPr>
          <w:rFonts w:ascii="Times New Roman" w:hAnsi="Times New Roman"/>
          <w:i/>
          <w:sz w:val="20"/>
          <w:szCs w:val="20"/>
          <w:lang w:val="en-US"/>
        </w:rPr>
        <w:t>poena</w:t>
      </w:r>
      <w:proofErr w:type="spellEnd"/>
      <w:r w:rsidRPr="00C901D2">
        <w:rPr>
          <w:rFonts w:ascii="Times New Roman" w:hAnsi="Times New Roman"/>
          <w:i/>
          <w:sz w:val="20"/>
          <w:szCs w:val="20"/>
        </w:rPr>
        <w:t xml:space="preserve"> </w:t>
      </w:r>
      <w:proofErr w:type="spellStart"/>
      <w:r w:rsidRPr="00C901D2">
        <w:rPr>
          <w:rFonts w:ascii="Times New Roman" w:hAnsi="Times New Roman"/>
          <w:i/>
          <w:sz w:val="20"/>
          <w:szCs w:val="20"/>
          <w:lang w:val="en-US"/>
        </w:rPr>
        <w:t>conventionalis</w:t>
      </w:r>
      <w:proofErr w:type="spellEnd"/>
      <w:r w:rsidRPr="00C901D2">
        <w:rPr>
          <w:rFonts w:ascii="Times New Roman" w:hAnsi="Times New Roman"/>
          <w:i/>
          <w:sz w:val="20"/>
          <w:szCs w:val="20"/>
        </w:rPr>
        <w:t xml:space="preserve"> эти опасения также присутствуют, но не приводят к запрету, потому что выплата неустойки в первую очередь означала штраф в отношении недобросовестного заемщика, нарушившего условия сделки. Именно эта функция заранее оправдывала такого рода компенсацию, оставляя в качестве предмета для сомнений лишь размер этой компенсации. Об этом свидетельствуют, в частности, слова </w:t>
      </w:r>
      <w:proofErr w:type="spellStart"/>
      <w:r w:rsidRPr="00C901D2">
        <w:rPr>
          <w:rFonts w:ascii="Times New Roman" w:hAnsi="Times New Roman"/>
          <w:i/>
          <w:sz w:val="20"/>
          <w:szCs w:val="20"/>
        </w:rPr>
        <w:t>Раймунда</w:t>
      </w:r>
      <w:proofErr w:type="spellEnd"/>
      <w:r w:rsidRPr="00C901D2">
        <w:rPr>
          <w:rFonts w:ascii="Times New Roman" w:hAnsi="Times New Roman"/>
          <w:i/>
          <w:sz w:val="20"/>
          <w:szCs w:val="20"/>
        </w:rPr>
        <w:t xml:space="preserve"> де </w:t>
      </w:r>
      <w:proofErr w:type="spellStart"/>
      <w:r w:rsidRPr="00C901D2">
        <w:rPr>
          <w:rFonts w:ascii="Times New Roman" w:hAnsi="Times New Roman"/>
          <w:i/>
          <w:sz w:val="20"/>
          <w:szCs w:val="20"/>
        </w:rPr>
        <w:t>Пеньяфорта</w:t>
      </w:r>
      <w:proofErr w:type="spellEnd"/>
      <w:r w:rsidRPr="00C901D2">
        <w:rPr>
          <w:rFonts w:ascii="Times New Roman" w:hAnsi="Times New Roman"/>
          <w:i/>
          <w:sz w:val="20"/>
          <w:szCs w:val="20"/>
        </w:rPr>
        <w:t xml:space="preserve">, который утверждал, что «если штраф вытекает из соглашения, т.е. обоюдного согласия сторон, упомянутых в контракте, по меньшей </w:t>
      </w:r>
      <w:proofErr w:type="gramStart"/>
      <w:r w:rsidRPr="00C901D2">
        <w:rPr>
          <w:rFonts w:ascii="Times New Roman" w:hAnsi="Times New Roman"/>
          <w:i/>
          <w:sz w:val="20"/>
          <w:szCs w:val="20"/>
        </w:rPr>
        <w:t>мере</w:t>
      </w:r>
      <w:proofErr w:type="gramEnd"/>
      <w:r w:rsidRPr="00C901D2">
        <w:rPr>
          <w:rFonts w:ascii="Times New Roman" w:hAnsi="Times New Roman"/>
          <w:i/>
          <w:sz w:val="20"/>
          <w:szCs w:val="20"/>
        </w:rPr>
        <w:t xml:space="preserve"> потому, что только страх этого штрафа предупреждает от задержки выплаты долга, он не является ростовщическим»</w:t>
      </w:r>
      <w:r w:rsidRPr="00C901D2">
        <w:rPr>
          <w:rStyle w:val="a9"/>
          <w:rFonts w:ascii="Times New Roman" w:hAnsi="Times New Roman"/>
          <w:i/>
          <w:sz w:val="20"/>
          <w:szCs w:val="20"/>
        </w:rPr>
        <w:footnoteReference w:id="107"/>
      </w:r>
      <w:r w:rsidRPr="00C901D2">
        <w:rPr>
          <w:rFonts w:ascii="Times New Roman" w:hAnsi="Times New Roman"/>
          <w:i/>
          <w:sz w:val="20"/>
          <w:szCs w:val="20"/>
        </w:rPr>
        <w:t xml:space="preserve">. </w:t>
      </w:r>
    </w:p>
    <w:p w:rsidR="00C32975" w:rsidRPr="00C901D2" w:rsidRDefault="00C32975" w:rsidP="00855D4C">
      <w:pPr>
        <w:spacing w:after="0" w:line="360" w:lineRule="auto"/>
        <w:ind w:firstLine="431"/>
        <w:jc w:val="both"/>
        <w:rPr>
          <w:rFonts w:ascii="Times New Roman" w:hAnsi="Times New Roman"/>
          <w:i/>
          <w:sz w:val="20"/>
          <w:szCs w:val="20"/>
        </w:rPr>
      </w:pPr>
      <w:r w:rsidRPr="00C901D2">
        <w:rPr>
          <w:rFonts w:ascii="Times New Roman" w:hAnsi="Times New Roman"/>
          <w:i/>
          <w:sz w:val="20"/>
          <w:szCs w:val="20"/>
        </w:rPr>
        <w:t>В любом случае, различие оценок свидетельствует не столько о противоречивости самой теории процента, сколько о тех трудностях, с которыми сталкивал</w:t>
      </w:r>
      <w:r w:rsidR="00B608C4" w:rsidRPr="00C901D2">
        <w:rPr>
          <w:rFonts w:ascii="Times New Roman" w:hAnsi="Times New Roman"/>
          <w:i/>
          <w:sz w:val="20"/>
          <w:szCs w:val="20"/>
        </w:rPr>
        <w:t>ись схоласты при рассмотрен</w:t>
      </w:r>
      <w:r w:rsidRPr="00C901D2">
        <w:rPr>
          <w:rFonts w:ascii="Times New Roman" w:hAnsi="Times New Roman"/>
          <w:i/>
          <w:sz w:val="20"/>
          <w:szCs w:val="20"/>
        </w:rPr>
        <w:t xml:space="preserve">ии конкретных сделок. Эти трудности возникали в связи с отсутствием достаточной информации, на основании которой теолог имел бы возможность абсолютно точно оценить, какой характер имеет тот или иной вид процента - законный или ростовщический, и пресечь возможные злоупотребления одной из сторон. </w:t>
      </w:r>
    </w:p>
    <w:p w:rsidR="00C32975" w:rsidRPr="006F5458" w:rsidRDefault="00B608C4" w:rsidP="006F5458">
      <w:pPr>
        <w:pStyle w:val="3"/>
        <w:numPr>
          <w:ilvl w:val="0"/>
          <w:numId w:val="0"/>
        </w:numPr>
        <w:spacing w:before="0" w:after="0" w:line="360" w:lineRule="auto"/>
        <w:ind w:left="431"/>
        <w:jc w:val="both"/>
        <w:rPr>
          <w:rFonts w:ascii="Times New Roman" w:hAnsi="Times New Roman" w:cs="Times New Roman"/>
          <w:i/>
          <w:sz w:val="28"/>
          <w:szCs w:val="28"/>
        </w:rPr>
      </w:pPr>
      <w:r>
        <w:rPr>
          <w:rFonts w:ascii="Times New Roman" w:hAnsi="Times New Roman" w:cs="Times New Roman"/>
          <w:i/>
          <w:sz w:val="28"/>
          <w:szCs w:val="28"/>
          <w:lang w:val="ru-RU"/>
        </w:rPr>
        <w:t>3.</w:t>
      </w:r>
      <w:r w:rsidR="006F5458">
        <w:rPr>
          <w:rFonts w:ascii="Times New Roman" w:hAnsi="Times New Roman" w:cs="Times New Roman"/>
          <w:i/>
          <w:sz w:val="28"/>
          <w:szCs w:val="28"/>
          <w:lang w:val="ru-RU"/>
        </w:rPr>
        <w:t xml:space="preserve"> </w:t>
      </w:r>
      <w:r w:rsidR="00C32975" w:rsidRPr="006F5458">
        <w:rPr>
          <w:rFonts w:ascii="Times New Roman" w:hAnsi="Times New Roman" w:cs="Times New Roman"/>
          <w:i/>
          <w:sz w:val="28"/>
          <w:szCs w:val="28"/>
        </w:rPr>
        <w:t>Критерии для вынесения вердиктов</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Как уже говорилось, запретительные нормы в отношении ростовщической деятельности, выдвигавшиеся схоластами, были </w:t>
      </w:r>
      <w:proofErr w:type="gramStart"/>
      <w:r w:rsidRPr="0095639B">
        <w:rPr>
          <w:rFonts w:ascii="Times New Roman" w:hAnsi="Times New Roman"/>
          <w:sz w:val="24"/>
          <w:szCs w:val="24"/>
        </w:rPr>
        <w:t>направлена</w:t>
      </w:r>
      <w:proofErr w:type="gramEnd"/>
      <w:r w:rsidRPr="0095639B">
        <w:rPr>
          <w:rFonts w:ascii="Times New Roman" w:hAnsi="Times New Roman"/>
          <w:sz w:val="24"/>
          <w:szCs w:val="24"/>
        </w:rPr>
        <w:t xml:space="preserve"> не столько против самого факта прибыли от заемной сделки, сколько против возможности мошенничества, </w:t>
      </w:r>
      <w:r w:rsidRPr="0095639B">
        <w:rPr>
          <w:rFonts w:ascii="Times New Roman" w:hAnsi="Times New Roman"/>
          <w:sz w:val="24"/>
          <w:szCs w:val="24"/>
        </w:rPr>
        <w:lastRenderedPageBreak/>
        <w:t xml:space="preserve">получения ростовщической прибыли под видом законной. Для вынесения вердикта </w:t>
      </w:r>
      <w:proofErr w:type="spellStart"/>
      <w:r w:rsidRPr="0095639B">
        <w:rPr>
          <w:rFonts w:ascii="Times New Roman" w:hAnsi="Times New Roman"/>
          <w:sz w:val="24"/>
          <w:szCs w:val="24"/>
        </w:rPr>
        <w:t>канонисту</w:t>
      </w:r>
      <w:proofErr w:type="spellEnd"/>
      <w:r w:rsidRPr="0095639B">
        <w:rPr>
          <w:rFonts w:ascii="Times New Roman" w:hAnsi="Times New Roman"/>
          <w:sz w:val="24"/>
          <w:szCs w:val="24"/>
        </w:rPr>
        <w:t xml:space="preserve"> или теологу требовалось не просто выявить прибыль в ссудной сделке, но правильно ее интерпретировать. В отличие от обычного преступления, которое доказывается наличием определенных материальных фактов (кража, убийство и т.д.), ростовщичество это не просто факт взимания процента, который легко обнаружить, это необоснованность его взимания. В этой связи крайне остро стояла проблема информации, причем внутренней информации, касающейся мотивов сторон в их притязаниях на получение дохода. Поэтому для судьи важной задачей являлась оценка причин возникновения дохода при той или иной операции с деньгами. </w:t>
      </w:r>
    </w:p>
    <w:p w:rsidR="00C901D2"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Те критерии, которые предоставляла классическая теория процента, были явно недостаточными. Изобретательность финансистов Средних веков, настолько легко преодолевавших установленные ограничения, демонстрировала, насколько узкой была сфера их применения. Многочисленные виды соглашений, которы</w:t>
      </w:r>
      <w:r w:rsidR="004D4266">
        <w:rPr>
          <w:rFonts w:ascii="Times New Roman" w:hAnsi="Times New Roman"/>
          <w:sz w:val="24"/>
          <w:szCs w:val="24"/>
        </w:rPr>
        <w:t>е не являлись собственно заемным</w:t>
      </w:r>
      <w:r w:rsidRPr="0095639B">
        <w:rPr>
          <w:rFonts w:ascii="Times New Roman" w:hAnsi="Times New Roman"/>
          <w:sz w:val="24"/>
          <w:szCs w:val="24"/>
        </w:rPr>
        <w:t xml:space="preserve"> контрактом, легко использовались как замена ссуды под процент. </w:t>
      </w:r>
    </w:p>
    <w:p w:rsidR="00C32975" w:rsidRPr="008A050A" w:rsidRDefault="00C32975" w:rsidP="00855D4C">
      <w:pPr>
        <w:spacing w:after="0" w:line="360" w:lineRule="auto"/>
        <w:ind w:firstLine="431"/>
        <w:jc w:val="both"/>
        <w:rPr>
          <w:rFonts w:ascii="Times New Roman" w:hAnsi="Times New Roman"/>
          <w:sz w:val="24"/>
          <w:szCs w:val="24"/>
        </w:rPr>
      </w:pPr>
      <w:r w:rsidRPr="008A050A">
        <w:rPr>
          <w:rFonts w:ascii="Times New Roman" w:hAnsi="Times New Roman"/>
          <w:sz w:val="24"/>
          <w:szCs w:val="24"/>
        </w:rPr>
        <w:t>К таким формам соглашений можно отнести залог недвижимости</w:t>
      </w:r>
      <w:r w:rsidR="00C901D2" w:rsidRPr="008A050A">
        <w:rPr>
          <w:rFonts w:ascii="Times New Roman" w:hAnsi="Times New Roman"/>
          <w:sz w:val="24"/>
          <w:szCs w:val="24"/>
        </w:rPr>
        <w:t xml:space="preserve"> (</w:t>
      </w:r>
      <w:r w:rsidR="00C901D2" w:rsidRPr="008A050A">
        <w:rPr>
          <w:rFonts w:ascii="Times New Roman" w:hAnsi="Times New Roman"/>
          <w:sz w:val="24"/>
          <w:szCs w:val="24"/>
          <w:lang w:val="en-US"/>
        </w:rPr>
        <w:t>mort</w:t>
      </w:r>
      <w:r w:rsidR="00C901D2" w:rsidRPr="008A050A">
        <w:rPr>
          <w:rFonts w:ascii="Times New Roman" w:hAnsi="Times New Roman"/>
          <w:sz w:val="24"/>
          <w:szCs w:val="24"/>
        </w:rPr>
        <w:t>-</w:t>
      </w:r>
      <w:r w:rsidR="00C901D2" w:rsidRPr="008A050A">
        <w:rPr>
          <w:rFonts w:ascii="Times New Roman" w:hAnsi="Times New Roman"/>
          <w:sz w:val="24"/>
          <w:szCs w:val="24"/>
          <w:lang w:val="en-US"/>
        </w:rPr>
        <w:t>gage</w:t>
      </w:r>
      <w:r w:rsidR="00C901D2" w:rsidRPr="008A050A">
        <w:rPr>
          <w:rFonts w:ascii="Times New Roman" w:hAnsi="Times New Roman"/>
          <w:sz w:val="24"/>
          <w:szCs w:val="24"/>
        </w:rPr>
        <w:t>), сделку, при которой деньги давались в кредит под залог земли или дома, который на время сделки обеспечивал заимодавцу доход, фактически являвшийся платой за кредит. Большое распространение получили так называемые ассоциации</w:t>
      </w:r>
      <w:r w:rsidR="00AB79FA" w:rsidRPr="008A050A">
        <w:rPr>
          <w:rFonts w:ascii="Times New Roman" w:hAnsi="Times New Roman"/>
          <w:sz w:val="24"/>
          <w:szCs w:val="24"/>
        </w:rPr>
        <w:t xml:space="preserve"> (</w:t>
      </w:r>
      <w:proofErr w:type="spellStart"/>
      <w:r w:rsidR="00AB79FA" w:rsidRPr="008A050A">
        <w:rPr>
          <w:rFonts w:ascii="Times New Roman" w:hAnsi="Times New Roman"/>
          <w:sz w:val="24"/>
          <w:szCs w:val="24"/>
          <w:lang w:val="en-US"/>
        </w:rPr>
        <w:t>societas</w:t>
      </w:r>
      <w:proofErr w:type="spellEnd"/>
      <w:r w:rsidR="00AB79FA" w:rsidRPr="008A050A">
        <w:rPr>
          <w:rFonts w:ascii="Times New Roman" w:hAnsi="Times New Roman"/>
          <w:sz w:val="24"/>
          <w:szCs w:val="24"/>
        </w:rPr>
        <w:t>)</w:t>
      </w:r>
      <w:r w:rsidR="00C901D2" w:rsidRPr="008A050A">
        <w:rPr>
          <w:rFonts w:ascii="Times New Roman" w:hAnsi="Times New Roman"/>
          <w:sz w:val="24"/>
          <w:szCs w:val="24"/>
        </w:rPr>
        <w:t>, наземные или морские, которые представляли собой договор о совместном участии капиталами в торговых предприятиях с правом получения части прибыли. При создании ассоциации кредитор сохранял за собой право собственности на вложенные деньги, он же брал на себя весь риск или его часть, чем и обосновывалось его право на получение доли прибыли, которая фактически представляла собой процент на капитал.</w:t>
      </w:r>
      <w:r w:rsidR="00AB79FA" w:rsidRPr="008A050A">
        <w:rPr>
          <w:rFonts w:ascii="Times New Roman" w:hAnsi="Times New Roman"/>
          <w:sz w:val="24"/>
          <w:szCs w:val="24"/>
        </w:rPr>
        <w:t xml:space="preserve"> </w:t>
      </w:r>
      <w:r w:rsidR="00C901D2" w:rsidRPr="008A050A">
        <w:rPr>
          <w:rFonts w:ascii="Times New Roman" w:hAnsi="Times New Roman"/>
          <w:sz w:val="24"/>
          <w:szCs w:val="24"/>
        </w:rPr>
        <w:t xml:space="preserve"> </w:t>
      </w:r>
      <w:r w:rsidR="00AB79FA" w:rsidRPr="008A050A">
        <w:rPr>
          <w:rFonts w:ascii="Times New Roman" w:hAnsi="Times New Roman"/>
          <w:sz w:val="24"/>
          <w:szCs w:val="24"/>
        </w:rPr>
        <w:t xml:space="preserve">Еще один вид контракта, являвшегося завуалированной формой ростовщической операции – </w:t>
      </w:r>
      <w:proofErr w:type="spellStart"/>
      <w:r w:rsidR="00AB79FA" w:rsidRPr="008A050A">
        <w:rPr>
          <w:rFonts w:ascii="Times New Roman" w:hAnsi="Times New Roman"/>
          <w:sz w:val="24"/>
          <w:szCs w:val="24"/>
        </w:rPr>
        <w:t>мохатра</w:t>
      </w:r>
      <w:proofErr w:type="spellEnd"/>
      <w:r w:rsidR="00AB79FA" w:rsidRPr="008A050A">
        <w:rPr>
          <w:rFonts w:ascii="Times New Roman" w:hAnsi="Times New Roman"/>
          <w:sz w:val="24"/>
          <w:szCs w:val="24"/>
        </w:rPr>
        <w:t xml:space="preserve"> (</w:t>
      </w:r>
      <w:proofErr w:type="spellStart"/>
      <w:r w:rsidRPr="008A050A">
        <w:rPr>
          <w:rFonts w:ascii="Times New Roman" w:hAnsi="Times New Roman"/>
          <w:sz w:val="24"/>
          <w:szCs w:val="24"/>
          <w:lang w:val="en-US"/>
        </w:rPr>
        <w:t>mohatra</w:t>
      </w:r>
      <w:proofErr w:type="spellEnd"/>
      <w:r w:rsidR="00AB79FA" w:rsidRPr="008A050A">
        <w:rPr>
          <w:rFonts w:ascii="Times New Roman" w:hAnsi="Times New Roman"/>
          <w:sz w:val="24"/>
          <w:szCs w:val="24"/>
        </w:rPr>
        <w:t>). Такой контракт состоял из двух фиктивных сделок. Согласно первой сделке ростовщик якобы продавал заемщику некий товар под обещание оплатить этот</w:t>
      </w:r>
      <w:r w:rsidR="008A050A" w:rsidRPr="008A050A">
        <w:rPr>
          <w:rFonts w:ascii="Times New Roman" w:hAnsi="Times New Roman"/>
          <w:sz w:val="24"/>
          <w:szCs w:val="24"/>
        </w:rPr>
        <w:t xml:space="preserve"> товар позднее. Вторая сделка </w:t>
      </w:r>
      <w:proofErr w:type="gramStart"/>
      <w:r w:rsidR="008A050A" w:rsidRPr="008A050A">
        <w:rPr>
          <w:rFonts w:ascii="Times New Roman" w:hAnsi="Times New Roman"/>
          <w:sz w:val="24"/>
          <w:szCs w:val="24"/>
        </w:rPr>
        <w:t>заключалась тут же и по ней товар продавался</w:t>
      </w:r>
      <w:proofErr w:type="gramEnd"/>
      <w:r w:rsidR="008A050A" w:rsidRPr="008A050A">
        <w:rPr>
          <w:rFonts w:ascii="Times New Roman" w:hAnsi="Times New Roman"/>
          <w:sz w:val="24"/>
          <w:szCs w:val="24"/>
        </w:rPr>
        <w:t xml:space="preserve"> обратно, но уже по более низкой цене. В результате такой серии сделок п</w:t>
      </w:r>
      <w:r w:rsidR="00AB79FA" w:rsidRPr="008A050A">
        <w:rPr>
          <w:rFonts w:ascii="Times New Roman" w:hAnsi="Times New Roman"/>
          <w:sz w:val="24"/>
          <w:szCs w:val="24"/>
        </w:rPr>
        <w:t>родаваемый товар фактически не меня</w:t>
      </w:r>
      <w:r w:rsidR="008A050A" w:rsidRPr="008A050A">
        <w:rPr>
          <w:rFonts w:ascii="Times New Roman" w:hAnsi="Times New Roman"/>
          <w:sz w:val="24"/>
          <w:szCs w:val="24"/>
        </w:rPr>
        <w:t xml:space="preserve">л </w:t>
      </w:r>
      <w:r w:rsidR="00AB79FA" w:rsidRPr="008A050A">
        <w:rPr>
          <w:rFonts w:ascii="Times New Roman" w:hAnsi="Times New Roman"/>
          <w:sz w:val="24"/>
          <w:szCs w:val="24"/>
        </w:rPr>
        <w:t>собственника</w:t>
      </w:r>
      <w:r w:rsidR="008A050A" w:rsidRPr="008A050A">
        <w:rPr>
          <w:rFonts w:ascii="Times New Roman" w:hAnsi="Times New Roman"/>
          <w:sz w:val="24"/>
          <w:szCs w:val="24"/>
        </w:rPr>
        <w:t xml:space="preserve"> (его могло вообще не быть в наличии)</w:t>
      </w:r>
      <w:r w:rsidR="00AB79FA" w:rsidRPr="008A050A">
        <w:rPr>
          <w:rFonts w:ascii="Times New Roman" w:hAnsi="Times New Roman"/>
          <w:sz w:val="24"/>
          <w:szCs w:val="24"/>
        </w:rPr>
        <w:t>, но заемщик получа</w:t>
      </w:r>
      <w:r w:rsidR="008A050A" w:rsidRPr="008A050A">
        <w:rPr>
          <w:rFonts w:ascii="Times New Roman" w:hAnsi="Times New Roman"/>
          <w:sz w:val="24"/>
          <w:szCs w:val="24"/>
        </w:rPr>
        <w:t>л</w:t>
      </w:r>
      <w:r w:rsidR="00AB79FA" w:rsidRPr="008A050A">
        <w:rPr>
          <w:rFonts w:ascii="Times New Roman" w:hAnsi="Times New Roman"/>
          <w:sz w:val="24"/>
          <w:szCs w:val="24"/>
        </w:rPr>
        <w:t xml:space="preserve"> деньги, а </w:t>
      </w:r>
      <w:r w:rsidR="008A050A" w:rsidRPr="008A050A">
        <w:rPr>
          <w:rFonts w:ascii="Times New Roman" w:hAnsi="Times New Roman"/>
          <w:sz w:val="24"/>
          <w:szCs w:val="24"/>
        </w:rPr>
        <w:t xml:space="preserve">ростовщик </w:t>
      </w:r>
      <w:r w:rsidR="00AB79FA" w:rsidRPr="008A050A">
        <w:rPr>
          <w:rFonts w:ascii="Times New Roman" w:hAnsi="Times New Roman"/>
          <w:sz w:val="24"/>
          <w:szCs w:val="24"/>
        </w:rPr>
        <w:t xml:space="preserve">– обязательство заемщика на возврат большей суммы в будущем. </w:t>
      </w:r>
      <w:proofErr w:type="spellStart"/>
      <w:r w:rsidR="00AB79FA" w:rsidRPr="008A050A">
        <w:rPr>
          <w:rFonts w:ascii="Times New Roman" w:hAnsi="Times New Roman"/>
          <w:sz w:val="24"/>
          <w:szCs w:val="24"/>
        </w:rPr>
        <w:t>Мохатра</w:t>
      </w:r>
      <w:proofErr w:type="spellEnd"/>
      <w:r w:rsidR="00AB79FA" w:rsidRPr="008A050A">
        <w:rPr>
          <w:rFonts w:ascii="Times New Roman" w:hAnsi="Times New Roman"/>
          <w:sz w:val="24"/>
          <w:szCs w:val="24"/>
        </w:rPr>
        <w:t xml:space="preserve"> всегда расценивалась как прямое мошенничество (</w:t>
      </w:r>
      <w:proofErr w:type="spellStart"/>
      <w:r w:rsidR="00AB79FA" w:rsidRPr="008A050A">
        <w:rPr>
          <w:rFonts w:ascii="Times New Roman" w:hAnsi="Times New Roman"/>
          <w:sz w:val="24"/>
          <w:szCs w:val="24"/>
          <w:lang w:val="en-US"/>
        </w:rPr>
        <w:t>mohatra</w:t>
      </w:r>
      <w:proofErr w:type="spellEnd"/>
      <w:r w:rsidR="008A050A">
        <w:rPr>
          <w:rFonts w:ascii="Times New Roman" w:hAnsi="Times New Roman"/>
          <w:sz w:val="24"/>
          <w:szCs w:val="24"/>
        </w:rPr>
        <w:t xml:space="preserve"> на испанском языке так и переводится -</w:t>
      </w:r>
      <w:r w:rsidR="00AB79FA" w:rsidRPr="008A050A">
        <w:rPr>
          <w:rFonts w:ascii="Times New Roman" w:hAnsi="Times New Roman"/>
          <w:sz w:val="24"/>
          <w:szCs w:val="24"/>
        </w:rPr>
        <w:t xml:space="preserve"> мошенничество, спекуляции).</w:t>
      </w:r>
      <w:r w:rsidRPr="008A050A">
        <w:rPr>
          <w:rFonts w:ascii="Times New Roman" w:hAnsi="Times New Roman"/>
          <w:sz w:val="24"/>
          <w:szCs w:val="24"/>
        </w:rPr>
        <w:t xml:space="preserve"> </w:t>
      </w:r>
      <w:r w:rsidR="008A050A" w:rsidRPr="008A050A">
        <w:rPr>
          <w:rFonts w:ascii="Times New Roman" w:hAnsi="Times New Roman"/>
          <w:sz w:val="24"/>
          <w:szCs w:val="24"/>
        </w:rPr>
        <w:t>Таким образом, н</w:t>
      </w:r>
      <w:r w:rsidRPr="008A050A">
        <w:rPr>
          <w:rFonts w:ascii="Times New Roman" w:hAnsi="Times New Roman"/>
          <w:sz w:val="24"/>
          <w:szCs w:val="24"/>
        </w:rPr>
        <w:t>аходчивость средневековых торговцев и банкиров превращала запрет на взимание процента в шагреневую кожу.</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lastRenderedPageBreak/>
        <w:t>Именно ответом на такие ухищрения можно объяснить противоречивость оценок тех или иных видов контракта со стороны схоластов. Примером такой противоречивости является отношение к цензу (</w:t>
      </w:r>
      <w:r w:rsidRPr="0095639B">
        <w:rPr>
          <w:rFonts w:ascii="Times New Roman" w:hAnsi="Times New Roman"/>
          <w:sz w:val="24"/>
          <w:szCs w:val="24"/>
          <w:lang w:val="en-US"/>
        </w:rPr>
        <w:t>census</w:t>
      </w:r>
      <w:r w:rsidRPr="0095639B">
        <w:rPr>
          <w:rFonts w:ascii="Times New Roman" w:hAnsi="Times New Roman"/>
          <w:sz w:val="24"/>
          <w:szCs w:val="24"/>
        </w:rPr>
        <w:t xml:space="preserve">), появление которого датируется </w:t>
      </w:r>
      <w:r w:rsidRPr="0095639B">
        <w:rPr>
          <w:rFonts w:ascii="Times New Roman" w:hAnsi="Times New Roman"/>
          <w:sz w:val="24"/>
          <w:szCs w:val="24"/>
          <w:lang w:val="en-US"/>
        </w:rPr>
        <w:t>XIII</w:t>
      </w:r>
      <w:r w:rsidRPr="0095639B">
        <w:rPr>
          <w:rFonts w:ascii="Times New Roman" w:hAnsi="Times New Roman"/>
          <w:sz w:val="24"/>
          <w:szCs w:val="24"/>
        </w:rPr>
        <w:t xml:space="preserve"> веком. Изначально его не расценивали как ссудную сделку. Речь шла о продаже производительного блага – земли или стада, например, - покупаемого вместе с продуктом, который он производит</w:t>
      </w:r>
      <w:r w:rsidRPr="0095639B">
        <w:rPr>
          <w:rStyle w:val="a9"/>
          <w:rFonts w:ascii="Times New Roman" w:hAnsi="Times New Roman"/>
        </w:rPr>
        <w:footnoteReference w:id="108"/>
      </w:r>
      <w:r w:rsidRPr="0095639B">
        <w:rPr>
          <w:rFonts w:ascii="Times New Roman" w:hAnsi="Times New Roman"/>
          <w:sz w:val="24"/>
          <w:szCs w:val="24"/>
        </w:rPr>
        <w:t xml:space="preserve">. С одной стороны, это обычная продажа. С другой, она вполне могла использоваться как завуалированная форма ссуды под процент. Допустим, ростовщик отдает деньги в обмен на определенные производительные блага (заемщик получает денежные средства взамен своей собственности), в течение определенного времени (срок </w:t>
      </w:r>
      <w:proofErr w:type="gramStart"/>
      <w:r w:rsidRPr="0095639B">
        <w:rPr>
          <w:rFonts w:ascii="Times New Roman" w:hAnsi="Times New Roman"/>
          <w:sz w:val="24"/>
          <w:szCs w:val="24"/>
        </w:rPr>
        <w:t xml:space="preserve">займа) </w:t>
      </w:r>
      <w:proofErr w:type="gramEnd"/>
      <w:r w:rsidRPr="0095639B">
        <w:rPr>
          <w:rFonts w:ascii="Times New Roman" w:hAnsi="Times New Roman"/>
          <w:sz w:val="24"/>
          <w:szCs w:val="24"/>
        </w:rPr>
        <w:t xml:space="preserve">он получает доход от использования этих благ, после чего совершается обратный обмен. Заемщик получает свое имущество, а кредитор – свои деньги. Но прибыль, которую ростовщик получал от использования переданных ему благ, и составляет процент по займу, который фактически и имел место. Тем не менее, формально выступая в виде двух независимых сделок купли-продажи, такая операция не подпадала под прямые запреты. </w:t>
      </w:r>
      <w:r w:rsidR="004D4266">
        <w:rPr>
          <w:rFonts w:ascii="Times New Roman" w:hAnsi="Times New Roman"/>
          <w:sz w:val="24"/>
          <w:szCs w:val="24"/>
        </w:rPr>
        <w:t>Такая д</w:t>
      </w:r>
      <w:r w:rsidRPr="0095639B">
        <w:rPr>
          <w:rFonts w:ascii="Times New Roman" w:hAnsi="Times New Roman"/>
          <w:sz w:val="24"/>
          <w:szCs w:val="24"/>
        </w:rPr>
        <w:t xml:space="preserve">войственность </w:t>
      </w:r>
      <w:r w:rsidR="004D4266">
        <w:rPr>
          <w:rFonts w:ascii="Times New Roman" w:hAnsi="Times New Roman"/>
          <w:sz w:val="24"/>
          <w:szCs w:val="24"/>
        </w:rPr>
        <w:t xml:space="preserve">контрактов </w:t>
      </w:r>
      <w:r w:rsidRPr="0095639B">
        <w:rPr>
          <w:rFonts w:ascii="Times New Roman" w:hAnsi="Times New Roman"/>
          <w:sz w:val="24"/>
          <w:szCs w:val="24"/>
        </w:rPr>
        <w:t>ценза объясняет противоречив</w:t>
      </w:r>
      <w:r w:rsidR="004D4266">
        <w:rPr>
          <w:rFonts w:ascii="Times New Roman" w:hAnsi="Times New Roman"/>
          <w:sz w:val="24"/>
          <w:szCs w:val="24"/>
        </w:rPr>
        <w:t>ое</w:t>
      </w:r>
      <w:r w:rsidRPr="0095639B">
        <w:rPr>
          <w:rFonts w:ascii="Times New Roman" w:hAnsi="Times New Roman"/>
          <w:sz w:val="24"/>
          <w:szCs w:val="24"/>
        </w:rPr>
        <w:t xml:space="preserve"> о</w:t>
      </w:r>
      <w:r w:rsidR="004D4266">
        <w:rPr>
          <w:rFonts w:ascii="Times New Roman" w:hAnsi="Times New Roman"/>
          <w:sz w:val="24"/>
          <w:szCs w:val="24"/>
        </w:rPr>
        <w:t xml:space="preserve">тношение к нему </w:t>
      </w:r>
      <w:r w:rsidRPr="0095639B">
        <w:rPr>
          <w:rFonts w:ascii="Times New Roman" w:hAnsi="Times New Roman"/>
          <w:sz w:val="24"/>
          <w:szCs w:val="24"/>
        </w:rPr>
        <w:t>в схоластической литературе: одни авторы считают эту сделку законной, видя в ней продажу (</w:t>
      </w:r>
      <w:proofErr w:type="spellStart"/>
      <w:r w:rsidRPr="0095639B">
        <w:rPr>
          <w:rFonts w:ascii="Times New Roman" w:hAnsi="Times New Roman"/>
          <w:sz w:val="24"/>
          <w:szCs w:val="24"/>
        </w:rPr>
        <w:t>Эгидий</w:t>
      </w:r>
      <w:proofErr w:type="spellEnd"/>
      <w:r w:rsidRPr="0095639B">
        <w:rPr>
          <w:rFonts w:ascii="Times New Roman" w:hAnsi="Times New Roman"/>
          <w:sz w:val="24"/>
          <w:szCs w:val="24"/>
        </w:rPr>
        <w:t xml:space="preserve"> из </w:t>
      </w:r>
      <w:proofErr w:type="spellStart"/>
      <w:r w:rsidRPr="0095639B">
        <w:rPr>
          <w:rFonts w:ascii="Times New Roman" w:hAnsi="Times New Roman"/>
          <w:sz w:val="24"/>
          <w:szCs w:val="24"/>
        </w:rPr>
        <w:t>Лессина</w:t>
      </w:r>
      <w:proofErr w:type="spellEnd"/>
      <w:r w:rsidRPr="0095639B">
        <w:rPr>
          <w:rStyle w:val="a9"/>
          <w:rFonts w:ascii="Times New Roman" w:hAnsi="Times New Roman"/>
        </w:rPr>
        <w:footnoteReference w:id="109"/>
      </w:r>
      <w:r w:rsidRPr="0095639B">
        <w:rPr>
          <w:rFonts w:ascii="Times New Roman" w:hAnsi="Times New Roman"/>
          <w:sz w:val="24"/>
          <w:szCs w:val="24"/>
        </w:rPr>
        <w:t>, Александр Ломбардский</w:t>
      </w:r>
      <w:r w:rsidRPr="0095639B">
        <w:rPr>
          <w:rStyle w:val="a9"/>
          <w:rFonts w:ascii="Times New Roman" w:hAnsi="Times New Roman"/>
        </w:rPr>
        <w:footnoteReference w:id="110"/>
      </w:r>
      <w:r w:rsidRPr="0095639B">
        <w:rPr>
          <w:rFonts w:ascii="Times New Roman" w:hAnsi="Times New Roman"/>
          <w:sz w:val="24"/>
          <w:szCs w:val="24"/>
        </w:rPr>
        <w:t>) другие признают ее ростовщической (Генрих из Гента</w:t>
      </w:r>
      <w:r w:rsidRPr="0095639B">
        <w:rPr>
          <w:rStyle w:val="a9"/>
          <w:rFonts w:ascii="Times New Roman" w:hAnsi="Times New Roman"/>
        </w:rPr>
        <w:footnoteReference w:id="111"/>
      </w:r>
      <w:r w:rsidRPr="0095639B">
        <w:rPr>
          <w:rFonts w:ascii="Times New Roman" w:hAnsi="Times New Roman"/>
          <w:sz w:val="24"/>
          <w:szCs w:val="24"/>
        </w:rPr>
        <w:t xml:space="preserve">, Роберт де </w:t>
      </w:r>
      <w:proofErr w:type="spellStart"/>
      <w:r w:rsidRPr="0095639B">
        <w:rPr>
          <w:rFonts w:ascii="Times New Roman" w:hAnsi="Times New Roman"/>
          <w:sz w:val="24"/>
          <w:szCs w:val="24"/>
        </w:rPr>
        <w:t>Курсон</w:t>
      </w:r>
      <w:proofErr w:type="spellEnd"/>
      <w:r w:rsidRPr="0095639B">
        <w:rPr>
          <w:rStyle w:val="a9"/>
          <w:rFonts w:ascii="Times New Roman" w:hAnsi="Times New Roman"/>
        </w:rPr>
        <w:footnoteReference w:id="112"/>
      </w:r>
      <w:r w:rsidRPr="0095639B">
        <w:rPr>
          <w:rFonts w:ascii="Times New Roman" w:hAnsi="Times New Roman"/>
          <w:sz w:val="24"/>
          <w:szCs w:val="24"/>
        </w:rPr>
        <w:t>).</w:t>
      </w:r>
    </w:p>
    <w:p w:rsidR="00C32975" w:rsidRPr="0095639B" w:rsidRDefault="004D4266" w:rsidP="00855D4C">
      <w:pPr>
        <w:spacing w:after="0" w:line="360" w:lineRule="auto"/>
        <w:ind w:firstLine="431"/>
        <w:jc w:val="both"/>
        <w:rPr>
          <w:rFonts w:ascii="Times New Roman" w:hAnsi="Times New Roman"/>
          <w:sz w:val="24"/>
          <w:szCs w:val="24"/>
        </w:rPr>
      </w:pPr>
      <w:r>
        <w:rPr>
          <w:rFonts w:ascii="Times New Roman" w:hAnsi="Times New Roman"/>
          <w:sz w:val="24"/>
          <w:szCs w:val="24"/>
        </w:rPr>
        <w:t>Для того</w:t>
      </w:r>
      <w:proofErr w:type="gramStart"/>
      <w:r>
        <w:rPr>
          <w:rFonts w:ascii="Times New Roman" w:hAnsi="Times New Roman"/>
          <w:sz w:val="24"/>
          <w:szCs w:val="24"/>
        </w:rPr>
        <w:t>,</w:t>
      </w:r>
      <w:proofErr w:type="gramEnd"/>
      <w:r>
        <w:rPr>
          <w:rFonts w:ascii="Times New Roman" w:hAnsi="Times New Roman"/>
          <w:sz w:val="24"/>
          <w:szCs w:val="24"/>
        </w:rPr>
        <w:t xml:space="preserve"> чтобы в целом понять логику рассуждений схоластов относительно различных видов сделок, м</w:t>
      </w:r>
      <w:r w:rsidR="00C32975" w:rsidRPr="0095639B">
        <w:rPr>
          <w:rFonts w:ascii="Times New Roman" w:hAnsi="Times New Roman"/>
          <w:sz w:val="24"/>
          <w:szCs w:val="24"/>
        </w:rPr>
        <w:t>ожно выделить несколько критериев, которые использовали</w:t>
      </w:r>
      <w:r>
        <w:rPr>
          <w:rFonts w:ascii="Times New Roman" w:hAnsi="Times New Roman"/>
          <w:sz w:val="24"/>
          <w:szCs w:val="24"/>
        </w:rPr>
        <w:t>сь</w:t>
      </w:r>
      <w:r w:rsidR="00C32975" w:rsidRPr="0095639B">
        <w:rPr>
          <w:rFonts w:ascii="Times New Roman" w:hAnsi="Times New Roman"/>
          <w:sz w:val="24"/>
          <w:szCs w:val="24"/>
        </w:rPr>
        <w:t xml:space="preserve"> </w:t>
      </w:r>
      <w:r>
        <w:rPr>
          <w:rFonts w:ascii="Times New Roman" w:hAnsi="Times New Roman"/>
          <w:sz w:val="24"/>
          <w:szCs w:val="24"/>
        </w:rPr>
        <w:t>ими</w:t>
      </w:r>
      <w:r w:rsidR="00C32975" w:rsidRPr="0095639B">
        <w:rPr>
          <w:rFonts w:ascii="Times New Roman" w:hAnsi="Times New Roman"/>
          <w:sz w:val="24"/>
          <w:szCs w:val="24"/>
        </w:rPr>
        <w:t xml:space="preserve"> для отделения ростовщических сделок от неростовщических. </w:t>
      </w:r>
    </w:p>
    <w:p w:rsidR="00C32975" w:rsidRPr="00372D09" w:rsidRDefault="00C32975" w:rsidP="004D4266">
      <w:pPr>
        <w:pStyle w:val="4"/>
        <w:numPr>
          <w:ilvl w:val="1"/>
          <w:numId w:val="6"/>
        </w:numPr>
        <w:spacing w:before="0" w:after="0" w:line="360" w:lineRule="auto"/>
        <w:jc w:val="both"/>
        <w:rPr>
          <w:rFonts w:ascii="Times New Roman" w:hAnsi="Times New Roman" w:cs="Times New Roman"/>
          <w:b w:val="0"/>
          <w:i/>
          <w:sz w:val="24"/>
          <w:szCs w:val="24"/>
        </w:rPr>
      </w:pPr>
      <w:r w:rsidRPr="00372D09">
        <w:rPr>
          <w:rFonts w:ascii="Times New Roman" w:hAnsi="Times New Roman" w:cs="Times New Roman"/>
          <w:b w:val="0"/>
          <w:i/>
          <w:sz w:val="24"/>
          <w:szCs w:val="24"/>
        </w:rPr>
        <w:t>Различие в ценности будущих и настоящих благ</w:t>
      </w:r>
    </w:p>
    <w:p w:rsidR="00C32975" w:rsidRPr="00331FD1"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 xml:space="preserve">Денежная ссуда рано стала пониматься как </w:t>
      </w:r>
      <w:proofErr w:type="spellStart"/>
      <w:r w:rsidRPr="0095639B">
        <w:rPr>
          <w:rFonts w:ascii="Times New Roman" w:hAnsi="Times New Roman"/>
          <w:sz w:val="24"/>
          <w:szCs w:val="24"/>
        </w:rPr>
        <w:t>межвременный</w:t>
      </w:r>
      <w:proofErr w:type="spellEnd"/>
      <w:r w:rsidRPr="0095639B">
        <w:rPr>
          <w:rFonts w:ascii="Times New Roman" w:hAnsi="Times New Roman"/>
          <w:sz w:val="24"/>
          <w:szCs w:val="24"/>
        </w:rPr>
        <w:t xml:space="preserve"> обмен, т.е. обмен настоящих благ, предоставляемых кредитором, на будущие блага, которые вернет заемщик. Большинство схоластов сходились во мнении, что обменная пропорция настоящих благ на </w:t>
      </w:r>
      <w:proofErr w:type="gramStart"/>
      <w:r w:rsidRPr="0095639B">
        <w:rPr>
          <w:rFonts w:ascii="Times New Roman" w:hAnsi="Times New Roman"/>
          <w:sz w:val="24"/>
          <w:szCs w:val="24"/>
        </w:rPr>
        <w:t>будущие</w:t>
      </w:r>
      <w:proofErr w:type="gramEnd"/>
      <w:r w:rsidRPr="0095639B">
        <w:rPr>
          <w:rFonts w:ascii="Times New Roman" w:hAnsi="Times New Roman"/>
          <w:sz w:val="24"/>
          <w:szCs w:val="24"/>
        </w:rPr>
        <w:t xml:space="preserve"> должна быть больше, чем при обычном обмене этих же благ. </w:t>
      </w:r>
      <w:r w:rsidRPr="00331FD1">
        <w:rPr>
          <w:rFonts w:ascii="Times New Roman" w:hAnsi="Times New Roman"/>
          <w:i/>
          <w:sz w:val="20"/>
          <w:szCs w:val="20"/>
        </w:rPr>
        <w:t xml:space="preserve">В частности, можно привести в пример слова </w:t>
      </w:r>
      <w:proofErr w:type="spellStart"/>
      <w:r w:rsidRPr="00331FD1">
        <w:rPr>
          <w:rFonts w:ascii="Times New Roman" w:hAnsi="Times New Roman"/>
          <w:i/>
          <w:sz w:val="20"/>
          <w:szCs w:val="20"/>
        </w:rPr>
        <w:t>Эгидия</w:t>
      </w:r>
      <w:proofErr w:type="spellEnd"/>
      <w:r w:rsidRPr="00331FD1">
        <w:rPr>
          <w:rFonts w:ascii="Times New Roman" w:hAnsi="Times New Roman"/>
          <w:i/>
          <w:sz w:val="20"/>
          <w:szCs w:val="20"/>
        </w:rPr>
        <w:t xml:space="preserve"> (Жиля) из </w:t>
      </w:r>
      <w:proofErr w:type="spellStart"/>
      <w:r w:rsidRPr="00331FD1">
        <w:rPr>
          <w:rFonts w:ascii="Times New Roman" w:hAnsi="Times New Roman"/>
          <w:i/>
          <w:sz w:val="20"/>
          <w:szCs w:val="20"/>
        </w:rPr>
        <w:t>Лессина</w:t>
      </w:r>
      <w:proofErr w:type="spellEnd"/>
      <w:r w:rsidRPr="00331FD1">
        <w:rPr>
          <w:rStyle w:val="a9"/>
          <w:rFonts w:ascii="Times New Roman" w:hAnsi="Times New Roman"/>
          <w:i/>
          <w:sz w:val="20"/>
          <w:szCs w:val="20"/>
        </w:rPr>
        <w:footnoteReference w:id="113"/>
      </w:r>
      <w:r w:rsidRPr="00331FD1">
        <w:rPr>
          <w:rFonts w:ascii="Times New Roman" w:hAnsi="Times New Roman"/>
          <w:i/>
          <w:sz w:val="20"/>
          <w:szCs w:val="20"/>
        </w:rPr>
        <w:t>: «будущие блага не измеряются той же ценой, какую они имеют, будучи доступны непосредственно, даже если в будущем они будут очень полезны»</w:t>
      </w:r>
      <w:r w:rsidRPr="00331FD1">
        <w:rPr>
          <w:rStyle w:val="a9"/>
          <w:rFonts w:ascii="Times New Roman" w:hAnsi="Times New Roman"/>
          <w:i/>
          <w:sz w:val="20"/>
          <w:szCs w:val="20"/>
        </w:rPr>
        <w:footnoteReference w:id="114"/>
      </w:r>
      <w:r w:rsidRPr="00331FD1">
        <w:rPr>
          <w:rFonts w:ascii="Times New Roman" w:hAnsi="Times New Roman"/>
          <w:i/>
          <w:sz w:val="20"/>
          <w:szCs w:val="20"/>
        </w:rPr>
        <w:t>.</w:t>
      </w:r>
    </w:p>
    <w:p w:rsidR="00C32975" w:rsidRPr="00331FD1"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lastRenderedPageBreak/>
        <w:t xml:space="preserve">Следовательно, выплата дополнительной суммы кредитору может рассматриваться как компенсация за потери, связанные с разницей между ценностью будущих и настоящих благ. </w:t>
      </w:r>
      <w:r w:rsidRPr="00331FD1">
        <w:rPr>
          <w:rFonts w:ascii="Times New Roman" w:hAnsi="Times New Roman"/>
          <w:i/>
          <w:sz w:val="20"/>
          <w:szCs w:val="20"/>
        </w:rPr>
        <w:t xml:space="preserve">В частности, </w:t>
      </w:r>
      <w:proofErr w:type="spellStart"/>
      <w:r w:rsidRPr="00331FD1">
        <w:rPr>
          <w:rFonts w:ascii="Times New Roman" w:hAnsi="Times New Roman"/>
          <w:i/>
          <w:sz w:val="20"/>
          <w:szCs w:val="20"/>
        </w:rPr>
        <w:t>Эгидий</w:t>
      </w:r>
      <w:proofErr w:type="spellEnd"/>
      <w:r w:rsidRPr="00331FD1">
        <w:rPr>
          <w:rFonts w:ascii="Times New Roman" w:hAnsi="Times New Roman"/>
          <w:i/>
          <w:sz w:val="20"/>
          <w:szCs w:val="20"/>
        </w:rPr>
        <w:t xml:space="preserve"> из </w:t>
      </w:r>
      <w:proofErr w:type="spellStart"/>
      <w:r w:rsidRPr="00331FD1">
        <w:rPr>
          <w:rFonts w:ascii="Times New Roman" w:hAnsi="Times New Roman"/>
          <w:i/>
          <w:sz w:val="20"/>
          <w:szCs w:val="20"/>
        </w:rPr>
        <w:t>Лессина</w:t>
      </w:r>
      <w:proofErr w:type="spellEnd"/>
      <w:r w:rsidRPr="00331FD1">
        <w:rPr>
          <w:rFonts w:ascii="Times New Roman" w:hAnsi="Times New Roman"/>
          <w:i/>
          <w:sz w:val="20"/>
          <w:szCs w:val="20"/>
        </w:rPr>
        <w:t xml:space="preserve"> вывод</w:t>
      </w:r>
      <w:r w:rsidR="008C20E2" w:rsidRPr="00331FD1">
        <w:rPr>
          <w:rFonts w:ascii="Times New Roman" w:hAnsi="Times New Roman"/>
          <w:i/>
          <w:sz w:val="20"/>
          <w:szCs w:val="20"/>
        </w:rPr>
        <w:t>ит целый ряд подобных сделок из-</w:t>
      </w:r>
      <w:r w:rsidRPr="00331FD1">
        <w:rPr>
          <w:rFonts w:ascii="Times New Roman" w:hAnsi="Times New Roman"/>
          <w:i/>
          <w:sz w:val="20"/>
          <w:szCs w:val="20"/>
        </w:rPr>
        <w:t>под категории ростовщических. Он пишет: «Период времени может влиять на обмен благами, ибо он прибавляет, или наоборот, убавляет часть ценности, заключенной в этом благе. В этом связи, если кто-то, по причине временного периода, продает выше или ниже справедливой цены, такой контракт не является ростовщическим. Поскольку мера зерна на полном основании оценивается выше летом, нежели осенью, все уравнивается таким образом</w:t>
      </w:r>
      <w:r w:rsidRPr="00331FD1">
        <w:rPr>
          <w:rStyle w:val="a9"/>
          <w:rFonts w:ascii="Times New Roman" w:hAnsi="Times New Roman"/>
          <w:i/>
          <w:sz w:val="20"/>
          <w:szCs w:val="20"/>
        </w:rPr>
        <w:footnoteReference w:id="115"/>
      </w:r>
      <w:r w:rsidRPr="00331FD1">
        <w:rPr>
          <w:rFonts w:ascii="Times New Roman" w:hAnsi="Times New Roman"/>
          <w:i/>
          <w:sz w:val="20"/>
          <w:szCs w:val="20"/>
        </w:rPr>
        <w:t xml:space="preserve">. </w:t>
      </w:r>
    </w:p>
    <w:p w:rsidR="00C32975" w:rsidRPr="00331FD1" w:rsidRDefault="008C20E2"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Таким образом,</w:t>
      </w:r>
      <w:r w:rsidR="00C32975" w:rsidRPr="00331FD1">
        <w:rPr>
          <w:rFonts w:ascii="Times New Roman" w:hAnsi="Times New Roman"/>
          <w:i/>
          <w:sz w:val="20"/>
          <w:szCs w:val="20"/>
        </w:rPr>
        <w:t xml:space="preserve"> превышение суммы возврата над суммой займа оправдывалось в случае, если это было связано с различием в ценности настоящих и будущих благ. Открытым оставался вопрос о том, каким должен быть размер компенсации. В отдельных случаях эта проблема решалась с помощью сопоставления справедливой цены на настоящие и будущие блага. В других случаях использовались рассуждения, представляющие собой зачатки современного метода актуализации. Например, общей была идея оценки ценза на </w:t>
      </w:r>
      <w:r w:rsidR="0096197D" w:rsidRPr="00331FD1">
        <w:rPr>
          <w:rFonts w:ascii="Times New Roman" w:hAnsi="Times New Roman"/>
          <w:i/>
          <w:sz w:val="20"/>
          <w:szCs w:val="20"/>
        </w:rPr>
        <w:t>основе капитализации восьми</w:t>
      </w:r>
      <w:r w:rsidR="00C32975" w:rsidRPr="00331FD1">
        <w:rPr>
          <w:rFonts w:ascii="Times New Roman" w:hAnsi="Times New Roman"/>
          <w:i/>
          <w:sz w:val="20"/>
          <w:szCs w:val="20"/>
        </w:rPr>
        <w:t xml:space="preserve"> ежегодных доходов от имущества</w:t>
      </w:r>
      <w:r w:rsidR="00C32975" w:rsidRPr="00331FD1">
        <w:rPr>
          <w:rStyle w:val="a9"/>
          <w:rFonts w:ascii="Times New Roman" w:hAnsi="Times New Roman"/>
          <w:i/>
          <w:sz w:val="20"/>
          <w:szCs w:val="20"/>
        </w:rPr>
        <w:footnoteReference w:id="116"/>
      </w:r>
      <w:r w:rsidR="00C32975" w:rsidRPr="00331FD1">
        <w:rPr>
          <w:rFonts w:ascii="Times New Roman" w:hAnsi="Times New Roman"/>
          <w:i/>
          <w:sz w:val="20"/>
          <w:szCs w:val="20"/>
        </w:rPr>
        <w:t>. Аналогичный подход высказывает Александр Ломбардский для расчета стоимости имущества:  «когда вы определяете справедливую цену [имуществу], достаточно рассмотреть цену [ежегодный доход] для покупателя и его потомков до какого-то колена, например, его детей или внуков. Но не должно учитывать всех потомков, до скончания мира, иначе продаваемый предмет не возможно будет оценить»</w:t>
      </w:r>
      <w:r w:rsidR="00C32975" w:rsidRPr="00331FD1">
        <w:rPr>
          <w:rStyle w:val="a9"/>
          <w:rFonts w:ascii="Times New Roman" w:hAnsi="Times New Roman"/>
          <w:i/>
          <w:sz w:val="20"/>
          <w:szCs w:val="20"/>
        </w:rPr>
        <w:footnoteReference w:id="117"/>
      </w:r>
      <w:r w:rsidR="00C32975" w:rsidRPr="00331FD1">
        <w:rPr>
          <w:rFonts w:ascii="Times New Roman" w:hAnsi="Times New Roman"/>
          <w:i/>
          <w:sz w:val="20"/>
          <w:szCs w:val="20"/>
        </w:rPr>
        <w:t>.</w:t>
      </w:r>
    </w:p>
    <w:p w:rsidR="00C32975" w:rsidRPr="00331FD1"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rPr>
        <w:t xml:space="preserve">Серьезным возражением против использования такой аргументации в отношении  денежного займа, в том числе в виде продажи товара в кредит или предоплаты, являлся </w:t>
      </w:r>
      <w:r w:rsidR="004D4266">
        <w:rPr>
          <w:rFonts w:ascii="Times New Roman" w:hAnsi="Times New Roman"/>
        </w:rPr>
        <w:t xml:space="preserve">уже упоминавшийся </w:t>
      </w:r>
      <w:proofErr w:type="spellStart"/>
      <w:r w:rsidRPr="0095639B">
        <w:rPr>
          <w:rFonts w:ascii="Times New Roman" w:hAnsi="Times New Roman"/>
        </w:rPr>
        <w:t>томистский</w:t>
      </w:r>
      <w:proofErr w:type="spellEnd"/>
      <w:r w:rsidRPr="0095639B">
        <w:rPr>
          <w:rFonts w:ascii="Times New Roman" w:hAnsi="Times New Roman"/>
        </w:rPr>
        <w:t xml:space="preserve"> тезис о неизменной ценности денег. Поэтому сам Фома Аквинский категорически утверждал, что любое изменение цены выше или ниже справедливой на основании предоплаты или задержки платежа является ростовщическим: </w:t>
      </w:r>
      <w:r w:rsidRPr="00331FD1">
        <w:rPr>
          <w:rFonts w:ascii="Times New Roman" w:hAnsi="Times New Roman"/>
          <w:i/>
          <w:sz w:val="20"/>
          <w:szCs w:val="20"/>
        </w:rPr>
        <w:t>«Если кто-то желает продать вещь дороже ее справедливой цены в связи с тем, что он дает покупателю отсрочку платежа, это очевидное ростовщичество: ибо эта отсрочка предоставляется на условиях займа. Следовательно, все то, что он требует све</w:t>
      </w:r>
      <w:proofErr w:type="gramStart"/>
      <w:r w:rsidRPr="00331FD1">
        <w:rPr>
          <w:rFonts w:ascii="Times New Roman" w:hAnsi="Times New Roman"/>
          <w:i/>
          <w:sz w:val="20"/>
          <w:szCs w:val="20"/>
        </w:rPr>
        <w:t>рх спр</w:t>
      </w:r>
      <w:proofErr w:type="gramEnd"/>
      <w:r w:rsidRPr="00331FD1">
        <w:rPr>
          <w:rFonts w:ascii="Times New Roman" w:hAnsi="Times New Roman"/>
          <w:i/>
          <w:sz w:val="20"/>
          <w:szCs w:val="20"/>
        </w:rPr>
        <w:t>аведливой цены в силу этой отсрочки аналогично цене займа, что является ростовщичеством»</w:t>
      </w:r>
      <w:r w:rsidRPr="00331FD1">
        <w:rPr>
          <w:rStyle w:val="a9"/>
          <w:rFonts w:ascii="Times New Roman" w:hAnsi="Times New Roman"/>
          <w:i/>
          <w:sz w:val="20"/>
          <w:szCs w:val="20"/>
        </w:rPr>
        <w:footnoteReference w:id="118"/>
      </w:r>
      <w:r w:rsidR="0096197D" w:rsidRPr="00331FD1">
        <w:rPr>
          <w:rFonts w:ascii="Times New Roman" w:hAnsi="Times New Roman"/>
          <w:i/>
          <w:sz w:val="20"/>
          <w:szCs w:val="20"/>
        </w:rPr>
        <w:t>. Таким образом, единственное</w:t>
      </w:r>
      <w:r w:rsidRPr="00331FD1">
        <w:rPr>
          <w:rFonts w:ascii="Times New Roman" w:hAnsi="Times New Roman"/>
          <w:i/>
          <w:sz w:val="20"/>
          <w:szCs w:val="20"/>
        </w:rPr>
        <w:t xml:space="preserve"> основание</w:t>
      </w:r>
      <w:r w:rsidR="0096197D" w:rsidRPr="00331FD1">
        <w:rPr>
          <w:rFonts w:ascii="Times New Roman" w:hAnsi="Times New Roman"/>
          <w:i/>
          <w:sz w:val="20"/>
          <w:szCs w:val="20"/>
        </w:rPr>
        <w:t xml:space="preserve"> для</w:t>
      </w:r>
      <w:r w:rsidRPr="00331FD1">
        <w:rPr>
          <w:rFonts w:ascii="Times New Roman" w:hAnsi="Times New Roman"/>
          <w:i/>
          <w:sz w:val="20"/>
          <w:szCs w:val="20"/>
        </w:rPr>
        <w:t xml:space="preserve"> повышения цены сделки Фома Аквинский видит в продаже самой отсрочки, что не является законным. Ученик Фомы Аквинского, упоминавшийся выше </w:t>
      </w:r>
      <w:proofErr w:type="spellStart"/>
      <w:r w:rsidRPr="00331FD1">
        <w:rPr>
          <w:rFonts w:ascii="Times New Roman" w:hAnsi="Times New Roman"/>
          <w:i/>
          <w:sz w:val="20"/>
          <w:szCs w:val="20"/>
        </w:rPr>
        <w:t>Эгидий</w:t>
      </w:r>
      <w:proofErr w:type="spellEnd"/>
      <w:r w:rsidRPr="00331FD1">
        <w:rPr>
          <w:rFonts w:ascii="Times New Roman" w:hAnsi="Times New Roman"/>
          <w:i/>
          <w:sz w:val="20"/>
          <w:szCs w:val="20"/>
        </w:rPr>
        <w:t xml:space="preserve"> из </w:t>
      </w:r>
      <w:proofErr w:type="spellStart"/>
      <w:r w:rsidRPr="00331FD1">
        <w:rPr>
          <w:rFonts w:ascii="Times New Roman" w:hAnsi="Times New Roman"/>
          <w:i/>
          <w:sz w:val="20"/>
          <w:szCs w:val="20"/>
        </w:rPr>
        <w:t>Лессина</w:t>
      </w:r>
      <w:proofErr w:type="spellEnd"/>
      <w:r w:rsidRPr="00331FD1">
        <w:rPr>
          <w:rFonts w:ascii="Times New Roman" w:hAnsi="Times New Roman"/>
          <w:i/>
          <w:sz w:val="20"/>
          <w:szCs w:val="20"/>
        </w:rPr>
        <w:t>, четко высказывается по поводу того, что деньги, будучи «</w:t>
      </w:r>
      <w:r w:rsidRPr="00331FD1">
        <w:rPr>
          <w:rFonts w:ascii="Times New Roman" w:hAnsi="Times New Roman"/>
          <w:i/>
          <w:sz w:val="20"/>
          <w:szCs w:val="20"/>
          <w:lang w:val="en-US"/>
        </w:rPr>
        <w:t>valor</w:t>
      </w:r>
      <w:r w:rsidRPr="00331FD1">
        <w:rPr>
          <w:rFonts w:ascii="Times New Roman" w:hAnsi="Times New Roman"/>
          <w:i/>
          <w:sz w:val="20"/>
          <w:szCs w:val="20"/>
        </w:rPr>
        <w:t xml:space="preserve"> </w:t>
      </w:r>
      <w:proofErr w:type="spellStart"/>
      <w:r w:rsidRPr="00331FD1">
        <w:rPr>
          <w:rFonts w:ascii="Times New Roman" w:hAnsi="Times New Roman"/>
          <w:i/>
          <w:sz w:val="20"/>
          <w:szCs w:val="20"/>
          <w:lang w:val="en-US"/>
        </w:rPr>
        <w:t>impositus</w:t>
      </w:r>
      <w:proofErr w:type="spellEnd"/>
      <w:r w:rsidRPr="00331FD1">
        <w:rPr>
          <w:rFonts w:ascii="Times New Roman" w:hAnsi="Times New Roman"/>
          <w:i/>
          <w:sz w:val="20"/>
          <w:szCs w:val="20"/>
        </w:rPr>
        <w:t xml:space="preserve">», не подпадают под рассмотренные обоснования. Поэтому и </w:t>
      </w:r>
      <w:proofErr w:type="spellStart"/>
      <w:r w:rsidRPr="00331FD1">
        <w:rPr>
          <w:rFonts w:ascii="Times New Roman" w:hAnsi="Times New Roman"/>
          <w:i/>
          <w:sz w:val="20"/>
          <w:szCs w:val="20"/>
        </w:rPr>
        <w:t>межвременные</w:t>
      </w:r>
      <w:proofErr w:type="spellEnd"/>
      <w:r w:rsidRPr="00331FD1">
        <w:rPr>
          <w:rFonts w:ascii="Times New Roman" w:hAnsi="Times New Roman"/>
          <w:i/>
          <w:sz w:val="20"/>
          <w:szCs w:val="20"/>
        </w:rPr>
        <w:t xml:space="preserve"> операции с деньгами не должны включать оплату разницы между будущими и настоящими благами</w:t>
      </w:r>
      <w:r w:rsidRPr="00331FD1">
        <w:rPr>
          <w:rStyle w:val="a9"/>
          <w:rFonts w:ascii="Times New Roman" w:hAnsi="Times New Roman"/>
          <w:i/>
          <w:sz w:val="20"/>
          <w:szCs w:val="20"/>
        </w:rPr>
        <w:footnoteReference w:id="119"/>
      </w:r>
      <w:r w:rsidRPr="00331FD1">
        <w:rPr>
          <w:rFonts w:ascii="Times New Roman" w:hAnsi="Times New Roman"/>
          <w:i/>
          <w:sz w:val="20"/>
          <w:szCs w:val="20"/>
        </w:rPr>
        <w:t xml:space="preserve">. </w:t>
      </w:r>
    </w:p>
    <w:p w:rsidR="00C32975" w:rsidRPr="00331FD1" w:rsidRDefault="004D4266"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Помимо этого, важным препятствием для оправдания подобных сделок являлась </w:t>
      </w:r>
      <w:r w:rsidR="00C32975" w:rsidRPr="00331FD1">
        <w:rPr>
          <w:rFonts w:ascii="Times New Roman" w:hAnsi="Times New Roman"/>
          <w:i/>
          <w:sz w:val="20"/>
          <w:szCs w:val="20"/>
        </w:rPr>
        <w:t>неопределенность, связанн</w:t>
      </w:r>
      <w:r w:rsidRPr="00331FD1">
        <w:rPr>
          <w:rFonts w:ascii="Times New Roman" w:hAnsi="Times New Roman"/>
          <w:i/>
          <w:sz w:val="20"/>
          <w:szCs w:val="20"/>
        </w:rPr>
        <w:t>ая</w:t>
      </w:r>
      <w:r w:rsidR="00C32975" w:rsidRPr="00331FD1">
        <w:rPr>
          <w:rFonts w:ascii="Times New Roman" w:hAnsi="Times New Roman"/>
          <w:i/>
          <w:sz w:val="20"/>
          <w:szCs w:val="20"/>
        </w:rPr>
        <w:t xml:space="preserve"> с оценкой будущих благ в сравнении </w:t>
      </w:r>
      <w:proofErr w:type="gramStart"/>
      <w:r w:rsidR="00C32975" w:rsidRPr="00331FD1">
        <w:rPr>
          <w:rFonts w:ascii="Times New Roman" w:hAnsi="Times New Roman"/>
          <w:i/>
          <w:sz w:val="20"/>
          <w:szCs w:val="20"/>
        </w:rPr>
        <w:t>с</w:t>
      </w:r>
      <w:proofErr w:type="gramEnd"/>
      <w:r w:rsidR="00C32975" w:rsidRPr="00331FD1">
        <w:rPr>
          <w:rFonts w:ascii="Times New Roman" w:hAnsi="Times New Roman"/>
          <w:i/>
          <w:sz w:val="20"/>
          <w:szCs w:val="20"/>
        </w:rPr>
        <w:t xml:space="preserve"> настоящими. В случаях, когда информации было недостаточно, любое превышение цены настоящих благ над будущими благами подпадало под подозрение. Не имея возможности разбираться в ситуации, схоласты предпочитали установить запрет. Таким </w:t>
      </w:r>
      <w:r w:rsidR="00C32975" w:rsidRPr="00331FD1">
        <w:rPr>
          <w:rFonts w:ascii="Times New Roman" w:hAnsi="Times New Roman"/>
          <w:i/>
          <w:sz w:val="20"/>
          <w:szCs w:val="20"/>
        </w:rPr>
        <w:lastRenderedPageBreak/>
        <w:t xml:space="preserve">образом, тезис о том, что будущие блага дешевле </w:t>
      </w:r>
      <w:proofErr w:type="gramStart"/>
      <w:r w:rsidR="00C32975" w:rsidRPr="00331FD1">
        <w:rPr>
          <w:rFonts w:ascii="Times New Roman" w:hAnsi="Times New Roman"/>
          <w:i/>
          <w:sz w:val="20"/>
          <w:szCs w:val="20"/>
        </w:rPr>
        <w:t>настоящих</w:t>
      </w:r>
      <w:proofErr w:type="gramEnd"/>
      <w:r w:rsidR="00C32975" w:rsidRPr="00331FD1">
        <w:rPr>
          <w:rFonts w:ascii="Times New Roman" w:hAnsi="Times New Roman"/>
          <w:i/>
          <w:sz w:val="20"/>
          <w:szCs w:val="20"/>
        </w:rPr>
        <w:t xml:space="preserve">, в зависимости от ситуации рассматривался либо как достаточный для оправдания процента, либо как недостаточный. </w:t>
      </w:r>
    </w:p>
    <w:p w:rsidR="00C32975" w:rsidRPr="004D4266" w:rsidRDefault="00C32975" w:rsidP="004D4266">
      <w:pPr>
        <w:pStyle w:val="af2"/>
        <w:numPr>
          <w:ilvl w:val="1"/>
          <w:numId w:val="6"/>
        </w:numPr>
        <w:spacing w:after="0" w:line="360" w:lineRule="auto"/>
        <w:jc w:val="both"/>
        <w:rPr>
          <w:rFonts w:ascii="Times New Roman" w:hAnsi="Times New Roman"/>
          <w:bCs/>
          <w:i/>
          <w:iCs/>
          <w:sz w:val="24"/>
          <w:szCs w:val="24"/>
        </w:rPr>
      </w:pPr>
      <w:r w:rsidRPr="004D4266">
        <w:rPr>
          <w:rFonts w:ascii="Times New Roman" w:hAnsi="Times New Roman"/>
          <w:bCs/>
          <w:i/>
          <w:iCs/>
          <w:sz w:val="24"/>
          <w:szCs w:val="24"/>
        </w:rPr>
        <w:t>Нео</w:t>
      </w:r>
      <w:r w:rsidR="00372D09" w:rsidRPr="004D4266">
        <w:rPr>
          <w:rFonts w:ascii="Times New Roman" w:hAnsi="Times New Roman"/>
          <w:bCs/>
          <w:i/>
          <w:iCs/>
          <w:sz w:val="24"/>
          <w:szCs w:val="24"/>
        </w:rPr>
        <w:t>пределенность будущего</w:t>
      </w:r>
    </w:p>
    <w:p w:rsidR="00C32975" w:rsidRPr="00331FD1" w:rsidRDefault="00C32975" w:rsidP="00855D4C">
      <w:pPr>
        <w:spacing w:after="0" w:line="360" w:lineRule="auto"/>
        <w:ind w:firstLine="431"/>
        <w:jc w:val="both"/>
        <w:rPr>
          <w:rFonts w:ascii="Times New Roman" w:hAnsi="Times New Roman"/>
          <w:i/>
          <w:sz w:val="20"/>
          <w:szCs w:val="20"/>
        </w:rPr>
      </w:pPr>
      <w:r w:rsidRPr="0095639B">
        <w:rPr>
          <w:rFonts w:ascii="Times New Roman" w:hAnsi="Times New Roman"/>
          <w:sz w:val="24"/>
          <w:szCs w:val="24"/>
        </w:rPr>
        <w:t xml:space="preserve">С другой стороны, сам факт совершения сделки в ситуации неопределенности будущего </w:t>
      </w:r>
      <w:r w:rsidR="00331FD1">
        <w:rPr>
          <w:rFonts w:ascii="Times New Roman" w:hAnsi="Times New Roman"/>
          <w:sz w:val="24"/>
          <w:szCs w:val="24"/>
        </w:rPr>
        <w:t>(</w:t>
      </w:r>
      <w:proofErr w:type="spellStart"/>
      <w:r w:rsidRPr="0095639B">
        <w:rPr>
          <w:rFonts w:ascii="Times New Roman" w:hAnsi="Times New Roman"/>
          <w:sz w:val="24"/>
          <w:szCs w:val="24"/>
          <w:lang w:val="en-US"/>
        </w:rPr>
        <w:t>venditio</w:t>
      </w:r>
      <w:proofErr w:type="spellEnd"/>
      <w:r w:rsidRPr="0095639B">
        <w:rPr>
          <w:rFonts w:ascii="Times New Roman" w:hAnsi="Times New Roman"/>
          <w:sz w:val="24"/>
          <w:szCs w:val="24"/>
        </w:rPr>
        <w:t xml:space="preserve"> </w:t>
      </w:r>
      <w:r w:rsidRPr="0095639B">
        <w:rPr>
          <w:rFonts w:ascii="Times New Roman" w:hAnsi="Times New Roman"/>
          <w:sz w:val="24"/>
          <w:szCs w:val="24"/>
          <w:lang w:val="en-US"/>
        </w:rPr>
        <w:t>sub</w:t>
      </w:r>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dubio</w:t>
      </w:r>
      <w:proofErr w:type="spellEnd"/>
      <w:r w:rsidR="00331FD1">
        <w:rPr>
          <w:rFonts w:ascii="Times New Roman" w:hAnsi="Times New Roman"/>
          <w:sz w:val="24"/>
          <w:szCs w:val="24"/>
        </w:rPr>
        <w:t>)</w:t>
      </w:r>
      <w:r w:rsidRPr="0095639B">
        <w:rPr>
          <w:rFonts w:ascii="Times New Roman" w:hAnsi="Times New Roman"/>
          <w:sz w:val="24"/>
          <w:szCs w:val="24"/>
        </w:rPr>
        <w:t xml:space="preserve"> мог рассматриваться как основание для дополнительной выплаты, покрывающей риск торговца. В частности, на этом основании оправдывалось завышение цены при продаже в кредит и занижение </w:t>
      </w:r>
      <w:r w:rsidR="004B356F">
        <w:rPr>
          <w:rFonts w:ascii="Times New Roman" w:hAnsi="Times New Roman"/>
          <w:sz w:val="24"/>
          <w:szCs w:val="24"/>
        </w:rPr>
        <w:t xml:space="preserve">при предоплате. </w:t>
      </w:r>
      <w:r w:rsidR="004B356F" w:rsidRPr="00331FD1">
        <w:rPr>
          <w:rFonts w:ascii="Times New Roman" w:hAnsi="Times New Roman"/>
          <w:i/>
          <w:sz w:val="20"/>
          <w:szCs w:val="20"/>
        </w:rPr>
        <w:t>Об это</w:t>
      </w:r>
      <w:r w:rsidR="0096197D" w:rsidRPr="00331FD1">
        <w:rPr>
          <w:rFonts w:ascii="Times New Roman" w:hAnsi="Times New Roman"/>
          <w:i/>
          <w:sz w:val="20"/>
          <w:szCs w:val="20"/>
        </w:rPr>
        <w:t>м</w:t>
      </w:r>
      <w:r w:rsidR="004B356F" w:rsidRPr="00331FD1">
        <w:rPr>
          <w:rFonts w:ascii="Times New Roman" w:hAnsi="Times New Roman"/>
          <w:i/>
          <w:sz w:val="20"/>
          <w:szCs w:val="20"/>
        </w:rPr>
        <w:t xml:space="preserve"> пишет Гри</w:t>
      </w:r>
      <w:r w:rsidRPr="00331FD1">
        <w:rPr>
          <w:rFonts w:ascii="Times New Roman" w:hAnsi="Times New Roman"/>
          <w:i/>
          <w:sz w:val="20"/>
          <w:szCs w:val="20"/>
        </w:rPr>
        <w:t xml:space="preserve">горий </w:t>
      </w:r>
      <w:r w:rsidRPr="00331FD1">
        <w:rPr>
          <w:rFonts w:ascii="Times New Roman" w:hAnsi="Times New Roman"/>
          <w:i/>
          <w:sz w:val="20"/>
          <w:szCs w:val="20"/>
          <w:lang w:val="en-US"/>
        </w:rPr>
        <w:t>IX</w:t>
      </w:r>
      <w:r w:rsidRPr="00331FD1">
        <w:rPr>
          <w:rFonts w:ascii="Times New Roman" w:hAnsi="Times New Roman"/>
          <w:i/>
          <w:sz w:val="20"/>
          <w:szCs w:val="20"/>
        </w:rPr>
        <w:t xml:space="preserve"> в своем декрете </w:t>
      </w:r>
      <w:proofErr w:type="spellStart"/>
      <w:r w:rsidRPr="00331FD1">
        <w:rPr>
          <w:rFonts w:ascii="Times New Roman" w:hAnsi="Times New Roman"/>
          <w:i/>
          <w:sz w:val="20"/>
          <w:szCs w:val="20"/>
          <w:lang w:val="en-US"/>
        </w:rPr>
        <w:t>Naviganti</w:t>
      </w:r>
      <w:proofErr w:type="spellEnd"/>
      <w:r w:rsidRPr="00331FD1">
        <w:rPr>
          <w:rFonts w:ascii="Times New Roman" w:hAnsi="Times New Roman"/>
          <w:i/>
          <w:sz w:val="20"/>
          <w:szCs w:val="20"/>
        </w:rPr>
        <w:t xml:space="preserve">: «Тот, кто дал десять </w:t>
      </w:r>
      <w:proofErr w:type="gramStart"/>
      <w:r w:rsidRPr="00331FD1">
        <w:rPr>
          <w:rFonts w:ascii="Times New Roman" w:hAnsi="Times New Roman"/>
          <w:i/>
          <w:sz w:val="20"/>
          <w:szCs w:val="20"/>
        </w:rPr>
        <w:t>су</w:t>
      </w:r>
      <w:proofErr w:type="gramEnd"/>
      <w:r w:rsidRPr="00331FD1">
        <w:rPr>
          <w:rFonts w:ascii="Times New Roman" w:hAnsi="Times New Roman"/>
          <w:i/>
          <w:sz w:val="20"/>
          <w:szCs w:val="20"/>
        </w:rPr>
        <w:t xml:space="preserve"> чтобы получить, через какое-то время, ту же меру зерна, вина или масла, </w:t>
      </w:r>
      <w:r w:rsidR="0096197D" w:rsidRPr="00331FD1">
        <w:rPr>
          <w:rFonts w:ascii="Times New Roman" w:hAnsi="Times New Roman"/>
          <w:i/>
          <w:sz w:val="20"/>
          <w:szCs w:val="20"/>
        </w:rPr>
        <w:t xml:space="preserve">не должен быть признан ростовщиком, </w:t>
      </w:r>
      <w:r w:rsidRPr="00331FD1">
        <w:rPr>
          <w:rFonts w:ascii="Times New Roman" w:hAnsi="Times New Roman"/>
          <w:i/>
          <w:sz w:val="20"/>
          <w:szCs w:val="20"/>
        </w:rPr>
        <w:t xml:space="preserve">даже если она стоит теперь дороже, </w:t>
      </w:r>
      <w:r w:rsidR="0096197D" w:rsidRPr="00331FD1">
        <w:rPr>
          <w:rFonts w:ascii="Times New Roman" w:hAnsi="Times New Roman"/>
          <w:i/>
          <w:sz w:val="20"/>
          <w:szCs w:val="20"/>
        </w:rPr>
        <w:t>если</w:t>
      </w:r>
      <w:r w:rsidRPr="00331FD1">
        <w:rPr>
          <w:rFonts w:ascii="Times New Roman" w:hAnsi="Times New Roman"/>
          <w:i/>
          <w:sz w:val="20"/>
          <w:szCs w:val="20"/>
        </w:rPr>
        <w:t xml:space="preserve"> действительно было неизвестно, большей или меньшей</w:t>
      </w:r>
      <w:r w:rsidR="0096197D" w:rsidRPr="00331FD1">
        <w:rPr>
          <w:rFonts w:ascii="Times New Roman" w:hAnsi="Times New Roman"/>
          <w:i/>
          <w:sz w:val="20"/>
          <w:szCs w:val="20"/>
        </w:rPr>
        <w:t xml:space="preserve"> будет ее цена на дату поставки</w:t>
      </w:r>
      <w:r w:rsidRPr="00331FD1">
        <w:rPr>
          <w:rFonts w:ascii="Times New Roman" w:hAnsi="Times New Roman"/>
          <w:i/>
          <w:sz w:val="20"/>
          <w:szCs w:val="20"/>
        </w:rPr>
        <w:t xml:space="preserve">. По причине этого сомнения, </w:t>
      </w:r>
      <w:r w:rsidR="0096197D" w:rsidRPr="00331FD1">
        <w:rPr>
          <w:rFonts w:ascii="Times New Roman" w:hAnsi="Times New Roman"/>
          <w:i/>
          <w:sz w:val="20"/>
          <w:szCs w:val="20"/>
        </w:rPr>
        <w:t>повторим вновь</w:t>
      </w:r>
      <w:r w:rsidRPr="00331FD1">
        <w:rPr>
          <w:rFonts w:ascii="Times New Roman" w:hAnsi="Times New Roman"/>
          <w:i/>
          <w:sz w:val="20"/>
          <w:szCs w:val="20"/>
        </w:rPr>
        <w:t xml:space="preserve">, прощается тот, кто продает хлеб, зерно, вино, масло или другие товары таким образом, что получает, по </w:t>
      </w:r>
      <w:proofErr w:type="gramStart"/>
      <w:r w:rsidRPr="00331FD1">
        <w:rPr>
          <w:rFonts w:ascii="Times New Roman" w:hAnsi="Times New Roman"/>
          <w:i/>
          <w:sz w:val="20"/>
          <w:szCs w:val="20"/>
        </w:rPr>
        <w:t>прошестви</w:t>
      </w:r>
      <w:r w:rsidR="0096197D" w:rsidRPr="00331FD1">
        <w:rPr>
          <w:rFonts w:ascii="Times New Roman" w:hAnsi="Times New Roman"/>
          <w:i/>
          <w:sz w:val="20"/>
          <w:szCs w:val="20"/>
        </w:rPr>
        <w:t>и</w:t>
      </w:r>
      <w:proofErr w:type="gramEnd"/>
      <w:r w:rsidRPr="00331FD1">
        <w:rPr>
          <w:rFonts w:ascii="Times New Roman" w:hAnsi="Times New Roman"/>
          <w:i/>
          <w:sz w:val="20"/>
          <w:szCs w:val="20"/>
        </w:rPr>
        <w:t xml:space="preserve"> определенного срока, </w:t>
      </w:r>
      <w:r w:rsidR="0096197D" w:rsidRPr="00331FD1">
        <w:rPr>
          <w:rFonts w:ascii="Times New Roman" w:hAnsi="Times New Roman"/>
          <w:i/>
          <w:sz w:val="20"/>
          <w:szCs w:val="20"/>
        </w:rPr>
        <w:t>больше</w:t>
      </w:r>
      <w:r w:rsidRPr="00331FD1">
        <w:rPr>
          <w:rFonts w:ascii="Times New Roman" w:hAnsi="Times New Roman"/>
          <w:i/>
          <w:sz w:val="20"/>
          <w:szCs w:val="20"/>
        </w:rPr>
        <w:t>, чем они бы стоили, если бы не было этого срочного контракта»</w:t>
      </w:r>
      <w:r w:rsidRPr="00331FD1">
        <w:rPr>
          <w:rStyle w:val="a9"/>
          <w:rFonts w:ascii="Times New Roman" w:hAnsi="Times New Roman"/>
          <w:i/>
          <w:sz w:val="20"/>
          <w:szCs w:val="20"/>
        </w:rPr>
        <w:footnoteReference w:id="120"/>
      </w:r>
      <w:r w:rsidRPr="00331FD1">
        <w:rPr>
          <w:rFonts w:ascii="Times New Roman" w:hAnsi="Times New Roman"/>
          <w:i/>
          <w:sz w:val="20"/>
          <w:szCs w:val="20"/>
        </w:rPr>
        <w:t xml:space="preserve">.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Тот же аргумент встречается в декрете </w:t>
      </w:r>
      <w:r w:rsidRPr="00331FD1">
        <w:rPr>
          <w:rFonts w:ascii="Times New Roman" w:hAnsi="Times New Roman"/>
          <w:i/>
          <w:sz w:val="20"/>
          <w:szCs w:val="20"/>
          <w:lang w:val="en-US"/>
        </w:rPr>
        <w:t>In</w:t>
      </w:r>
      <w:r w:rsidRPr="00331FD1">
        <w:rPr>
          <w:rFonts w:ascii="Times New Roman" w:hAnsi="Times New Roman"/>
          <w:i/>
          <w:sz w:val="20"/>
          <w:szCs w:val="20"/>
        </w:rPr>
        <w:t xml:space="preserve"> </w:t>
      </w:r>
      <w:proofErr w:type="spellStart"/>
      <w:r w:rsidRPr="00331FD1">
        <w:rPr>
          <w:rFonts w:ascii="Times New Roman" w:hAnsi="Times New Roman"/>
          <w:i/>
          <w:sz w:val="20"/>
          <w:szCs w:val="20"/>
          <w:lang w:val="en-US"/>
        </w:rPr>
        <w:t>civitate</w:t>
      </w:r>
      <w:proofErr w:type="spellEnd"/>
      <w:r w:rsidRPr="00331FD1">
        <w:rPr>
          <w:rFonts w:ascii="Times New Roman" w:hAnsi="Times New Roman"/>
          <w:i/>
          <w:sz w:val="20"/>
          <w:szCs w:val="20"/>
        </w:rPr>
        <w:t>, в котором речь идет о покупателях перца и корицы, взявших на себя обязательство в будущем купить товары по цене, превышающей установленную на рынке. В декрете говорится: «хотя такой договор ни по виду, ни по форме не может быть назван строго ростовщическим, продавцы подпадают под подозрение в виновности, если только они действительно не были уверены в том, дороже или дешевле будут стоить их товары на дату покупки»</w:t>
      </w:r>
      <w:r w:rsidRPr="00331FD1">
        <w:rPr>
          <w:rStyle w:val="a9"/>
          <w:rFonts w:ascii="Times New Roman" w:hAnsi="Times New Roman"/>
          <w:i/>
          <w:sz w:val="20"/>
          <w:szCs w:val="20"/>
        </w:rPr>
        <w:footnoteReference w:id="121"/>
      </w:r>
      <w:r w:rsidRPr="00331FD1">
        <w:rPr>
          <w:rFonts w:ascii="Times New Roman" w:hAnsi="Times New Roman"/>
          <w:i/>
          <w:sz w:val="20"/>
          <w:szCs w:val="20"/>
        </w:rPr>
        <w:t>.</w:t>
      </w:r>
    </w:p>
    <w:p w:rsidR="00C32975" w:rsidRPr="0095639B" w:rsidRDefault="00C32975" w:rsidP="00855D4C">
      <w:pPr>
        <w:spacing w:after="0" w:line="360" w:lineRule="auto"/>
        <w:ind w:firstLine="431"/>
        <w:jc w:val="both"/>
        <w:rPr>
          <w:rFonts w:ascii="Times New Roman" w:hAnsi="Times New Roman"/>
          <w:sz w:val="24"/>
          <w:szCs w:val="24"/>
        </w:rPr>
      </w:pPr>
      <w:r w:rsidRPr="00331FD1">
        <w:rPr>
          <w:rFonts w:ascii="Times New Roman" w:hAnsi="Times New Roman"/>
          <w:i/>
          <w:sz w:val="20"/>
          <w:szCs w:val="20"/>
        </w:rPr>
        <w:t>Как видно из приведенных цитат, именно неопределенность будущей цены на товар оправдывает завышение или занижение цены при срочных контрактах.</w:t>
      </w:r>
      <w:r w:rsidRPr="0095639B">
        <w:rPr>
          <w:rFonts w:ascii="Times New Roman" w:hAnsi="Times New Roman"/>
          <w:sz w:val="24"/>
          <w:szCs w:val="24"/>
        </w:rPr>
        <w:t xml:space="preserve"> Это вызывает целый комплекс проблем для того, кто выносит верди</w:t>
      </w:r>
      <w:r w:rsidR="00372D09">
        <w:rPr>
          <w:rFonts w:ascii="Times New Roman" w:hAnsi="Times New Roman"/>
          <w:sz w:val="24"/>
          <w:szCs w:val="24"/>
        </w:rPr>
        <w:t>к</w:t>
      </w:r>
      <w:r w:rsidRPr="0095639B">
        <w:rPr>
          <w:rFonts w:ascii="Times New Roman" w:hAnsi="Times New Roman"/>
          <w:sz w:val="24"/>
          <w:szCs w:val="24"/>
        </w:rPr>
        <w:t>т. Во-первых, остается неизвестным, действительно ли торговец пребывал в неведении относительно будущей конъюнктуры. Если он обладал достаточной информацией, то его действия должны быть расценены как ростовщические, как продажа самой отсрочки платежа или поставки. Во-вторых, контракт в реальности должен быть срочным, т.е. в случае с предоплатой продавец должен действительно иметь намерение продать свой товар позже.</w:t>
      </w:r>
    </w:p>
    <w:p w:rsidR="00C32975" w:rsidRPr="00372D09" w:rsidRDefault="00372D09" w:rsidP="004B356F">
      <w:pPr>
        <w:pStyle w:val="4"/>
        <w:numPr>
          <w:ilvl w:val="1"/>
          <w:numId w:val="6"/>
        </w:numPr>
        <w:spacing w:before="0" w:after="0" w:line="360" w:lineRule="auto"/>
        <w:jc w:val="both"/>
        <w:rPr>
          <w:rFonts w:ascii="Times New Roman" w:hAnsi="Times New Roman" w:cs="Times New Roman"/>
          <w:b w:val="0"/>
          <w:i/>
          <w:sz w:val="24"/>
          <w:szCs w:val="24"/>
        </w:rPr>
      </w:pPr>
      <w:r>
        <w:rPr>
          <w:rFonts w:ascii="Times New Roman" w:hAnsi="Times New Roman" w:cs="Times New Roman"/>
          <w:b w:val="0"/>
          <w:i/>
          <w:sz w:val="24"/>
          <w:szCs w:val="24"/>
        </w:rPr>
        <w:t>Право собственности</w:t>
      </w:r>
    </w:p>
    <w:p w:rsidR="00C32975" w:rsidRPr="0095639B" w:rsidRDefault="004B356F" w:rsidP="00855D4C">
      <w:pPr>
        <w:spacing w:after="0" w:line="360" w:lineRule="auto"/>
        <w:ind w:firstLine="431"/>
        <w:jc w:val="both"/>
        <w:rPr>
          <w:rFonts w:ascii="Times New Roman" w:hAnsi="Times New Roman"/>
          <w:sz w:val="24"/>
          <w:szCs w:val="24"/>
        </w:rPr>
      </w:pPr>
      <w:r>
        <w:rPr>
          <w:rFonts w:ascii="Times New Roman" w:hAnsi="Times New Roman"/>
          <w:sz w:val="24"/>
          <w:szCs w:val="24"/>
        </w:rPr>
        <w:t>Как уже подчеркивалось, по</w:t>
      </w:r>
      <w:r w:rsidR="00C32975" w:rsidRPr="0095639B">
        <w:rPr>
          <w:rFonts w:ascii="Times New Roman" w:hAnsi="Times New Roman"/>
          <w:sz w:val="24"/>
          <w:szCs w:val="24"/>
        </w:rPr>
        <w:t xml:space="preserve"> контракту </w:t>
      </w:r>
      <w:proofErr w:type="spellStart"/>
      <w:r w:rsidR="00C32975" w:rsidRPr="0095639B">
        <w:rPr>
          <w:rFonts w:ascii="Times New Roman" w:hAnsi="Times New Roman"/>
          <w:sz w:val="24"/>
          <w:szCs w:val="24"/>
          <w:lang w:val="en-US"/>
        </w:rPr>
        <w:t>mutuum</w:t>
      </w:r>
      <w:proofErr w:type="spellEnd"/>
      <w:r w:rsidR="00C32975" w:rsidRPr="0095639B">
        <w:rPr>
          <w:rFonts w:ascii="Times New Roman" w:hAnsi="Times New Roman"/>
          <w:sz w:val="24"/>
          <w:szCs w:val="24"/>
        </w:rPr>
        <w:t xml:space="preserve">, который регулировал денежные ссуды, подразумевалась одновременная передача и права пользования, и права собственности на благо, что являлось важным основанием, в частности для Фомы Аквинского, </w:t>
      </w:r>
      <w:r>
        <w:rPr>
          <w:rFonts w:ascii="Times New Roman" w:hAnsi="Times New Roman"/>
          <w:sz w:val="24"/>
          <w:szCs w:val="24"/>
        </w:rPr>
        <w:t xml:space="preserve">осуждать получение дохода </w:t>
      </w:r>
      <w:r w:rsidR="00C32975" w:rsidRPr="0095639B">
        <w:rPr>
          <w:rFonts w:ascii="Times New Roman" w:hAnsi="Times New Roman"/>
          <w:sz w:val="24"/>
          <w:szCs w:val="24"/>
        </w:rPr>
        <w:t>по ссуде, в отличие, например, от договора аренды. Этот момент приобретает важную роль при оценке рентных договоров, которые часто использовались как альтернатива денежной ссуде.</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Платность арендного договора обосновывалась тремя аргументами. Во-первых, поскольку речь шла о благах длительного пользования, право использования этих благ </w:t>
      </w:r>
      <w:r w:rsidRPr="0095639B">
        <w:rPr>
          <w:rFonts w:ascii="Times New Roman" w:hAnsi="Times New Roman"/>
          <w:sz w:val="24"/>
          <w:szCs w:val="24"/>
        </w:rPr>
        <w:lastRenderedPageBreak/>
        <w:t xml:space="preserve">могло продаваться отдельно от права владения. Поэтому по договору аренды право </w:t>
      </w:r>
      <w:r w:rsidR="004B356F">
        <w:rPr>
          <w:rFonts w:ascii="Times New Roman" w:hAnsi="Times New Roman"/>
          <w:sz w:val="24"/>
          <w:szCs w:val="24"/>
        </w:rPr>
        <w:t>собственности не передавалось и,</w:t>
      </w:r>
      <w:r w:rsidRPr="0095639B">
        <w:rPr>
          <w:rFonts w:ascii="Times New Roman" w:hAnsi="Times New Roman"/>
          <w:sz w:val="24"/>
          <w:szCs w:val="24"/>
        </w:rPr>
        <w:t xml:space="preserve"> следовательно</w:t>
      </w:r>
      <w:r w:rsidR="004B356F">
        <w:rPr>
          <w:rFonts w:ascii="Times New Roman" w:hAnsi="Times New Roman"/>
          <w:sz w:val="24"/>
          <w:szCs w:val="24"/>
        </w:rPr>
        <w:t>,</w:t>
      </w:r>
      <w:r w:rsidRPr="0095639B">
        <w:rPr>
          <w:rFonts w:ascii="Times New Roman" w:hAnsi="Times New Roman"/>
          <w:sz w:val="24"/>
          <w:szCs w:val="24"/>
        </w:rPr>
        <w:t xml:space="preserve"> арендодатель нес все риски, связанные  со своим имуществом</w:t>
      </w:r>
      <w:r w:rsidR="004B356F">
        <w:rPr>
          <w:rFonts w:ascii="Times New Roman" w:hAnsi="Times New Roman"/>
          <w:sz w:val="24"/>
          <w:szCs w:val="24"/>
        </w:rPr>
        <w:t>, которые должны быть компенсированы</w:t>
      </w:r>
      <w:r w:rsidRPr="0095639B">
        <w:rPr>
          <w:rFonts w:ascii="Times New Roman" w:hAnsi="Times New Roman"/>
          <w:sz w:val="24"/>
          <w:szCs w:val="24"/>
        </w:rPr>
        <w:t>. Во-вторых, признавалось, что в процессе использования производственные блага изнашиваются, что является основанием для компенсации износа. В-третьих, эти блага имеют свойство приносить доход. Поскольку право собственности сохраняется за арендодателем, он имеет право на часть этого дохода.</w:t>
      </w:r>
      <w:r w:rsidRPr="0095639B">
        <w:rPr>
          <w:rStyle w:val="a9"/>
          <w:rFonts w:ascii="Times New Roman" w:hAnsi="Times New Roman"/>
        </w:rPr>
        <w:footnoteReference w:id="122"/>
      </w:r>
    </w:p>
    <w:p w:rsidR="00C32975" w:rsidRPr="0095639B" w:rsidRDefault="00C32975" w:rsidP="00855D4C">
      <w:pPr>
        <w:spacing w:after="0" w:line="360" w:lineRule="auto"/>
        <w:ind w:firstLine="431"/>
        <w:jc w:val="both"/>
        <w:rPr>
          <w:rFonts w:ascii="Times New Roman" w:hAnsi="Times New Roman"/>
        </w:rPr>
      </w:pPr>
      <w:r w:rsidRPr="0095639B">
        <w:rPr>
          <w:rFonts w:ascii="Times New Roman" w:hAnsi="Times New Roman"/>
          <w:sz w:val="24"/>
          <w:szCs w:val="24"/>
        </w:rPr>
        <w:t xml:space="preserve">Выше уже приводился пример ценза, который, являясь фактически кредитом под залог имущества, оправдывался, поскольку прямо не нарушал нормативных требований. Аналогичным контрактом была пожизненная рента. </w:t>
      </w:r>
      <w:r w:rsidRPr="0095639B">
        <w:rPr>
          <w:rFonts w:ascii="Times New Roman" w:hAnsi="Times New Roman"/>
        </w:rPr>
        <w:t xml:space="preserve">Этот вид договора появился к концу </w:t>
      </w:r>
      <w:r w:rsidRPr="0095639B">
        <w:rPr>
          <w:rFonts w:ascii="Times New Roman" w:hAnsi="Times New Roman"/>
          <w:lang w:val="en-US"/>
        </w:rPr>
        <w:t>XIII</w:t>
      </w:r>
      <w:r w:rsidRPr="0095639B">
        <w:rPr>
          <w:rFonts w:ascii="Times New Roman" w:hAnsi="Times New Roman"/>
        </w:rPr>
        <w:t xml:space="preserve">  века и после долгих колебаний был  одобрен теологами. Пожизненная рента возникала, когда собственник определённого недвижимого имущества, нуждаясь в деньгах, продавал его кредитору, после чего получал его обратно на правах зависимого владельца вместе с пожизненным (вечным) обязательством ежегодно выплачивать ренту за пользование этой недвижимостью. Право на получение ренты имел как кредитор, так и его наследники, а также каждый держатель рентного документа</w:t>
      </w:r>
      <w:r w:rsidRPr="0095639B">
        <w:rPr>
          <w:rStyle w:val="a9"/>
          <w:rFonts w:ascii="Times New Roman" w:hAnsi="Times New Roman"/>
        </w:rPr>
        <w:footnoteReference w:id="123"/>
      </w:r>
      <w:r w:rsidRPr="0095639B">
        <w:rPr>
          <w:rFonts w:ascii="Times New Roman" w:hAnsi="Times New Roman"/>
        </w:rPr>
        <w:t>. Такой вид ренты был признан законным, в его оправдание использовался дополнительный аргумент, касающийся риска, который берет на себя кредитор, в связи с возможным прекращением рентных платежей ранее ожидаемого</w:t>
      </w:r>
      <w:r w:rsidRPr="0095639B">
        <w:rPr>
          <w:rStyle w:val="a9"/>
          <w:rFonts w:ascii="Times New Roman" w:hAnsi="Times New Roman"/>
        </w:rPr>
        <w:footnoteReference w:id="124"/>
      </w:r>
      <w:r w:rsidRPr="0095639B">
        <w:rPr>
          <w:rFonts w:ascii="Times New Roman" w:hAnsi="Times New Roman"/>
        </w:rPr>
        <w:t xml:space="preserve">.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Рассмотрение права частной собственности как ключевого основания для получения дохода от этой собственности является распространенным в средневековых текстах и используется не только для оценки арендных договоров. Любой контракт, касающийся производительных благ, оценивался в соответствие с этим критерием. Доход по таким контрактам должен был делиться строго в соответствие со структурой отношений собственности на блага, участвовавшие в предприятии. Передача права </w:t>
      </w:r>
      <w:r w:rsidR="004B356F">
        <w:rPr>
          <w:rFonts w:ascii="Times New Roman" w:hAnsi="Times New Roman"/>
          <w:sz w:val="24"/>
          <w:szCs w:val="24"/>
        </w:rPr>
        <w:t xml:space="preserve">собственности </w:t>
      </w:r>
      <w:r w:rsidRPr="0095639B">
        <w:rPr>
          <w:rFonts w:ascii="Times New Roman" w:hAnsi="Times New Roman"/>
          <w:sz w:val="24"/>
          <w:szCs w:val="24"/>
        </w:rPr>
        <w:t xml:space="preserve">означала отказ от любых претензий на участие в любых прибылях, которые эта собственность дает. На этом основании, в частности, определялся ростовщический или законный характер прибылей, полученных в рамках </w:t>
      </w:r>
      <w:proofErr w:type="spellStart"/>
      <w:r w:rsidRPr="0095639B">
        <w:rPr>
          <w:rFonts w:ascii="Times New Roman" w:hAnsi="Times New Roman"/>
          <w:sz w:val="24"/>
          <w:szCs w:val="24"/>
          <w:lang w:val="en-US"/>
        </w:rPr>
        <w:t>societas</w:t>
      </w:r>
      <w:proofErr w:type="spellEnd"/>
      <w:r w:rsidRPr="0095639B">
        <w:rPr>
          <w:rFonts w:ascii="Times New Roman" w:hAnsi="Times New Roman"/>
          <w:sz w:val="24"/>
          <w:szCs w:val="24"/>
        </w:rPr>
        <w:t xml:space="preserve"> (наземных или морских торговых ассоциациях). Выплаты в соответствии со структурой собственности признавались законными. Любые нарушения объявлялись ростовщичеством. </w:t>
      </w:r>
    </w:p>
    <w:p w:rsidR="00372D09" w:rsidRDefault="00C32975" w:rsidP="004B356F">
      <w:pPr>
        <w:pStyle w:val="4"/>
        <w:numPr>
          <w:ilvl w:val="1"/>
          <w:numId w:val="6"/>
        </w:numPr>
        <w:spacing w:before="0" w:after="0" w:line="360" w:lineRule="auto"/>
        <w:jc w:val="both"/>
        <w:rPr>
          <w:rFonts w:ascii="Times New Roman" w:hAnsi="Times New Roman" w:cs="Times New Roman"/>
          <w:b w:val="0"/>
          <w:sz w:val="24"/>
          <w:szCs w:val="24"/>
        </w:rPr>
      </w:pPr>
      <w:r w:rsidRPr="00372D09">
        <w:rPr>
          <w:rFonts w:ascii="Times New Roman" w:hAnsi="Times New Roman" w:cs="Times New Roman"/>
          <w:b w:val="0"/>
          <w:i/>
          <w:sz w:val="24"/>
          <w:szCs w:val="24"/>
        </w:rPr>
        <w:lastRenderedPageBreak/>
        <w:t>Риск</w:t>
      </w:r>
    </w:p>
    <w:p w:rsidR="00C32975" w:rsidRPr="00372D09" w:rsidRDefault="00C32975" w:rsidP="00372D09">
      <w:pPr>
        <w:pStyle w:val="4"/>
        <w:numPr>
          <w:ilvl w:val="0"/>
          <w:numId w:val="0"/>
        </w:numPr>
        <w:spacing w:before="0" w:after="0" w:line="360" w:lineRule="auto"/>
        <w:ind w:firstLine="431"/>
        <w:jc w:val="both"/>
        <w:rPr>
          <w:rFonts w:ascii="Times New Roman" w:hAnsi="Times New Roman" w:cs="Times New Roman"/>
          <w:b w:val="0"/>
          <w:sz w:val="24"/>
          <w:szCs w:val="24"/>
        </w:rPr>
      </w:pPr>
      <w:r w:rsidRPr="00372D09">
        <w:rPr>
          <w:rFonts w:ascii="Times New Roman" w:hAnsi="Times New Roman" w:cs="Times New Roman"/>
          <w:b w:val="0"/>
          <w:sz w:val="24"/>
          <w:szCs w:val="24"/>
        </w:rPr>
        <w:t xml:space="preserve">Если речь шла о собственности на денежные средства, которые отдавались для участия в коммерческом предприятии, то право на участие в прибыли не могло   определяться самим фактом собственности на предоставленные средства, т.к. деньги считались бесплодными. Это право обосновывалось тем риском, который брал на себя кредитор в случае неудачи предприятия.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Сделки, о которых идет речь, представляли собой </w:t>
      </w:r>
      <w:proofErr w:type="spellStart"/>
      <w:r w:rsidRPr="0095639B">
        <w:rPr>
          <w:rFonts w:ascii="Times New Roman" w:hAnsi="Times New Roman"/>
          <w:sz w:val="24"/>
          <w:szCs w:val="24"/>
        </w:rPr>
        <w:t>межвременные</w:t>
      </w:r>
      <w:proofErr w:type="spellEnd"/>
      <w:r w:rsidRPr="0095639B">
        <w:rPr>
          <w:rFonts w:ascii="Times New Roman" w:hAnsi="Times New Roman"/>
          <w:sz w:val="24"/>
          <w:szCs w:val="24"/>
        </w:rPr>
        <w:t xml:space="preserve"> договора, чья доходность была связана с ситуацией в будущем. Большинство средневековых авторов признавали, что эта ситуация характеризуется принципиальной неопределенностью, поэтому такие договора являются рисковыми. Претензии на долю прибыли от сделки связывали непосредственно с участием в тех рисках, которые сопровождали эту сделку.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Именно об этом, в частности, пишет Роберт де </w:t>
      </w:r>
      <w:proofErr w:type="spellStart"/>
      <w:r w:rsidRPr="00331FD1">
        <w:rPr>
          <w:rFonts w:ascii="Times New Roman" w:hAnsi="Times New Roman"/>
          <w:i/>
          <w:sz w:val="20"/>
          <w:szCs w:val="20"/>
        </w:rPr>
        <w:t>Курсон</w:t>
      </w:r>
      <w:proofErr w:type="spellEnd"/>
      <w:r w:rsidRPr="00331FD1">
        <w:rPr>
          <w:rFonts w:ascii="Times New Roman" w:hAnsi="Times New Roman"/>
          <w:i/>
          <w:sz w:val="20"/>
          <w:szCs w:val="20"/>
        </w:rPr>
        <w:t xml:space="preserve">: «каждый торговец, договаривающийся </w:t>
      </w:r>
      <w:proofErr w:type="gramStart"/>
      <w:r w:rsidRPr="00331FD1">
        <w:rPr>
          <w:rFonts w:ascii="Times New Roman" w:hAnsi="Times New Roman"/>
          <w:i/>
          <w:sz w:val="20"/>
          <w:szCs w:val="20"/>
        </w:rPr>
        <w:t>с</w:t>
      </w:r>
      <w:proofErr w:type="gramEnd"/>
      <w:r w:rsidRPr="00331FD1">
        <w:rPr>
          <w:rFonts w:ascii="Times New Roman" w:hAnsi="Times New Roman"/>
          <w:i/>
          <w:sz w:val="20"/>
          <w:szCs w:val="20"/>
        </w:rPr>
        <w:t xml:space="preserve"> </w:t>
      </w:r>
      <w:proofErr w:type="gramStart"/>
      <w:r w:rsidRPr="00331FD1">
        <w:rPr>
          <w:rFonts w:ascii="Times New Roman" w:hAnsi="Times New Roman"/>
          <w:i/>
          <w:sz w:val="20"/>
          <w:szCs w:val="20"/>
        </w:rPr>
        <w:t>другим</w:t>
      </w:r>
      <w:proofErr w:type="gramEnd"/>
      <w:r w:rsidRPr="00331FD1">
        <w:rPr>
          <w:rFonts w:ascii="Times New Roman" w:hAnsi="Times New Roman"/>
          <w:i/>
          <w:sz w:val="20"/>
          <w:szCs w:val="20"/>
        </w:rPr>
        <w:t xml:space="preserve"> с коммерческой целью, если он желает участвовать в доходах, должен продемонстрировать, что он участвует в рисках и расходах, которые сопровождают любые покупки или продажи»</w:t>
      </w:r>
      <w:r w:rsidRPr="00331FD1">
        <w:rPr>
          <w:rStyle w:val="a9"/>
          <w:rFonts w:ascii="Times New Roman" w:hAnsi="Times New Roman"/>
          <w:i/>
          <w:sz w:val="20"/>
          <w:szCs w:val="20"/>
        </w:rPr>
        <w:footnoteReference w:id="125"/>
      </w:r>
      <w:r w:rsidRPr="00331FD1">
        <w:rPr>
          <w:rFonts w:ascii="Times New Roman" w:hAnsi="Times New Roman"/>
          <w:i/>
          <w:sz w:val="20"/>
          <w:szCs w:val="20"/>
        </w:rPr>
        <w:t>.</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В реальных сделках, таких как </w:t>
      </w:r>
      <w:proofErr w:type="spellStart"/>
      <w:r w:rsidRPr="0095639B">
        <w:rPr>
          <w:rFonts w:ascii="Times New Roman" w:hAnsi="Times New Roman"/>
          <w:sz w:val="24"/>
          <w:szCs w:val="24"/>
          <w:lang w:val="en-US"/>
        </w:rPr>
        <w:t>societas</w:t>
      </w:r>
      <w:proofErr w:type="spellEnd"/>
      <w:r w:rsidRPr="0095639B">
        <w:rPr>
          <w:rFonts w:ascii="Times New Roman" w:hAnsi="Times New Roman"/>
          <w:sz w:val="24"/>
          <w:szCs w:val="24"/>
        </w:rPr>
        <w:t xml:space="preserve"> или </w:t>
      </w:r>
      <w:proofErr w:type="spellStart"/>
      <w:r w:rsidRPr="0095639B">
        <w:rPr>
          <w:rFonts w:ascii="Times New Roman" w:hAnsi="Times New Roman"/>
          <w:sz w:val="24"/>
          <w:szCs w:val="24"/>
          <w:lang w:val="en-US"/>
        </w:rPr>
        <w:t>foenus</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nauticum</w:t>
      </w:r>
      <w:proofErr w:type="spellEnd"/>
      <w:r w:rsidRPr="0095639B">
        <w:rPr>
          <w:rFonts w:ascii="Times New Roman" w:hAnsi="Times New Roman"/>
          <w:sz w:val="24"/>
          <w:szCs w:val="24"/>
        </w:rPr>
        <w:t xml:space="preserve">, а тем более в возникшем позднее «тройном контракте», не всегда легко было определить, кто в действительности несет риски, поскольку существовали различные способы уклонения от ответственности. Эта внутренняя информация была недоступной внешнему наблюдателю, а договаривающиеся стороны редко были заинтересованы в ее раскрытии.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Ярким примером непрозрачной сделки является контракт </w:t>
      </w:r>
      <w:proofErr w:type="spellStart"/>
      <w:r w:rsidRPr="0095639B">
        <w:rPr>
          <w:rFonts w:ascii="Times New Roman" w:hAnsi="Times New Roman"/>
          <w:sz w:val="24"/>
          <w:szCs w:val="24"/>
          <w:lang w:val="en-US"/>
        </w:rPr>
        <w:t>societas</w:t>
      </w:r>
      <w:proofErr w:type="spellEnd"/>
      <w:r w:rsidRPr="0095639B">
        <w:rPr>
          <w:rFonts w:ascii="Times New Roman" w:hAnsi="Times New Roman"/>
          <w:sz w:val="24"/>
          <w:szCs w:val="24"/>
        </w:rPr>
        <w:t xml:space="preserve">. Изначально, в римском праве этот контракт предусматривал создание ассоциации, члены которой участвуют своим трудом, своими деньгами и другими ценностями в коммерческом предприятии. Полученный доход, равно как и понесенные убытки разделяются между всеми участниками ассоциации в произвольной пропорции. По римскому контракту </w:t>
      </w:r>
      <w:proofErr w:type="spellStart"/>
      <w:r w:rsidRPr="0095639B">
        <w:rPr>
          <w:rFonts w:ascii="Times New Roman" w:hAnsi="Times New Roman"/>
          <w:sz w:val="24"/>
          <w:szCs w:val="24"/>
          <w:lang w:val="en-US"/>
        </w:rPr>
        <w:t>societas</w:t>
      </w:r>
      <w:proofErr w:type="spellEnd"/>
      <w:r w:rsidRPr="0095639B">
        <w:rPr>
          <w:rFonts w:ascii="Times New Roman" w:hAnsi="Times New Roman"/>
          <w:sz w:val="24"/>
          <w:szCs w:val="24"/>
        </w:rPr>
        <w:t xml:space="preserve"> агенты имели возможность уклониться от участия в убытках предприятия.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Средневековыми авторами был введен запрет на уклонение от рисков. Утверждалось, что доход от предприятия должен делиться строго в соответствии с той ответственностью, которую несет каждая сторона в случае неудачи дела. И даже после этого ассоциации все время вызывали подозрения схоластов, поскольку оставались непрозрачными.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Именно эти подозрения позволяют объяснить известное противоречие в декрете Григория </w:t>
      </w:r>
      <w:r w:rsidRPr="00331FD1">
        <w:rPr>
          <w:rFonts w:ascii="Times New Roman" w:hAnsi="Times New Roman"/>
          <w:i/>
          <w:sz w:val="20"/>
          <w:szCs w:val="20"/>
          <w:lang w:val="en-US"/>
        </w:rPr>
        <w:t>IX</w:t>
      </w:r>
      <w:r w:rsidRPr="00331FD1">
        <w:rPr>
          <w:rFonts w:ascii="Times New Roman" w:hAnsi="Times New Roman"/>
          <w:i/>
          <w:sz w:val="20"/>
          <w:szCs w:val="20"/>
        </w:rPr>
        <w:t xml:space="preserve"> «</w:t>
      </w:r>
      <w:proofErr w:type="spellStart"/>
      <w:r w:rsidRPr="00331FD1">
        <w:rPr>
          <w:rFonts w:ascii="Times New Roman" w:hAnsi="Times New Roman"/>
          <w:i/>
          <w:sz w:val="20"/>
          <w:szCs w:val="20"/>
          <w:lang w:val="en-US"/>
        </w:rPr>
        <w:t>Naviganti</w:t>
      </w:r>
      <w:proofErr w:type="spellEnd"/>
      <w:r w:rsidRPr="00331FD1">
        <w:rPr>
          <w:rFonts w:ascii="Times New Roman" w:hAnsi="Times New Roman"/>
          <w:i/>
          <w:sz w:val="20"/>
          <w:szCs w:val="20"/>
        </w:rPr>
        <w:t>», которое вызвало немало споров</w:t>
      </w:r>
      <w:r w:rsidRPr="00331FD1">
        <w:rPr>
          <w:rStyle w:val="a9"/>
          <w:rFonts w:ascii="Times New Roman" w:hAnsi="Times New Roman"/>
          <w:i/>
          <w:sz w:val="20"/>
          <w:szCs w:val="20"/>
        </w:rPr>
        <w:footnoteReference w:id="126"/>
      </w:r>
      <w:r w:rsidRPr="00331FD1">
        <w:rPr>
          <w:rFonts w:ascii="Times New Roman" w:hAnsi="Times New Roman"/>
          <w:i/>
          <w:sz w:val="20"/>
          <w:szCs w:val="20"/>
        </w:rPr>
        <w:t xml:space="preserve">. Он пишет: </w:t>
      </w:r>
      <w:proofErr w:type="gramStart"/>
      <w:r w:rsidRPr="00331FD1">
        <w:rPr>
          <w:rFonts w:ascii="Times New Roman" w:hAnsi="Times New Roman"/>
          <w:i/>
          <w:sz w:val="20"/>
          <w:szCs w:val="20"/>
        </w:rPr>
        <w:t xml:space="preserve">«Тот, кто предоставляет определенную сумму денег на морское предприятие или ярмарочную торговлю с целью получить что-то сверх отданного </w:t>
      </w:r>
      <w:r w:rsidRPr="00331FD1">
        <w:rPr>
          <w:rFonts w:ascii="Times New Roman" w:hAnsi="Times New Roman"/>
          <w:i/>
          <w:sz w:val="20"/>
          <w:szCs w:val="20"/>
        </w:rPr>
        <w:lastRenderedPageBreak/>
        <w:t>капитала на основании того, что он берет на себя риск, должен быть признан ростовщиком»</w:t>
      </w:r>
      <w:r w:rsidRPr="00331FD1">
        <w:rPr>
          <w:rStyle w:val="a9"/>
          <w:rFonts w:ascii="Times New Roman" w:hAnsi="Times New Roman"/>
          <w:i/>
          <w:sz w:val="20"/>
          <w:szCs w:val="20"/>
        </w:rPr>
        <w:footnoteReference w:id="127"/>
      </w:r>
      <w:r w:rsidRPr="00331FD1">
        <w:rPr>
          <w:rFonts w:ascii="Times New Roman" w:hAnsi="Times New Roman"/>
          <w:i/>
          <w:sz w:val="20"/>
          <w:szCs w:val="20"/>
        </w:rPr>
        <w:t>. При этом в следующем же предложении он признает справедливым получение дохода в связи с возможным риском: он оправдывает надбавку за предоставление денег под будущие поставки товара в связи</w:t>
      </w:r>
      <w:proofErr w:type="gramEnd"/>
      <w:r w:rsidRPr="00331FD1">
        <w:rPr>
          <w:rFonts w:ascii="Times New Roman" w:hAnsi="Times New Roman"/>
          <w:i/>
          <w:sz w:val="20"/>
          <w:szCs w:val="20"/>
        </w:rPr>
        <w:t xml:space="preserve"> с риском, связанным с неизвестностью цены этих товаров на установленную контрактом дату. Противоположность вердиктов связана с тем, что в первом случае деньги передаются торговцу, а во втором – человек сам осуществляет сделку купли-продажи. Таким образом, в первом случае, в отличие от второго, существует реальная возможность переложить всю ответственность за неудачу предприятия на заемщика средств, что, видимо, и выз</w:t>
      </w:r>
      <w:r w:rsidR="00A0635B" w:rsidRPr="00331FD1">
        <w:rPr>
          <w:rFonts w:ascii="Times New Roman" w:hAnsi="Times New Roman"/>
          <w:i/>
          <w:sz w:val="20"/>
          <w:szCs w:val="20"/>
        </w:rPr>
        <w:t>ы</w:t>
      </w:r>
      <w:r w:rsidRPr="00331FD1">
        <w:rPr>
          <w:rFonts w:ascii="Times New Roman" w:hAnsi="Times New Roman"/>
          <w:i/>
          <w:sz w:val="20"/>
          <w:szCs w:val="20"/>
        </w:rPr>
        <w:t xml:space="preserve">вает подозрение в ростовщическом характере претензий на прибыль.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Более внимательный анализ «морской ссуды», о которой в том числе идет речь в приведенном отрывке, демонстрирует, почему с точки зрения </w:t>
      </w:r>
      <w:proofErr w:type="spellStart"/>
      <w:r w:rsidRPr="0095639B">
        <w:rPr>
          <w:rFonts w:ascii="Times New Roman" w:hAnsi="Times New Roman"/>
          <w:sz w:val="24"/>
          <w:szCs w:val="24"/>
        </w:rPr>
        <w:t>канонистов</w:t>
      </w:r>
      <w:proofErr w:type="spellEnd"/>
      <w:r w:rsidRPr="0095639B">
        <w:rPr>
          <w:rFonts w:ascii="Times New Roman" w:hAnsi="Times New Roman"/>
          <w:sz w:val="24"/>
          <w:szCs w:val="24"/>
        </w:rPr>
        <w:t xml:space="preserve"> риск по этой сделке не является достаточным для обоснования процента. Успех морской торговли зависит от двух факторов – успешной доставки груза в порт и прибыльной продажи этого груза. Кредитор, обеспечивающий капиталом морскую экспедицию, несет риски, связанные непосредственно с успехом этой экспедиции. Как только груз доставлен, ответственность кредитора прекращается. Далее купец на свой страх и риск торгует привезенным грузом. Таким образом, ответственность кредитора не является полной, что и вызывает главные сомнения – не переоценил ли кредитор свои риски, на основании которых он претендует на участие в прибыли</w:t>
      </w:r>
      <w:r w:rsidRPr="0095639B">
        <w:rPr>
          <w:rStyle w:val="a9"/>
          <w:rFonts w:ascii="Times New Roman" w:hAnsi="Times New Roman"/>
        </w:rPr>
        <w:footnoteReference w:id="128"/>
      </w:r>
      <w:r w:rsidRPr="0095639B">
        <w:rPr>
          <w:rFonts w:ascii="Times New Roman" w:hAnsi="Times New Roman"/>
          <w:sz w:val="24"/>
          <w:szCs w:val="24"/>
        </w:rPr>
        <w:t>.</w:t>
      </w:r>
    </w:p>
    <w:p w:rsidR="00C32975" w:rsidRPr="0095639B" w:rsidRDefault="00C32975" w:rsidP="00855D4C">
      <w:pPr>
        <w:spacing w:after="0" w:line="360" w:lineRule="auto"/>
        <w:ind w:firstLine="431"/>
        <w:jc w:val="both"/>
        <w:rPr>
          <w:rFonts w:ascii="Times New Roman" w:hAnsi="Times New Roman"/>
        </w:rPr>
      </w:pPr>
      <w:r w:rsidRPr="0095639B">
        <w:rPr>
          <w:rFonts w:ascii="Times New Roman" w:hAnsi="Times New Roman"/>
          <w:sz w:val="24"/>
          <w:szCs w:val="24"/>
        </w:rPr>
        <w:tab/>
        <w:t xml:space="preserve">Выдвижение риска в качестве основания для получения дохода в рамках отдельных контрактов постепенно прививало мысль о том, что риск как любой другой товар может быть продан. </w:t>
      </w:r>
      <w:proofErr w:type="gramStart"/>
      <w:r w:rsidRPr="0095639B">
        <w:rPr>
          <w:rFonts w:ascii="Times New Roman" w:hAnsi="Times New Roman"/>
          <w:sz w:val="24"/>
          <w:szCs w:val="24"/>
        </w:rPr>
        <w:t>В реальной практике этот вывод получил свое развитие лишь значительно позже, в пятнадцатом веке, в ходе распространения практики продажи рисков в рамках страховых контрактов — принципиально новых видов сделок, не существовавших в римском праве</w:t>
      </w:r>
      <w:r w:rsidRPr="0095639B">
        <w:rPr>
          <w:rStyle w:val="a9"/>
          <w:rFonts w:ascii="Times New Roman" w:hAnsi="Times New Roman"/>
          <w:sz w:val="24"/>
          <w:szCs w:val="24"/>
        </w:rPr>
        <w:footnoteReference w:id="129"/>
      </w:r>
      <w:r w:rsidR="00331FD1">
        <w:rPr>
          <w:rFonts w:ascii="Times New Roman" w:hAnsi="Times New Roman"/>
          <w:sz w:val="24"/>
          <w:szCs w:val="24"/>
        </w:rPr>
        <w:t>. Еще позже</w:t>
      </w:r>
      <w:r w:rsidRPr="0095639B">
        <w:rPr>
          <w:rFonts w:ascii="Times New Roman" w:hAnsi="Times New Roman"/>
          <w:sz w:val="24"/>
          <w:szCs w:val="24"/>
        </w:rPr>
        <w:t xml:space="preserve"> практика разделения между правом собственности, правом пользования и риском будет усовершенствована в рамках </w:t>
      </w:r>
      <w:r w:rsidR="004B356F">
        <w:rPr>
          <w:rFonts w:ascii="Times New Roman" w:hAnsi="Times New Roman"/>
          <w:sz w:val="24"/>
          <w:szCs w:val="24"/>
        </w:rPr>
        <w:t xml:space="preserve">уже упоминавшегося </w:t>
      </w:r>
      <w:r w:rsidRPr="0095639B">
        <w:rPr>
          <w:rFonts w:ascii="Times New Roman" w:hAnsi="Times New Roman"/>
          <w:sz w:val="24"/>
          <w:szCs w:val="24"/>
        </w:rPr>
        <w:t>«тройного контракта»</w:t>
      </w:r>
      <w:r w:rsidRPr="0095639B">
        <w:rPr>
          <w:rStyle w:val="a9"/>
          <w:rFonts w:ascii="Times New Roman" w:hAnsi="Times New Roman"/>
          <w:sz w:val="24"/>
          <w:szCs w:val="24"/>
        </w:rPr>
        <w:footnoteReference w:id="130"/>
      </w:r>
      <w:r w:rsidRPr="0095639B">
        <w:rPr>
          <w:rFonts w:ascii="Times New Roman" w:hAnsi="Times New Roman"/>
          <w:sz w:val="24"/>
          <w:szCs w:val="24"/>
        </w:rPr>
        <w:t>. Этот контракт состоял из трех отдельных договоров.</w:t>
      </w:r>
      <w:proofErr w:type="gramEnd"/>
      <w:r w:rsidRPr="0095639B">
        <w:rPr>
          <w:rFonts w:ascii="Times New Roman" w:hAnsi="Times New Roman"/>
          <w:sz w:val="24"/>
          <w:szCs w:val="24"/>
        </w:rPr>
        <w:t xml:space="preserve"> Первым был стандартный договор </w:t>
      </w:r>
      <w:proofErr w:type="spellStart"/>
      <w:r w:rsidRPr="0095639B">
        <w:rPr>
          <w:rFonts w:ascii="Times New Roman" w:hAnsi="Times New Roman"/>
          <w:sz w:val="24"/>
          <w:szCs w:val="24"/>
          <w:lang w:val="en-US"/>
        </w:rPr>
        <w:t>societas</w:t>
      </w:r>
      <w:proofErr w:type="spellEnd"/>
      <w:r w:rsidRPr="0095639B">
        <w:rPr>
          <w:rFonts w:ascii="Times New Roman" w:hAnsi="Times New Roman"/>
          <w:sz w:val="24"/>
          <w:szCs w:val="24"/>
        </w:rPr>
        <w:t>, п</w:t>
      </w:r>
      <w:r w:rsidRPr="0095639B">
        <w:rPr>
          <w:rFonts w:ascii="Times New Roman" w:hAnsi="Times New Roman"/>
        </w:rPr>
        <w:t xml:space="preserve">о которому инвестор участвует своим капиталом в предприятии партнера. Второй договор – «первый страховой контракт», по которому партнер (или третье лицо) страхует капитал инвестора от возможных рисков, обязуясь вернуть его в полном объеме при любом исходе. Третий договор – «второй страховой контракт», по которому инвестор отказывается от доли в доходе в обмен на фиксированную прибыль (обычно 5%, в </w:t>
      </w:r>
      <w:proofErr w:type="gramStart"/>
      <w:r w:rsidRPr="0095639B">
        <w:rPr>
          <w:rFonts w:ascii="Times New Roman" w:hAnsi="Times New Roman"/>
        </w:rPr>
        <w:t>связи</w:t>
      </w:r>
      <w:proofErr w:type="gramEnd"/>
      <w:r w:rsidRPr="0095639B">
        <w:rPr>
          <w:rFonts w:ascii="Times New Roman" w:hAnsi="Times New Roman"/>
        </w:rPr>
        <w:t xml:space="preserve"> с чем впоследствии он получил название «5 %-</w:t>
      </w:r>
      <w:proofErr w:type="spellStart"/>
      <w:r w:rsidRPr="0095639B">
        <w:rPr>
          <w:rFonts w:ascii="Times New Roman" w:hAnsi="Times New Roman"/>
        </w:rPr>
        <w:t>ый</w:t>
      </w:r>
      <w:proofErr w:type="spellEnd"/>
      <w:r w:rsidRPr="0095639B">
        <w:rPr>
          <w:rFonts w:ascii="Times New Roman" w:hAnsi="Times New Roman"/>
        </w:rPr>
        <w:t xml:space="preserve"> контракт»</w:t>
      </w:r>
      <w:r w:rsidR="00331FD1">
        <w:rPr>
          <w:rFonts w:ascii="Times New Roman" w:hAnsi="Times New Roman"/>
        </w:rPr>
        <w:t>)</w:t>
      </w:r>
      <w:r w:rsidRPr="0095639B">
        <w:rPr>
          <w:rFonts w:ascii="Times New Roman" w:hAnsi="Times New Roman"/>
        </w:rPr>
        <w:t xml:space="preserve">. В результате функции инвестора сводились к </w:t>
      </w:r>
      <w:proofErr w:type="spellStart"/>
      <w:r w:rsidRPr="0095639B">
        <w:rPr>
          <w:rFonts w:ascii="Times New Roman" w:hAnsi="Times New Roman"/>
        </w:rPr>
        <w:t>безрисковому</w:t>
      </w:r>
      <w:proofErr w:type="spellEnd"/>
      <w:r w:rsidRPr="0095639B">
        <w:rPr>
          <w:rFonts w:ascii="Times New Roman" w:hAnsi="Times New Roman"/>
        </w:rPr>
        <w:t xml:space="preserve"> </w:t>
      </w:r>
      <w:r w:rsidRPr="0095639B">
        <w:rPr>
          <w:rFonts w:ascii="Times New Roman" w:hAnsi="Times New Roman"/>
        </w:rPr>
        <w:lastRenderedPageBreak/>
        <w:t xml:space="preserve">вложению капитала под фиксированный процент. Инвестор фактически становился </w:t>
      </w:r>
      <w:r w:rsidR="00331FD1">
        <w:rPr>
          <w:rFonts w:ascii="Times New Roman" w:hAnsi="Times New Roman"/>
        </w:rPr>
        <w:t>ростовщиком</w:t>
      </w:r>
      <w:r w:rsidRPr="0095639B">
        <w:rPr>
          <w:rFonts w:ascii="Times New Roman" w:hAnsi="Times New Roman"/>
        </w:rPr>
        <w:t xml:space="preserve">, а партнер – заемщиком. </w:t>
      </w:r>
    </w:p>
    <w:p w:rsidR="00C32975" w:rsidRPr="0095639B" w:rsidRDefault="00C32975" w:rsidP="00855D4C">
      <w:pPr>
        <w:spacing w:after="0" w:line="360" w:lineRule="auto"/>
        <w:ind w:firstLine="431"/>
        <w:jc w:val="both"/>
        <w:rPr>
          <w:rFonts w:ascii="Times New Roman" w:hAnsi="Times New Roman"/>
          <w:sz w:val="24"/>
          <w:szCs w:val="24"/>
        </w:rPr>
      </w:pPr>
      <w:proofErr w:type="gramStart"/>
      <w:r w:rsidRPr="0095639B">
        <w:rPr>
          <w:rFonts w:ascii="Times New Roman" w:hAnsi="Times New Roman"/>
          <w:sz w:val="24"/>
          <w:szCs w:val="24"/>
        </w:rPr>
        <w:t>В результате такой серии контрактов схоластический запрет на уклонение от ответственности по рискам кого-либо из участников</w:t>
      </w:r>
      <w:proofErr w:type="gramEnd"/>
      <w:r w:rsidRPr="0095639B">
        <w:rPr>
          <w:rFonts w:ascii="Times New Roman" w:hAnsi="Times New Roman"/>
          <w:sz w:val="24"/>
          <w:szCs w:val="24"/>
        </w:rPr>
        <w:t xml:space="preserve"> в рамках контракта </w:t>
      </w:r>
      <w:proofErr w:type="spellStart"/>
      <w:r w:rsidRPr="0095639B">
        <w:rPr>
          <w:rFonts w:ascii="Times New Roman" w:hAnsi="Times New Roman"/>
          <w:sz w:val="24"/>
          <w:szCs w:val="24"/>
          <w:lang w:val="en-US"/>
        </w:rPr>
        <w:t>societas</w:t>
      </w:r>
      <w:proofErr w:type="spellEnd"/>
      <w:r w:rsidRPr="0095639B">
        <w:rPr>
          <w:rFonts w:ascii="Times New Roman" w:hAnsi="Times New Roman"/>
          <w:sz w:val="24"/>
          <w:szCs w:val="24"/>
        </w:rPr>
        <w:t xml:space="preserve"> нарушался: кредитор участвовал в предприятии бесплодными деньгами, защищал себя от возможных потерь, но при этом получал долю прибыли. Тем не менее, редко кто из схоластов</w:t>
      </w:r>
      <w:r w:rsidRPr="0095639B">
        <w:rPr>
          <w:rStyle w:val="a9"/>
          <w:rFonts w:ascii="Times New Roman" w:hAnsi="Times New Roman"/>
        </w:rPr>
        <w:footnoteReference w:id="131"/>
      </w:r>
      <w:r w:rsidRPr="0095639B">
        <w:rPr>
          <w:rFonts w:ascii="Times New Roman" w:hAnsi="Times New Roman"/>
          <w:sz w:val="24"/>
          <w:szCs w:val="24"/>
        </w:rPr>
        <w:t xml:space="preserve"> понимал, что признание такого контракта свидетельствует о разрыве с </w:t>
      </w:r>
      <w:proofErr w:type="spellStart"/>
      <w:r w:rsidRPr="0095639B">
        <w:rPr>
          <w:rFonts w:ascii="Times New Roman" w:hAnsi="Times New Roman"/>
          <w:sz w:val="24"/>
          <w:szCs w:val="24"/>
        </w:rPr>
        <w:t>томистской</w:t>
      </w:r>
      <w:proofErr w:type="spellEnd"/>
      <w:r w:rsidRPr="0095639B">
        <w:rPr>
          <w:rFonts w:ascii="Times New Roman" w:hAnsi="Times New Roman"/>
          <w:sz w:val="24"/>
          <w:szCs w:val="24"/>
        </w:rPr>
        <w:t xml:space="preserve"> традицией.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Итак, сформировавшаяся в </w:t>
      </w:r>
      <w:r w:rsidRPr="0095639B">
        <w:rPr>
          <w:rFonts w:ascii="Times New Roman" w:hAnsi="Times New Roman"/>
          <w:sz w:val="24"/>
          <w:szCs w:val="24"/>
          <w:lang w:val="en-US"/>
        </w:rPr>
        <w:t>XIII</w:t>
      </w:r>
      <w:r w:rsidRPr="0095639B">
        <w:rPr>
          <w:rFonts w:ascii="Times New Roman" w:hAnsi="Times New Roman"/>
          <w:sz w:val="24"/>
          <w:szCs w:val="24"/>
        </w:rPr>
        <w:t xml:space="preserve"> веке теория процента поддерживала традиционно негативное отношение схоластов к этому явлению. Главным объектом критики являлось стремление получить прибыль просто за временный отказ от денег, без каких-либо дополнительных оснований. Поэтому должно было пройти немало веков, прежде чем </w:t>
      </w:r>
      <w:proofErr w:type="spellStart"/>
      <w:r w:rsidRPr="0095639B">
        <w:rPr>
          <w:rFonts w:ascii="Times New Roman" w:hAnsi="Times New Roman"/>
          <w:sz w:val="24"/>
          <w:szCs w:val="24"/>
          <w:lang w:val="en-US"/>
        </w:rPr>
        <w:t>carentia</w:t>
      </w:r>
      <w:proofErr w:type="spellEnd"/>
      <w:r w:rsidRPr="0095639B">
        <w:rPr>
          <w:rFonts w:ascii="Times New Roman" w:hAnsi="Times New Roman"/>
          <w:sz w:val="24"/>
          <w:szCs w:val="24"/>
        </w:rPr>
        <w:t xml:space="preserve"> </w:t>
      </w:r>
      <w:proofErr w:type="spellStart"/>
      <w:r w:rsidRPr="0095639B">
        <w:rPr>
          <w:rFonts w:ascii="Times New Roman" w:hAnsi="Times New Roman"/>
          <w:sz w:val="24"/>
          <w:szCs w:val="24"/>
          <w:lang w:val="en-US"/>
        </w:rPr>
        <w:t>pecuniae</w:t>
      </w:r>
      <w:proofErr w:type="spellEnd"/>
      <w:r w:rsidRPr="0095639B">
        <w:rPr>
          <w:rFonts w:ascii="Times New Roman" w:hAnsi="Times New Roman"/>
          <w:sz w:val="24"/>
          <w:szCs w:val="24"/>
        </w:rPr>
        <w:t xml:space="preserve"> (отказ от денег) получило право использоваться в качестве внешнего основания для взимания процента. </w:t>
      </w:r>
    </w:p>
    <w:p w:rsidR="00C32975" w:rsidRPr="0095639B" w:rsidRDefault="00C32975" w:rsidP="00855D4C">
      <w:pPr>
        <w:spacing w:after="0" w:line="360" w:lineRule="auto"/>
        <w:ind w:firstLine="431"/>
        <w:jc w:val="both"/>
        <w:rPr>
          <w:rFonts w:ascii="Times New Roman" w:hAnsi="Times New Roman"/>
          <w:sz w:val="24"/>
          <w:szCs w:val="24"/>
        </w:rPr>
      </w:pPr>
      <w:r w:rsidRPr="0095639B">
        <w:rPr>
          <w:rFonts w:ascii="Times New Roman" w:hAnsi="Times New Roman"/>
          <w:sz w:val="24"/>
          <w:szCs w:val="24"/>
        </w:rPr>
        <w:t xml:space="preserve">Постепенное ослабление запретов было следствием не развития теории, а реальной экономической ситуации, демонстрировавшей негативные последствия схоластических ограничений. </w:t>
      </w:r>
      <w:r w:rsidR="0001192A">
        <w:rPr>
          <w:rFonts w:ascii="Times New Roman" w:hAnsi="Times New Roman"/>
          <w:sz w:val="24"/>
          <w:szCs w:val="24"/>
        </w:rPr>
        <w:t>Е</w:t>
      </w:r>
      <w:r w:rsidRPr="0095639B">
        <w:rPr>
          <w:rFonts w:ascii="Times New Roman" w:hAnsi="Times New Roman"/>
          <w:sz w:val="24"/>
          <w:szCs w:val="24"/>
        </w:rPr>
        <w:t xml:space="preserve">сли в </w:t>
      </w:r>
      <w:r w:rsidRPr="0095639B">
        <w:rPr>
          <w:rFonts w:ascii="Times New Roman" w:hAnsi="Times New Roman"/>
          <w:sz w:val="24"/>
          <w:szCs w:val="24"/>
          <w:lang w:val="en-US"/>
        </w:rPr>
        <w:t>XIII</w:t>
      </w:r>
      <w:r w:rsidRPr="0095639B">
        <w:rPr>
          <w:rFonts w:ascii="Times New Roman" w:hAnsi="Times New Roman"/>
          <w:sz w:val="24"/>
          <w:szCs w:val="24"/>
        </w:rPr>
        <w:t xml:space="preserve"> веке авторы выбирали между греховной ссудой под процент и идеальной бесплатной ссудой, то более поздние авторы понимали, что речь идет о выборе между уступкой ростовщичеству и теми экономическими последствиями, к которым приводил запрет на взимание процента и неразвитость рынка капиталов. Речь шла о вынужденной уступке греху в условиях реального мира, где отсутствуют идеальные отношения, и где невозможность получения кредита в силу существующих запретов может привести к бедам в </w:t>
      </w:r>
      <w:proofErr w:type="gramStart"/>
      <w:r w:rsidRPr="0095639B">
        <w:rPr>
          <w:rFonts w:ascii="Times New Roman" w:hAnsi="Times New Roman"/>
          <w:sz w:val="24"/>
          <w:szCs w:val="24"/>
        </w:rPr>
        <w:t>намного больших</w:t>
      </w:r>
      <w:proofErr w:type="gramEnd"/>
      <w:r w:rsidRPr="0095639B">
        <w:rPr>
          <w:rFonts w:ascii="Times New Roman" w:hAnsi="Times New Roman"/>
          <w:sz w:val="24"/>
          <w:szCs w:val="24"/>
        </w:rPr>
        <w:t xml:space="preserve"> масштабах, а именно к нищете и порокам. Теория постепенно развивалась в этом направлении, но крайне медленно. Пришлось ждать 1420 года, когда </w:t>
      </w:r>
      <w:r w:rsidR="005D1111">
        <w:rPr>
          <w:rFonts w:ascii="Times New Roman" w:hAnsi="Times New Roman"/>
          <w:sz w:val="24"/>
          <w:szCs w:val="24"/>
        </w:rPr>
        <w:t xml:space="preserve">Жан де </w:t>
      </w:r>
      <w:proofErr w:type="spellStart"/>
      <w:r w:rsidR="005D1111">
        <w:rPr>
          <w:rFonts w:ascii="Times New Roman" w:hAnsi="Times New Roman"/>
          <w:sz w:val="24"/>
          <w:szCs w:val="24"/>
        </w:rPr>
        <w:t>Жерсон</w:t>
      </w:r>
      <w:proofErr w:type="spellEnd"/>
      <w:r w:rsidR="006C2255">
        <w:rPr>
          <w:rStyle w:val="a9"/>
          <w:rFonts w:ascii="Times New Roman" w:hAnsi="Times New Roman"/>
          <w:sz w:val="24"/>
          <w:szCs w:val="24"/>
        </w:rPr>
        <w:footnoteReference w:id="132"/>
      </w:r>
      <w:r w:rsidRPr="0095639B">
        <w:rPr>
          <w:rFonts w:ascii="Times New Roman" w:hAnsi="Times New Roman"/>
          <w:sz w:val="24"/>
          <w:szCs w:val="24"/>
        </w:rPr>
        <w:t xml:space="preserve">, ректор Парижского Университета, выступит в защиту таких рассуждений. </w:t>
      </w:r>
    </w:p>
    <w:p w:rsidR="00C32975" w:rsidRPr="0095639B" w:rsidRDefault="00C32975" w:rsidP="00855D4C">
      <w:pPr>
        <w:spacing w:after="0" w:line="360" w:lineRule="auto"/>
        <w:ind w:firstLine="431"/>
        <w:jc w:val="both"/>
        <w:rPr>
          <w:rFonts w:ascii="Times New Roman" w:hAnsi="Times New Roman"/>
          <w:sz w:val="24"/>
          <w:szCs w:val="24"/>
        </w:rPr>
      </w:pPr>
    </w:p>
    <w:p w:rsidR="00C32975" w:rsidRPr="00331FD1" w:rsidRDefault="00C32975" w:rsidP="00B40586">
      <w:pPr>
        <w:pStyle w:val="af2"/>
        <w:numPr>
          <w:ilvl w:val="0"/>
          <w:numId w:val="6"/>
        </w:numPr>
        <w:spacing w:after="0" w:line="360" w:lineRule="auto"/>
        <w:jc w:val="both"/>
        <w:rPr>
          <w:rFonts w:ascii="Times New Roman" w:hAnsi="Times New Roman"/>
          <w:b/>
          <w:i/>
          <w:sz w:val="20"/>
          <w:szCs w:val="20"/>
        </w:rPr>
      </w:pPr>
      <w:r w:rsidRPr="00331FD1">
        <w:rPr>
          <w:rFonts w:ascii="Times New Roman" w:hAnsi="Times New Roman"/>
          <w:b/>
          <w:i/>
          <w:sz w:val="20"/>
          <w:szCs w:val="20"/>
        </w:rPr>
        <w:t>Теория де</w:t>
      </w:r>
      <w:r w:rsidR="00A0635B" w:rsidRPr="00331FD1">
        <w:rPr>
          <w:rFonts w:ascii="Times New Roman" w:hAnsi="Times New Roman"/>
          <w:b/>
          <w:i/>
          <w:sz w:val="20"/>
          <w:szCs w:val="20"/>
        </w:rPr>
        <w:t>нег</w:t>
      </w:r>
    </w:p>
    <w:p w:rsidR="00C32975" w:rsidRPr="00331FD1" w:rsidRDefault="00C32975" w:rsidP="00A0635B">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lastRenderedPageBreak/>
        <w:t xml:space="preserve">Развитие схоластических теорий денег шло по одному руслу. Начиная с Фомы Аквинского и далее, </w:t>
      </w:r>
      <w:r w:rsidR="00FD6429" w:rsidRPr="00331FD1">
        <w:rPr>
          <w:rFonts w:ascii="Times New Roman" w:hAnsi="Times New Roman"/>
          <w:i/>
          <w:sz w:val="20"/>
          <w:szCs w:val="20"/>
        </w:rPr>
        <w:t>в работах Жана Буридана и Никол</w:t>
      </w:r>
      <w:r w:rsidRPr="00331FD1">
        <w:rPr>
          <w:rFonts w:ascii="Times New Roman" w:hAnsi="Times New Roman"/>
          <w:i/>
          <w:sz w:val="20"/>
          <w:szCs w:val="20"/>
        </w:rPr>
        <w:t xml:space="preserve">я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00FD6429" w:rsidRPr="00331FD1">
        <w:rPr>
          <w:rStyle w:val="a9"/>
          <w:rFonts w:ascii="Times New Roman" w:hAnsi="Times New Roman"/>
          <w:i/>
          <w:sz w:val="20"/>
          <w:szCs w:val="20"/>
        </w:rPr>
        <w:footnoteReference w:id="133"/>
      </w:r>
      <w:r w:rsidRPr="00331FD1">
        <w:rPr>
          <w:rFonts w:ascii="Times New Roman" w:hAnsi="Times New Roman"/>
          <w:i/>
          <w:sz w:val="20"/>
          <w:szCs w:val="20"/>
        </w:rPr>
        <w:t>, эти теории предстают как результат подробных комментариев аристотелевской «Политики» и, в меньшей степени, «Этики»</w:t>
      </w:r>
      <w:r w:rsidRPr="00331FD1">
        <w:rPr>
          <w:rStyle w:val="a9"/>
          <w:rFonts w:ascii="Times New Roman" w:hAnsi="Times New Roman"/>
          <w:i/>
          <w:sz w:val="20"/>
          <w:szCs w:val="20"/>
        </w:rPr>
        <w:footnoteReference w:id="134"/>
      </w:r>
      <w:r w:rsidRPr="00331FD1">
        <w:rPr>
          <w:rFonts w:ascii="Times New Roman" w:hAnsi="Times New Roman"/>
          <w:i/>
          <w:sz w:val="20"/>
          <w:szCs w:val="20"/>
        </w:rPr>
        <w:t>.</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В то же время на основе этой общей аристотелевской традиции были сформированы две различные теории дене</w:t>
      </w:r>
      <w:r w:rsidR="00232184" w:rsidRPr="00331FD1">
        <w:rPr>
          <w:rFonts w:ascii="Times New Roman" w:hAnsi="Times New Roman"/>
          <w:i/>
          <w:sz w:val="20"/>
          <w:szCs w:val="20"/>
        </w:rPr>
        <w:t>г. Одна подчеркивала роль Государя</w:t>
      </w:r>
      <w:r w:rsidRPr="00331FD1">
        <w:rPr>
          <w:rFonts w:ascii="Times New Roman" w:hAnsi="Times New Roman"/>
          <w:i/>
          <w:sz w:val="20"/>
          <w:szCs w:val="20"/>
        </w:rPr>
        <w:t xml:space="preserve">, чья власть </w:t>
      </w:r>
      <w:r w:rsidR="008131DF" w:rsidRPr="00331FD1">
        <w:rPr>
          <w:rFonts w:ascii="Times New Roman" w:hAnsi="Times New Roman"/>
          <w:i/>
          <w:sz w:val="20"/>
          <w:szCs w:val="20"/>
        </w:rPr>
        <w:t xml:space="preserve">рассматривалась как </w:t>
      </w:r>
      <w:r w:rsidRPr="00331FD1">
        <w:rPr>
          <w:rFonts w:ascii="Times New Roman" w:hAnsi="Times New Roman"/>
          <w:i/>
          <w:sz w:val="20"/>
          <w:szCs w:val="20"/>
        </w:rPr>
        <w:t>единственны</w:t>
      </w:r>
      <w:r w:rsidR="008131DF" w:rsidRPr="00331FD1">
        <w:rPr>
          <w:rFonts w:ascii="Times New Roman" w:hAnsi="Times New Roman"/>
          <w:i/>
          <w:sz w:val="20"/>
          <w:szCs w:val="20"/>
        </w:rPr>
        <w:t>й</w:t>
      </w:r>
      <w:r w:rsidRPr="00331FD1">
        <w:rPr>
          <w:rFonts w:ascii="Times New Roman" w:hAnsi="Times New Roman"/>
          <w:i/>
          <w:sz w:val="20"/>
          <w:szCs w:val="20"/>
        </w:rPr>
        <w:t xml:space="preserve"> гарант ценности монет. Другая, наоборот, связывала ценность денег с теми металлами, из которых они сделаны, и, следовательно, отрицала возможность прямого регулирования ценности</w:t>
      </w:r>
      <w:r w:rsidR="00404BC8" w:rsidRPr="00331FD1">
        <w:rPr>
          <w:rFonts w:ascii="Times New Roman" w:hAnsi="Times New Roman"/>
          <w:i/>
          <w:sz w:val="20"/>
          <w:szCs w:val="20"/>
        </w:rPr>
        <w:t xml:space="preserve"> </w:t>
      </w:r>
      <w:r w:rsidRPr="00331FD1">
        <w:rPr>
          <w:rFonts w:ascii="Times New Roman" w:hAnsi="Times New Roman"/>
          <w:i/>
          <w:sz w:val="20"/>
          <w:szCs w:val="20"/>
        </w:rPr>
        <w:t xml:space="preserve">монет. Первая представлена в работах Фомы Аквинского и является «конвенциональной» </w:t>
      </w:r>
      <w:r w:rsidR="004C00CA" w:rsidRPr="00331FD1">
        <w:rPr>
          <w:rFonts w:ascii="Times New Roman" w:hAnsi="Times New Roman"/>
          <w:i/>
          <w:sz w:val="20"/>
          <w:szCs w:val="20"/>
        </w:rPr>
        <w:t>или номиналистической теорией денег. Вторая получила развитие</w:t>
      </w:r>
      <w:r w:rsidRPr="00331FD1">
        <w:rPr>
          <w:rFonts w:ascii="Times New Roman" w:hAnsi="Times New Roman"/>
          <w:i/>
          <w:sz w:val="20"/>
          <w:szCs w:val="20"/>
        </w:rPr>
        <w:t xml:space="preserve"> </w:t>
      </w:r>
      <w:r w:rsidR="00EB0728" w:rsidRPr="00331FD1">
        <w:rPr>
          <w:rFonts w:ascii="Times New Roman" w:hAnsi="Times New Roman"/>
          <w:i/>
          <w:sz w:val="20"/>
          <w:szCs w:val="20"/>
        </w:rPr>
        <w:t>в текстах Жана Буридана и Никол</w:t>
      </w:r>
      <w:r w:rsidRPr="00331FD1">
        <w:rPr>
          <w:rFonts w:ascii="Times New Roman" w:hAnsi="Times New Roman"/>
          <w:i/>
          <w:sz w:val="20"/>
          <w:szCs w:val="20"/>
        </w:rPr>
        <w:t xml:space="preserve">я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заложивших основы «металлической» теории денег</w:t>
      </w:r>
      <w:r w:rsidRPr="00331FD1">
        <w:rPr>
          <w:rStyle w:val="a9"/>
          <w:rFonts w:ascii="Times New Roman" w:hAnsi="Times New Roman"/>
          <w:i/>
          <w:sz w:val="20"/>
          <w:szCs w:val="20"/>
        </w:rPr>
        <w:footnoteReference w:id="135"/>
      </w:r>
      <w:r w:rsidRPr="00331FD1">
        <w:rPr>
          <w:rFonts w:ascii="Times New Roman" w:hAnsi="Times New Roman"/>
          <w:i/>
          <w:sz w:val="20"/>
          <w:szCs w:val="20"/>
        </w:rPr>
        <w:t>.</w:t>
      </w:r>
    </w:p>
    <w:p w:rsidR="00C32975" w:rsidRPr="00331FD1" w:rsidRDefault="002F22D7"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Фому Аквинского, с одной стороны, Буридана и </w:t>
      </w:r>
      <w:proofErr w:type="spellStart"/>
      <w:r w:rsidRPr="00331FD1">
        <w:rPr>
          <w:rFonts w:ascii="Times New Roman" w:hAnsi="Times New Roman"/>
          <w:i/>
          <w:sz w:val="20"/>
          <w:szCs w:val="20"/>
        </w:rPr>
        <w:t>Орема</w:t>
      </w:r>
      <w:proofErr w:type="spellEnd"/>
      <w:r w:rsidRPr="00331FD1">
        <w:rPr>
          <w:rFonts w:ascii="Times New Roman" w:hAnsi="Times New Roman"/>
          <w:i/>
          <w:sz w:val="20"/>
          <w:szCs w:val="20"/>
        </w:rPr>
        <w:t>, с другой, разделяют</w:t>
      </w:r>
      <w:r w:rsidR="00C32975" w:rsidRPr="00331FD1">
        <w:rPr>
          <w:rFonts w:ascii="Times New Roman" w:hAnsi="Times New Roman"/>
          <w:i/>
          <w:sz w:val="20"/>
          <w:szCs w:val="20"/>
        </w:rPr>
        <w:t xml:space="preserve"> три поколения. Еще большим является интеллектуальный разрыв между ними. </w:t>
      </w:r>
      <w:r w:rsidR="008131DF" w:rsidRPr="00331FD1">
        <w:rPr>
          <w:rFonts w:ascii="Times New Roman" w:hAnsi="Times New Roman"/>
          <w:i/>
          <w:sz w:val="20"/>
          <w:szCs w:val="20"/>
        </w:rPr>
        <w:t xml:space="preserve">На первый </w:t>
      </w:r>
      <w:proofErr w:type="gramStart"/>
      <w:r w:rsidR="008131DF" w:rsidRPr="00331FD1">
        <w:rPr>
          <w:rFonts w:ascii="Times New Roman" w:hAnsi="Times New Roman"/>
          <w:i/>
          <w:sz w:val="20"/>
          <w:szCs w:val="20"/>
        </w:rPr>
        <w:t>взгляд</w:t>
      </w:r>
      <w:proofErr w:type="gramEnd"/>
      <w:r w:rsidR="008131DF" w:rsidRPr="00331FD1">
        <w:rPr>
          <w:rFonts w:ascii="Times New Roman" w:hAnsi="Times New Roman"/>
          <w:i/>
          <w:sz w:val="20"/>
          <w:szCs w:val="20"/>
        </w:rPr>
        <w:t xml:space="preserve"> кажется, что причины столь разного прочтения одних и тех же античных текстов следует искать в </w:t>
      </w:r>
      <w:r w:rsidR="00C32975" w:rsidRPr="00331FD1">
        <w:rPr>
          <w:rFonts w:ascii="Times New Roman" w:hAnsi="Times New Roman"/>
          <w:i/>
          <w:sz w:val="20"/>
          <w:szCs w:val="20"/>
        </w:rPr>
        <w:t>философски</w:t>
      </w:r>
      <w:r w:rsidR="008131DF" w:rsidRPr="00331FD1">
        <w:rPr>
          <w:rFonts w:ascii="Times New Roman" w:hAnsi="Times New Roman"/>
          <w:i/>
          <w:sz w:val="20"/>
          <w:szCs w:val="20"/>
        </w:rPr>
        <w:t>х</w:t>
      </w:r>
      <w:r w:rsidR="00C32975" w:rsidRPr="00331FD1">
        <w:rPr>
          <w:rFonts w:ascii="Times New Roman" w:hAnsi="Times New Roman"/>
          <w:i/>
          <w:sz w:val="20"/>
          <w:szCs w:val="20"/>
        </w:rPr>
        <w:t xml:space="preserve"> и политически</w:t>
      </w:r>
      <w:r w:rsidR="008131DF" w:rsidRPr="00331FD1">
        <w:rPr>
          <w:rFonts w:ascii="Times New Roman" w:hAnsi="Times New Roman"/>
          <w:i/>
          <w:sz w:val="20"/>
          <w:szCs w:val="20"/>
        </w:rPr>
        <w:t>х</w:t>
      </w:r>
      <w:r w:rsidR="004C009A" w:rsidRPr="00331FD1">
        <w:rPr>
          <w:rFonts w:ascii="Times New Roman" w:hAnsi="Times New Roman"/>
          <w:i/>
          <w:sz w:val="20"/>
          <w:szCs w:val="20"/>
        </w:rPr>
        <w:t xml:space="preserve"> </w:t>
      </w:r>
      <w:r w:rsidR="00C32975" w:rsidRPr="00331FD1">
        <w:rPr>
          <w:rFonts w:ascii="Times New Roman" w:hAnsi="Times New Roman"/>
          <w:i/>
          <w:sz w:val="20"/>
          <w:szCs w:val="20"/>
        </w:rPr>
        <w:t>разногласия</w:t>
      </w:r>
      <w:r w:rsidR="008131DF" w:rsidRPr="00331FD1">
        <w:rPr>
          <w:rFonts w:ascii="Times New Roman" w:hAnsi="Times New Roman"/>
          <w:i/>
          <w:sz w:val="20"/>
          <w:szCs w:val="20"/>
        </w:rPr>
        <w:t>х</w:t>
      </w:r>
      <w:r w:rsidR="004C009A" w:rsidRPr="00331FD1">
        <w:rPr>
          <w:rFonts w:ascii="Times New Roman" w:hAnsi="Times New Roman"/>
          <w:i/>
          <w:sz w:val="20"/>
          <w:szCs w:val="20"/>
        </w:rPr>
        <w:t xml:space="preserve"> этих авторов</w:t>
      </w:r>
      <w:r w:rsidR="00C32975" w:rsidRPr="00331FD1">
        <w:rPr>
          <w:rFonts w:ascii="Times New Roman" w:hAnsi="Times New Roman"/>
          <w:i/>
          <w:sz w:val="20"/>
          <w:szCs w:val="20"/>
        </w:rPr>
        <w:t xml:space="preserve">. </w:t>
      </w:r>
      <w:r w:rsidR="005D6663" w:rsidRPr="00331FD1">
        <w:rPr>
          <w:rFonts w:ascii="Times New Roman" w:hAnsi="Times New Roman"/>
          <w:i/>
          <w:sz w:val="20"/>
          <w:szCs w:val="20"/>
        </w:rPr>
        <w:t>Но в</w:t>
      </w:r>
      <w:r w:rsidR="008131DF" w:rsidRPr="00331FD1">
        <w:rPr>
          <w:rFonts w:ascii="Times New Roman" w:hAnsi="Times New Roman"/>
          <w:i/>
          <w:sz w:val="20"/>
          <w:szCs w:val="20"/>
        </w:rPr>
        <w:t xml:space="preserve"> действительности, </w:t>
      </w:r>
      <w:r w:rsidR="004C009A" w:rsidRPr="00331FD1">
        <w:rPr>
          <w:rFonts w:ascii="Times New Roman" w:hAnsi="Times New Roman"/>
          <w:i/>
          <w:sz w:val="20"/>
          <w:szCs w:val="20"/>
        </w:rPr>
        <w:t>мировоззренческие ра</w:t>
      </w:r>
      <w:r w:rsidR="008131DF" w:rsidRPr="00331FD1">
        <w:rPr>
          <w:rFonts w:ascii="Times New Roman" w:hAnsi="Times New Roman"/>
          <w:i/>
          <w:sz w:val="20"/>
          <w:szCs w:val="20"/>
        </w:rPr>
        <w:t>зличия</w:t>
      </w:r>
      <w:r w:rsidR="004C009A" w:rsidRPr="00331FD1">
        <w:rPr>
          <w:rFonts w:ascii="Times New Roman" w:hAnsi="Times New Roman"/>
          <w:i/>
          <w:sz w:val="20"/>
          <w:szCs w:val="20"/>
        </w:rPr>
        <w:t xml:space="preserve"> </w:t>
      </w:r>
      <w:r w:rsidR="005D6663" w:rsidRPr="00331FD1">
        <w:rPr>
          <w:rFonts w:ascii="Times New Roman" w:hAnsi="Times New Roman"/>
          <w:i/>
          <w:sz w:val="20"/>
          <w:szCs w:val="20"/>
        </w:rPr>
        <w:t>томизма и номинализма, о которых можно было бы говорить, ма</w:t>
      </w:r>
      <w:r w:rsidR="004C009A" w:rsidRPr="00331FD1">
        <w:rPr>
          <w:rFonts w:ascii="Times New Roman" w:hAnsi="Times New Roman"/>
          <w:i/>
          <w:sz w:val="20"/>
          <w:szCs w:val="20"/>
        </w:rPr>
        <w:t xml:space="preserve">ло </w:t>
      </w:r>
      <w:r w:rsidR="005D6663" w:rsidRPr="00331FD1">
        <w:rPr>
          <w:rFonts w:ascii="Times New Roman" w:hAnsi="Times New Roman"/>
          <w:i/>
          <w:sz w:val="20"/>
          <w:szCs w:val="20"/>
        </w:rPr>
        <w:t xml:space="preserve">повлияли на анализ </w:t>
      </w:r>
      <w:r w:rsidR="004C009A" w:rsidRPr="00331FD1">
        <w:rPr>
          <w:rFonts w:ascii="Times New Roman" w:hAnsi="Times New Roman"/>
          <w:i/>
          <w:sz w:val="20"/>
          <w:szCs w:val="20"/>
        </w:rPr>
        <w:t>природ</w:t>
      </w:r>
      <w:r w:rsidR="005D6663" w:rsidRPr="00331FD1">
        <w:rPr>
          <w:rFonts w:ascii="Times New Roman" w:hAnsi="Times New Roman"/>
          <w:i/>
          <w:sz w:val="20"/>
          <w:szCs w:val="20"/>
        </w:rPr>
        <w:t>ы</w:t>
      </w:r>
      <w:r w:rsidR="004C009A" w:rsidRPr="00331FD1">
        <w:rPr>
          <w:rFonts w:ascii="Times New Roman" w:hAnsi="Times New Roman"/>
          <w:i/>
          <w:sz w:val="20"/>
          <w:szCs w:val="20"/>
        </w:rPr>
        <w:t xml:space="preserve"> денег</w:t>
      </w:r>
      <w:r w:rsidR="005D6663" w:rsidRPr="00331FD1">
        <w:rPr>
          <w:rFonts w:ascii="Times New Roman" w:hAnsi="Times New Roman"/>
          <w:i/>
          <w:sz w:val="20"/>
          <w:szCs w:val="20"/>
        </w:rPr>
        <w:t xml:space="preserve"> схоластов</w:t>
      </w:r>
      <w:r w:rsidR="004C009A" w:rsidRPr="00331FD1">
        <w:rPr>
          <w:rFonts w:ascii="Times New Roman" w:hAnsi="Times New Roman"/>
          <w:i/>
          <w:sz w:val="20"/>
          <w:szCs w:val="20"/>
        </w:rPr>
        <w:t xml:space="preserve">. В частности, </w:t>
      </w:r>
      <w:r w:rsidR="008131DF" w:rsidRPr="00331FD1">
        <w:rPr>
          <w:rFonts w:ascii="Times New Roman" w:hAnsi="Times New Roman"/>
          <w:i/>
          <w:sz w:val="20"/>
          <w:szCs w:val="20"/>
        </w:rPr>
        <w:t xml:space="preserve">это касается очевидного </w:t>
      </w:r>
      <w:r w:rsidR="004C009A" w:rsidRPr="00331FD1">
        <w:rPr>
          <w:rFonts w:ascii="Times New Roman" w:hAnsi="Times New Roman"/>
          <w:i/>
          <w:sz w:val="20"/>
          <w:szCs w:val="20"/>
        </w:rPr>
        <w:t xml:space="preserve">на первый взгляд </w:t>
      </w:r>
      <w:r w:rsidR="008131DF" w:rsidRPr="00331FD1">
        <w:rPr>
          <w:rFonts w:ascii="Times New Roman" w:hAnsi="Times New Roman"/>
          <w:i/>
          <w:sz w:val="20"/>
          <w:szCs w:val="20"/>
        </w:rPr>
        <w:t xml:space="preserve">парадокса: Фома Аквинский, являясь сторонником философского реализма, </w:t>
      </w:r>
      <w:r w:rsidR="004C009A" w:rsidRPr="00331FD1">
        <w:rPr>
          <w:rFonts w:ascii="Times New Roman" w:hAnsi="Times New Roman"/>
          <w:i/>
          <w:sz w:val="20"/>
          <w:szCs w:val="20"/>
        </w:rPr>
        <w:t xml:space="preserve">развивает чисто номиналистическую теорию денег, в то время, как </w:t>
      </w:r>
      <w:r w:rsidR="005D3FAC" w:rsidRPr="00331FD1">
        <w:rPr>
          <w:rFonts w:ascii="Times New Roman" w:hAnsi="Times New Roman"/>
          <w:i/>
          <w:sz w:val="20"/>
          <w:szCs w:val="20"/>
        </w:rPr>
        <w:t xml:space="preserve">находившиеся под влиянием расцвета номинализма </w:t>
      </w:r>
      <w:r w:rsidR="00911A6B" w:rsidRPr="00331FD1">
        <w:rPr>
          <w:rFonts w:ascii="Times New Roman" w:hAnsi="Times New Roman"/>
          <w:i/>
          <w:sz w:val="20"/>
          <w:szCs w:val="20"/>
          <w:lang w:val="en-US"/>
        </w:rPr>
        <w:t>XIV</w:t>
      </w:r>
      <w:r w:rsidR="00911A6B" w:rsidRPr="00331FD1">
        <w:rPr>
          <w:rFonts w:ascii="Times New Roman" w:hAnsi="Times New Roman"/>
          <w:i/>
          <w:sz w:val="20"/>
          <w:szCs w:val="20"/>
        </w:rPr>
        <w:t xml:space="preserve"> века Буридан и</w:t>
      </w:r>
      <w:proofErr w:type="gramStart"/>
      <w:r w:rsidR="00911A6B"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911A6B" w:rsidRPr="00331FD1">
        <w:rPr>
          <w:rFonts w:ascii="Times New Roman" w:hAnsi="Times New Roman"/>
          <w:i/>
          <w:sz w:val="20"/>
          <w:szCs w:val="20"/>
        </w:rPr>
        <w:t xml:space="preserve"> придержива</w:t>
      </w:r>
      <w:r w:rsidR="005D3FAC" w:rsidRPr="00331FD1">
        <w:rPr>
          <w:rFonts w:ascii="Times New Roman" w:hAnsi="Times New Roman"/>
          <w:i/>
          <w:sz w:val="20"/>
          <w:szCs w:val="20"/>
        </w:rPr>
        <w:t>лись</w:t>
      </w:r>
      <w:r w:rsidR="00911A6B" w:rsidRPr="00331FD1">
        <w:rPr>
          <w:rFonts w:ascii="Times New Roman" w:hAnsi="Times New Roman"/>
          <w:i/>
          <w:sz w:val="20"/>
          <w:szCs w:val="20"/>
        </w:rPr>
        <w:t xml:space="preserve"> </w:t>
      </w:r>
      <w:proofErr w:type="spellStart"/>
      <w:r w:rsidR="00911A6B" w:rsidRPr="00331FD1">
        <w:rPr>
          <w:rFonts w:ascii="Times New Roman" w:hAnsi="Times New Roman"/>
          <w:i/>
          <w:sz w:val="20"/>
          <w:szCs w:val="20"/>
        </w:rPr>
        <w:t>металли</w:t>
      </w:r>
      <w:r w:rsidR="005D3FAC" w:rsidRPr="00331FD1">
        <w:rPr>
          <w:rFonts w:ascii="Times New Roman" w:hAnsi="Times New Roman"/>
          <w:i/>
          <w:sz w:val="20"/>
          <w:szCs w:val="20"/>
        </w:rPr>
        <w:t>сти</w:t>
      </w:r>
      <w:r w:rsidR="00911A6B" w:rsidRPr="00331FD1">
        <w:rPr>
          <w:rFonts w:ascii="Times New Roman" w:hAnsi="Times New Roman"/>
          <w:i/>
          <w:sz w:val="20"/>
          <w:szCs w:val="20"/>
        </w:rPr>
        <w:t>ческой</w:t>
      </w:r>
      <w:proofErr w:type="spellEnd"/>
      <w:r w:rsidR="00911A6B" w:rsidRPr="00331FD1">
        <w:rPr>
          <w:rFonts w:ascii="Times New Roman" w:hAnsi="Times New Roman"/>
          <w:i/>
          <w:sz w:val="20"/>
          <w:szCs w:val="20"/>
        </w:rPr>
        <w:t xml:space="preserve"> теории денег. В действительности, кроме совпадения </w:t>
      </w:r>
      <w:r w:rsidR="008131DF" w:rsidRPr="00331FD1">
        <w:rPr>
          <w:rFonts w:ascii="Times New Roman" w:hAnsi="Times New Roman"/>
          <w:i/>
          <w:sz w:val="20"/>
          <w:szCs w:val="20"/>
        </w:rPr>
        <w:t>терминов</w:t>
      </w:r>
      <w:r w:rsidR="00911A6B" w:rsidRPr="00331FD1">
        <w:rPr>
          <w:rFonts w:ascii="Times New Roman" w:hAnsi="Times New Roman"/>
          <w:i/>
          <w:sz w:val="20"/>
          <w:szCs w:val="20"/>
        </w:rPr>
        <w:t>, не прослеживает</w:t>
      </w:r>
      <w:r w:rsidR="00404BC8" w:rsidRPr="00331FD1">
        <w:rPr>
          <w:rFonts w:ascii="Times New Roman" w:hAnsi="Times New Roman"/>
          <w:i/>
          <w:sz w:val="20"/>
          <w:szCs w:val="20"/>
        </w:rPr>
        <w:t>ся</w:t>
      </w:r>
      <w:r w:rsidR="00911A6B" w:rsidRPr="00331FD1">
        <w:rPr>
          <w:rFonts w:ascii="Times New Roman" w:hAnsi="Times New Roman"/>
          <w:i/>
          <w:sz w:val="20"/>
          <w:szCs w:val="20"/>
        </w:rPr>
        <w:t xml:space="preserve"> никаких логических связей </w:t>
      </w:r>
      <w:r w:rsidR="005D3FAC" w:rsidRPr="00331FD1">
        <w:rPr>
          <w:rFonts w:ascii="Times New Roman" w:hAnsi="Times New Roman"/>
          <w:i/>
          <w:sz w:val="20"/>
          <w:szCs w:val="20"/>
        </w:rPr>
        <w:t>между философским номинализмом,</w:t>
      </w:r>
      <w:r w:rsidR="00911A6B" w:rsidRPr="00331FD1">
        <w:rPr>
          <w:rFonts w:ascii="Times New Roman" w:hAnsi="Times New Roman"/>
          <w:i/>
          <w:sz w:val="20"/>
          <w:szCs w:val="20"/>
        </w:rPr>
        <w:t xml:space="preserve"> реализмом и имеющими те же названия взглядами на природу денег. </w:t>
      </w:r>
    </w:p>
    <w:p w:rsidR="00911A6B" w:rsidRPr="00331FD1" w:rsidRDefault="00911A6B"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То же самое касается политических взглядов. Безусловно, политические концепции существенно изменились за период, разделяющий тексты Фомы Аквинского и труды Буридана и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в частности, в</w:t>
      </w:r>
      <w:r w:rsidR="00232184" w:rsidRPr="00331FD1">
        <w:rPr>
          <w:rFonts w:ascii="Times New Roman" w:hAnsi="Times New Roman"/>
          <w:i/>
          <w:sz w:val="20"/>
          <w:szCs w:val="20"/>
        </w:rPr>
        <w:t xml:space="preserve"> том, что касается фигуры Государя</w:t>
      </w:r>
      <w:r w:rsidRPr="00331FD1">
        <w:rPr>
          <w:rFonts w:ascii="Times New Roman" w:hAnsi="Times New Roman"/>
          <w:i/>
          <w:sz w:val="20"/>
          <w:szCs w:val="20"/>
        </w:rPr>
        <w:t xml:space="preserve"> и природы его власти. Тем не менее, нам представляется, что теория денег развивалась самостояте</w:t>
      </w:r>
      <w:r w:rsidR="008131DF" w:rsidRPr="00331FD1">
        <w:rPr>
          <w:rFonts w:ascii="Times New Roman" w:hAnsi="Times New Roman"/>
          <w:i/>
          <w:sz w:val="20"/>
          <w:szCs w:val="20"/>
        </w:rPr>
        <w:t>льно, следуя собственной логике.</w:t>
      </w:r>
      <w:r w:rsidRPr="00331FD1">
        <w:rPr>
          <w:rFonts w:ascii="Times New Roman" w:hAnsi="Times New Roman"/>
          <w:i/>
          <w:sz w:val="20"/>
          <w:szCs w:val="20"/>
        </w:rPr>
        <w:t xml:space="preserve"> </w:t>
      </w:r>
      <w:r w:rsidR="0038186D" w:rsidRPr="00331FD1">
        <w:rPr>
          <w:rFonts w:ascii="Times New Roman" w:hAnsi="Times New Roman"/>
          <w:i/>
          <w:sz w:val="20"/>
          <w:szCs w:val="20"/>
        </w:rPr>
        <w:t>А далее</w:t>
      </w:r>
      <w:r w:rsidR="008131DF" w:rsidRPr="00331FD1">
        <w:rPr>
          <w:rFonts w:ascii="Times New Roman" w:hAnsi="Times New Roman"/>
          <w:i/>
          <w:sz w:val="20"/>
          <w:szCs w:val="20"/>
        </w:rPr>
        <w:t>, в связи с необходимостью определить рамки и формы необходимой денежной политики,</w:t>
      </w:r>
      <w:r w:rsidR="003359B7" w:rsidRPr="00331FD1">
        <w:rPr>
          <w:rFonts w:ascii="Times New Roman" w:hAnsi="Times New Roman"/>
          <w:i/>
          <w:sz w:val="20"/>
          <w:szCs w:val="20"/>
        </w:rPr>
        <w:t xml:space="preserve"> </w:t>
      </w:r>
      <w:r w:rsidR="00B40586" w:rsidRPr="00331FD1">
        <w:rPr>
          <w:rFonts w:ascii="Times New Roman" w:hAnsi="Times New Roman"/>
          <w:i/>
          <w:sz w:val="20"/>
          <w:szCs w:val="20"/>
        </w:rPr>
        <w:t>она согласовывалась с</w:t>
      </w:r>
      <w:r w:rsidR="003359B7" w:rsidRPr="00331FD1">
        <w:rPr>
          <w:rFonts w:ascii="Times New Roman" w:hAnsi="Times New Roman"/>
          <w:i/>
          <w:sz w:val="20"/>
          <w:szCs w:val="20"/>
        </w:rPr>
        <w:t xml:space="preserve"> политическими воззрениями</w:t>
      </w:r>
      <w:r w:rsidR="00B40586" w:rsidRPr="00331FD1">
        <w:rPr>
          <w:rFonts w:ascii="Times New Roman" w:hAnsi="Times New Roman"/>
          <w:i/>
          <w:sz w:val="20"/>
          <w:szCs w:val="20"/>
        </w:rPr>
        <w:t xml:space="preserve"> авторов</w:t>
      </w:r>
      <w:r w:rsidR="003359B7" w:rsidRPr="00331FD1">
        <w:rPr>
          <w:rFonts w:ascii="Times New Roman" w:hAnsi="Times New Roman"/>
          <w:i/>
          <w:sz w:val="20"/>
          <w:szCs w:val="20"/>
        </w:rPr>
        <w:t>. В частности, Буридан и</w:t>
      </w:r>
      <w:proofErr w:type="gramStart"/>
      <w:r w:rsidR="003359B7"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3359B7" w:rsidRPr="00331FD1">
        <w:rPr>
          <w:rFonts w:ascii="Times New Roman" w:hAnsi="Times New Roman"/>
          <w:i/>
          <w:sz w:val="20"/>
          <w:szCs w:val="20"/>
        </w:rPr>
        <w:t xml:space="preserve"> рисуют картинку, в которой </w:t>
      </w:r>
      <w:r w:rsidR="00232184" w:rsidRPr="00331FD1">
        <w:rPr>
          <w:rFonts w:ascii="Times New Roman" w:hAnsi="Times New Roman"/>
          <w:i/>
          <w:sz w:val="20"/>
          <w:szCs w:val="20"/>
        </w:rPr>
        <w:t>Государь</w:t>
      </w:r>
      <w:r w:rsidR="003359B7" w:rsidRPr="00331FD1">
        <w:rPr>
          <w:rFonts w:ascii="Times New Roman" w:hAnsi="Times New Roman"/>
          <w:i/>
          <w:sz w:val="20"/>
          <w:szCs w:val="20"/>
        </w:rPr>
        <w:t xml:space="preserve"> предстает как производящая причина (</w:t>
      </w:r>
      <w:proofErr w:type="spellStart"/>
      <w:r w:rsidR="003359B7" w:rsidRPr="00331FD1">
        <w:rPr>
          <w:rFonts w:ascii="Times New Roman" w:hAnsi="Times New Roman"/>
          <w:i/>
          <w:sz w:val="20"/>
          <w:szCs w:val="20"/>
          <w:lang w:val="en-US"/>
        </w:rPr>
        <w:t>causa</w:t>
      </w:r>
      <w:proofErr w:type="spellEnd"/>
      <w:r w:rsidR="003359B7" w:rsidRPr="00331FD1">
        <w:rPr>
          <w:rFonts w:ascii="Times New Roman" w:hAnsi="Times New Roman"/>
          <w:i/>
          <w:sz w:val="20"/>
          <w:szCs w:val="20"/>
        </w:rPr>
        <w:t xml:space="preserve"> </w:t>
      </w:r>
      <w:proofErr w:type="spellStart"/>
      <w:r w:rsidR="003359B7" w:rsidRPr="00331FD1">
        <w:rPr>
          <w:rFonts w:ascii="Times New Roman" w:hAnsi="Times New Roman"/>
          <w:i/>
          <w:sz w:val="20"/>
          <w:szCs w:val="20"/>
          <w:lang w:val="en-US"/>
        </w:rPr>
        <w:t>efficiens</w:t>
      </w:r>
      <w:proofErr w:type="spellEnd"/>
      <w:r w:rsidR="003359B7" w:rsidRPr="00331FD1">
        <w:rPr>
          <w:rFonts w:ascii="Times New Roman" w:hAnsi="Times New Roman"/>
          <w:i/>
          <w:sz w:val="20"/>
          <w:szCs w:val="20"/>
        </w:rPr>
        <w:t>) денег, обеспечивающая стабильность их ценности.</w:t>
      </w:r>
    </w:p>
    <w:p w:rsidR="00C32975" w:rsidRPr="00331FD1" w:rsidRDefault="00B40586" w:rsidP="00A0635B">
      <w:pPr>
        <w:spacing w:after="0" w:line="360" w:lineRule="auto"/>
        <w:ind w:left="431"/>
        <w:jc w:val="both"/>
        <w:rPr>
          <w:rFonts w:ascii="Times New Roman" w:hAnsi="Times New Roman"/>
          <w:b/>
          <w:i/>
          <w:sz w:val="20"/>
          <w:szCs w:val="20"/>
        </w:rPr>
      </w:pPr>
      <w:r w:rsidRPr="00331FD1">
        <w:rPr>
          <w:rFonts w:ascii="Times New Roman" w:hAnsi="Times New Roman"/>
          <w:b/>
          <w:i/>
          <w:sz w:val="20"/>
          <w:szCs w:val="20"/>
        </w:rPr>
        <w:t>1.</w:t>
      </w:r>
      <w:r w:rsidR="00A0635B" w:rsidRPr="00331FD1">
        <w:rPr>
          <w:rFonts w:ascii="Times New Roman" w:hAnsi="Times New Roman"/>
          <w:b/>
          <w:i/>
          <w:sz w:val="20"/>
          <w:szCs w:val="20"/>
        </w:rPr>
        <w:t xml:space="preserve"> Конвенциональная теория денег</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Тексты Фомы Аквинского демонстрируют попытку аналитически отделить деньги от м</w:t>
      </w:r>
      <w:r w:rsidR="002E6192" w:rsidRPr="00331FD1">
        <w:rPr>
          <w:rFonts w:ascii="Times New Roman" w:hAnsi="Times New Roman"/>
          <w:i/>
          <w:sz w:val="20"/>
          <w:szCs w:val="20"/>
        </w:rPr>
        <w:t>еталла</w:t>
      </w:r>
      <w:r w:rsidRPr="00331FD1">
        <w:rPr>
          <w:rFonts w:ascii="Times New Roman" w:hAnsi="Times New Roman"/>
          <w:i/>
          <w:sz w:val="20"/>
          <w:szCs w:val="20"/>
        </w:rPr>
        <w:t xml:space="preserve">, из которого они </w:t>
      </w:r>
      <w:r w:rsidR="002E6192" w:rsidRPr="00331FD1">
        <w:rPr>
          <w:rFonts w:ascii="Times New Roman" w:hAnsi="Times New Roman"/>
          <w:i/>
          <w:sz w:val="20"/>
          <w:szCs w:val="20"/>
        </w:rPr>
        <w:t>изготовлены</w:t>
      </w:r>
      <w:r w:rsidRPr="00331FD1">
        <w:rPr>
          <w:rFonts w:ascii="Times New Roman" w:hAnsi="Times New Roman"/>
          <w:i/>
          <w:sz w:val="20"/>
          <w:szCs w:val="20"/>
          <w:lang w:val="en-GB"/>
        </w:rPr>
        <w:t> </w:t>
      </w:r>
      <w:r w:rsidRPr="00331FD1">
        <w:rPr>
          <w:rStyle w:val="a9"/>
          <w:rFonts w:ascii="Times New Roman" w:hAnsi="Times New Roman"/>
          <w:i/>
          <w:sz w:val="20"/>
          <w:szCs w:val="20"/>
        </w:rPr>
        <w:footnoteReference w:id="136"/>
      </w:r>
      <w:r w:rsidRPr="00331FD1">
        <w:rPr>
          <w:rFonts w:ascii="Times New Roman" w:hAnsi="Times New Roman"/>
          <w:i/>
          <w:sz w:val="20"/>
          <w:szCs w:val="20"/>
        </w:rPr>
        <w:t xml:space="preserve">. На первый взгляд, </w:t>
      </w:r>
      <w:r w:rsidR="002E6192" w:rsidRPr="00331FD1">
        <w:rPr>
          <w:rFonts w:ascii="Times New Roman" w:hAnsi="Times New Roman"/>
          <w:i/>
          <w:sz w:val="20"/>
          <w:szCs w:val="20"/>
        </w:rPr>
        <w:t>металлические монеты</w:t>
      </w:r>
      <w:r w:rsidR="00404BC8" w:rsidRPr="00331FD1">
        <w:rPr>
          <w:rFonts w:ascii="Times New Roman" w:hAnsi="Times New Roman"/>
          <w:i/>
          <w:sz w:val="20"/>
          <w:szCs w:val="20"/>
        </w:rPr>
        <w:t xml:space="preserve"> предстают как </w:t>
      </w:r>
      <w:r w:rsidR="0038186D" w:rsidRPr="00331FD1">
        <w:rPr>
          <w:rFonts w:ascii="Times New Roman" w:hAnsi="Times New Roman"/>
          <w:i/>
          <w:sz w:val="20"/>
          <w:szCs w:val="20"/>
        </w:rPr>
        <w:t xml:space="preserve">естественное </w:t>
      </w:r>
      <w:r w:rsidR="0038186D" w:rsidRPr="00331FD1">
        <w:rPr>
          <w:rFonts w:ascii="Times New Roman" w:hAnsi="Times New Roman"/>
          <w:i/>
          <w:sz w:val="20"/>
          <w:szCs w:val="20"/>
        </w:rPr>
        <w:lastRenderedPageBreak/>
        <w:t>благо</w:t>
      </w:r>
      <w:r w:rsidR="00404BC8" w:rsidRPr="00331FD1">
        <w:rPr>
          <w:rFonts w:ascii="Times New Roman" w:hAnsi="Times New Roman"/>
          <w:i/>
          <w:sz w:val="20"/>
          <w:szCs w:val="20"/>
        </w:rPr>
        <w:t>, которое</w:t>
      </w:r>
      <w:r w:rsidR="0038186D" w:rsidRPr="00331FD1">
        <w:rPr>
          <w:rFonts w:ascii="Times New Roman" w:hAnsi="Times New Roman"/>
          <w:i/>
          <w:sz w:val="20"/>
          <w:szCs w:val="20"/>
        </w:rPr>
        <w:t xml:space="preserve"> выделяется </w:t>
      </w:r>
      <w:r w:rsidR="00AB3450" w:rsidRPr="00331FD1">
        <w:rPr>
          <w:rFonts w:ascii="Times New Roman" w:hAnsi="Times New Roman"/>
          <w:i/>
          <w:sz w:val="20"/>
          <w:szCs w:val="20"/>
        </w:rPr>
        <w:t>в ходе бартерной торговли</w:t>
      </w:r>
      <w:r w:rsidR="0038186D" w:rsidRPr="00331FD1">
        <w:rPr>
          <w:rFonts w:ascii="Times New Roman" w:hAnsi="Times New Roman"/>
          <w:i/>
          <w:sz w:val="20"/>
          <w:szCs w:val="20"/>
        </w:rPr>
        <w:t xml:space="preserve">, чтобы превратиться в средство </w:t>
      </w:r>
      <w:r w:rsidR="00AB3450" w:rsidRPr="00331FD1">
        <w:rPr>
          <w:rFonts w:ascii="Times New Roman" w:hAnsi="Times New Roman"/>
          <w:i/>
          <w:sz w:val="20"/>
          <w:szCs w:val="20"/>
        </w:rPr>
        <w:t xml:space="preserve">обмена </w:t>
      </w:r>
      <w:r w:rsidRPr="00331FD1">
        <w:rPr>
          <w:rFonts w:ascii="Times New Roman" w:hAnsi="Times New Roman"/>
          <w:i/>
          <w:sz w:val="20"/>
          <w:szCs w:val="20"/>
        </w:rPr>
        <w:t>и измерения: «</w:t>
      </w:r>
      <w:r w:rsidR="002E6192" w:rsidRPr="00331FD1">
        <w:rPr>
          <w:rFonts w:ascii="Times New Roman" w:hAnsi="Times New Roman"/>
          <w:i/>
          <w:sz w:val="20"/>
          <w:szCs w:val="20"/>
        </w:rPr>
        <w:t>Деньги</w:t>
      </w:r>
      <w:r w:rsidR="0038186D" w:rsidRPr="00331FD1">
        <w:rPr>
          <w:rFonts w:ascii="Times New Roman" w:hAnsi="Times New Roman"/>
          <w:i/>
          <w:sz w:val="20"/>
          <w:szCs w:val="20"/>
        </w:rPr>
        <w:t xml:space="preserve"> созданы из вещей, управляемых по природе»</w:t>
      </w:r>
      <w:r w:rsidRPr="00331FD1">
        <w:rPr>
          <w:rStyle w:val="a9"/>
          <w:rFonts w:ascii="Times New Roman" w:hAnsi="Times New Roman"/>
          <w:i/>
          <w:sz w:val="20"/>
          <w:szCs w:val="20"/>
        </w:rPr>
        <w:footnoteReference w:id="137"/>
      </w:r>
      <w:r w:rsidRPr="00331FD1">
        <w:rPr>
          <w:rFonts w:ascii="Times New Roman" w:hAnsi="Times New Roman"/>
          <w:i/>
          <w:sz w:val="20"/>
          <w:szCs w:val="20"/>
        </w:rPr>
        <w:t xml:space="preserve">. Но </w:t>
      </w:r>
      <w:r w:rsidR="005D3FAC" w:rsidRPr="00331FD1">
        <w:rPr>
          <w:rFonts w:ascii="Times New Roman" w:hAnsi="Times New Roman"/>
          <w:i/>
          <w:sz w:val="20"/>
          <w:szCs w:val="20"/>
        </w:rPr>
        <w:t xml:space="preserve">в ходе дальнейших рассуждений </w:t>
      </w:r>
      <w:r w:rsidRPr="00331FD1">
        <w:rPr>
          <w:rFonts w:ascii="Times New Roman" w:hAnsi="Times New Roman"/>
          <w:i/>
          <w:sz w:val="20"/>
          <w:szCs w:val="20"/>
        </w:rPr>
        <w:t xml:space="preserve">монета </w:t>
      </w:r>
      <w:r w:rsidR="00AB3450" w:rsidRPr="00331FD1">
        <w:rPr>
          <w:rFonts w:ascii="Times New Roman" w:hAnsi="Times New Roman"/>
          <w:i/>
          <w:sz w:val="20"/>
          <w:szCs w:val="20"/>
        </w:rPr>
        <w:t xml:space="preserve">предстает как абсолютно независимая от собственных природных свойств, т.е. от естественных свойств металлов, из которых она состоит. </w:t>
      </w:r>
      <w:r w:rsidR="00B40586" w:rsidRPr="00331FD1">
        <w:rPr>
          <w:rFonts w:ascii="Times New Roman" w:hAnsi="Times New Roman"/>
          <w:i/>
          <w:sz w:val="20"/>
          <w:szCs w:val="20"/>
        </w:rPr>
        <w:t xml:space="preserve">Высшей формой обмена монета становится </w:t>
      </w:r>
      <w:r w:rsidR="002E6192" w:rsidRPr="00331FD1">
        <w:rPr>
          <w:rFonts w:ascii="Times New Roman" w:hAnsi="Times New Roman"/>
          <w:i/>
          <w:sz w:val="20"/>
          <w:szCs w:val="20"/>
        </w:rPr>
        <w:t xml:space="preserve">исключительно </w:t>
      </w:r>
      <w:r w:rsidR="00B40586" w:rsidRPr="00331FD1">
        <w:rPr>
          <w:rFonts w:ascii="Times New Roman" w:hAnsi="Times New Roman"/>
          <w:i/>
          <w:sz w:val="20"/>
          <w:szCs w:val="20"/>
        </w:rPr>
        <w:t xml:space="preserve">по решению </w:t>
      </w:r>
      <w:r w:rsidRPr="00331FD1">
        <w:rPr>
          <w:rFonts w:ascii="Times New Roman" w:hAnsi="Times New Roman"/>
          <w:i/>
          <w:sz w:val="20"/>
          <w:szCs w:val="20"/>
        </w:rPr>
        <w:t xml:space="preserve">человеческого </w:t>
      </w:r>
      <w:r w:rsidR="00AB3450" w:rsidRPr="00331FD1">
        <w:rPr>
          <w:rFonts w:ascii="Times New Roman" w:hAnsi="Times New Roman"/>
          <w:i/>
          <w:sz w:val="20"/>
          <w:szCs w:val="20"/>
        </w:rPr>
        <w:t>разума</w:t>
      </w:r>
      <w:r w:rsidR="00B40586" w:rsidRPr="00331FD1">
        <w:rPr>
          <w:rFonts w:ascii="Times New Roman" w:hAnsi="Times New Roman"/>
          <w:i/>
          <w:sz w:val="20"/>
          <w:szCs w:val="20"/>
        </w:rPr>
        <w:t xml:space="preserve">. </w:t>
      </w:r>
    </w:p>
    <w:p w:rsidR="00C32975" w:rsidRPr="00331FD1" w:rsidRDefault="00AB3450"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Фома Аквинский последовательно аргументирует свою позицию в ходе комментариев к «Этике» и «Политике»</w:t>
      </w:r>
      <w:r w:rsidR="002E6192" w:rsidRPr="00331FD1">
        <w:rPr>
          <w:rFonts w:ascii="Times New Roman" w:hAnsi="Times New Roman"/>
          <w:i/>
          <w:sz w:val="20"/>
          <w:szCs w:val="20"/>
        </w:rPr>
        <w:t xml:space="preserve">, о чем уже подробно говорилось </w:t>
      </w:r>
      <w:r w:rsidR="00A86AB5" w:rsidRPr="00331FD1">
        <w:rPr>
          <w:rFonts w:ascii="Times New Roman" w:hAnsi="Times New Roman"/>
          <w:i/>
          <w:sz w:val="20"/>
          <w:szCs w:val="20"/>
        </w:rPr>
        <w:t xml:space="preserve">в связи с </w:t>
      </w:r>
      <w:proofErr w:type="spellStart"/>
      <w:r w:rsidR="00A86AB5" w:rsidRPr="00331FD1">
        <w:rPr>
          <w:rFonts w:ascii="Times New Roman" w:hAnsi="Times New Roman"/>
          <w:i/>
          <w:sz w:val="20"/>
          <w:szCs w:val="20"/>
        </w:rPr>
        <w:t>томистской</w:t>
      </w:r>
      <w:proofErr w:type="spellEnd"/>
      <w:r w:rsidR="00A86AB5" w:rsidRPr="00331FD1">
        <w:rPr>
          <w:rFonts w:ascii="Times New Roman" w:hAnsi="Times New Roman"/>
          <w:i/>
          <w:sz w:val="20"/>
          <w:szCs w:val="20"/>
        </w:rPr>
        <w:t xml:space="preserve"> теорией процента</w:t>
      </w:r>
      <w:r w:rsidR="002E6192" w:rsidRPr="00331FD1">
        <w:rPr>
          <w:rFonts w:ascii="Times New Roman" w:hAnsi="Times New Roman"/>
          <w:i/>
          <w:sz w:val="20"/>
          <w:szCs w:val="20"/>
        </w:rPr>
        <w:t>.</w:t>
      </w:r>
      <w:r w:rsidR="00C32975" w:rsidRPr="00331FD1">
        <w:rPr>
          <w:rFonts w:ascii="Times New Roman" w:hAnsi="Times New Roman"/>
          <w:i/>
          <w:sz w:val="20"/>
          <w:szCs w:val="20"/>
        </w:rPr>
        <w:t xml:space="preserve"> </w:t>
      </w:r>
      <w:r w:rsidR="00A86AB5" w:rsidRPr="00331FD1">
        <w:rPr>
          <w:rFonts w:ascii="Times New Roman" w:hAnsi="Times New Roman"/>
          <w:i/>
          <w:sz w:val="20"/>
          <w:szCs w:val="20"/>
        </w:rPr>
        <w:t>Св. Фома</w:t>
      </w:r>
      <w:r w:rsidRPr="00331FD1">
        <w:rPr>
          <w:rFonts w:ascii="Times New Roman" w:hAnsi="Times New Roman"/>
          <w:i/>
          <w:sz w:val="20"/>
          <w:szCs w:val="20"/>
        </w:rPr>
        <w:t xml:space="preserve"> </w:t>
      </w:r>
      <w:r w:rsidR="00C32975" w:rsidRPr="00331FD1">
        <w:rPr>
          <w:rFonts w:ascii="Times New Roman" w:hAnsi="Times New Roman"/>
          <w:i/>
          <w:sz w:val="20"/>
          <w:szCs w:val="20"/>
        </w:rPr>
        <w:t>выделяет две функции денег —</w:t>
      </w:r>
      <w:r w:rsidR="002E6192" w:rsidRPr="00331FD1">
        <w:rPr>
          <w:rFonts w:ascii="Times New Roman" w:hAnsi="Times New Roman"/>
          <w:i/>
          <w:sz w:val="20"/>
          <w:szCs w:val="20"/>
        </w:rPr>
        <w:t xml:space="preserve"> </w:t>
      </w:r>
      <w:r w:rsidR="00B40586" w:rsidRPr="00331FD1">
        <w:rPr>
          <w:rFonts w:ascii="Times New Roman" w:hAnsi="Times New Roman"/>
          <w:i/>
          <w:sz w:val="20"/>
          <w:szCs w:val="20"/>
        </w:rPr>
        <w:t xml:space="preserve">как </w:t>
      </w:r>
      <w:r w:rsidR="00C32975" w:rsidRPr="00331FD1">
        <w:rPr>
          <w:rFonts w:ascii="Times New Roman" w:hAnsi="Times New Roman"/>
          <w:i/>
          <w:sz w:val="20"/>
          <w:szCs w:val="20"/>
        </w:rPr>
        <w:t>средств</w:t>
      </w:r>
      <w:r w:rsidR="00B40586" w:rsidRPr="00331FD1">
        <w:rPr>
          <w:rFonts w:ascii="Times New Roman" w:hAnsi="Times New Roman"/>
          <w:i/>
          <w:sz w:val="20"/>
          <w:szCs w:val="20"/>
        </w:rPr>
        <w:t>а</w:t>
      </w:r>
      <w:r w:rsidR="00C32975" w:rsidRPr="00331FD1">
        <w:rPr>
          <w:rFonts w:ascii="Times New Roman" w:hAnsi="Times New Roman"/>
          <w:i/>
          <w:sz w:val="20"/>
          <w:szCs w:val="20"/>
        </w:rPr>
        <w:t xml:space="preserve"> обмена и </w:t>
      </w:r>
      <w:r w:rsidR="00B40586" w:rsidRPr="00331FD1">
        <w:rPr>
          <w:rFonts w:ascii="Times New Roman" w:hAnsi="Times New Roman"/>
          <w:i/>
          <w:sz w:val="20"/>
          <w:szCs w:val="20"/>
        </w:rPr>
        <w:t xml:space="preserve">как </w:t>
      </w:r>
      <w:r w:rsidRPr="00331FD1">
        <w:rPr>
          <w:rFonts w:ascii="Times New Roman" w:hAnsi="Times New Roman"/>
          <w:i/>
          <w:sz w:val="20"/>
          <w:szCs w:val="20"/>
        </w:rPr>
        <w:t>е</w:t>
      </w:r>
      <w:r w:rsidR="002E6192" w:rsidRPr="00331FD1">
        <w:rPr>
          <w:rFonts w:ascii="Times New Roman" w:hAnsi="Times New Roman"/>
          <w:i/>
          <w:sz w:val="20"/>
          <w:szCs w:val="20"/>
        </w:rPr>
        <w:t>диниц</w:t>
      </w:r>
      <w:r w:rsidR="00B40586" w:rsidRPr="00331FD1">
        <w:rPr>
          <w:rFonts w:ascii="Times New Roman" w:hAnsi="Times New Roman"/>
          <w:i/>
          <w:sz w:val="20"/>
          <w:szCs w:val="20"/>
        </w:rPr>
        <w:t>ы</w:t>
      </w:r>
      <w:r w:rsidRPr="00331FD1">
        <w:rPr>
          <w:rFonts w:ascii="Times New Roman" w:hAnsi="Times New Roman"/>
          <w:i/>
          <w:sz w:val="20"/>
          <w:szCs w:val="20"/>
        </w:rPr>
        <w:t xml:space="preserve"> </w:t>
      </w:r>
      <w:r w:rsidR="00C32975" w:rsidRPr="00331FD1">
        <w:rPr>
          <w:rFonts w:ascii="Times New Roman" w:hAnsi="Times New Roman"/>
          <w:i/>
          <w:sz w:val="20"/>
          <w:szCs w:val="20"/>
        </w:rPr>
        <w:t>измерения</w:t>
      </w:r>
      <w:r w:rsidR="002E6192" w:rsidRPr="00331FD1">
        <w:rPr>
          <w:rFonts w:ascii="Times New Roman" w:hAnsi="Times New Roman"/>
          <w:i/>
          <w:sz w:val="20"/>
          <w:szCs w:val="20"/>
        </w:rPr>
        <w:t xml:space="preserve"> и рассматривает деньги через их функции</w:t>
      </w:r>
      <w:r w:rsidRPr="00331FD1">
        <w:rPr>
          <w:rFonts w:ascii="Times New Roman" w:hAnsi="Times New Roman"/>
          <w:i/>
          <w:sz w:val="20"/>
          <w:szCs w:val="20"/>
        </w:rPr>
        <w:t xml:space="preserve">. </w:t>
      </w:r>
      <w:r w:rsidR="002E6192" w:rsidRPr="00331FD1">
        <w:rPr>
          <w:rFonts w:ascii="Times New Roman" w:hAnsi="Times New Roman"/>
          <w:i/>
          <w:sz w:val="20"/>
          <w:szCs w:val="20"/>
        </w:rPr>
        <w:t>На основе этого</w:t>
      </w:r>
      <w:proofErr w:type="gramStart"/>
      <w:r w:rsidR="002E6192" w:rsidRPr="00331FD1">
        <w:rPr>
          <w:rFonts w:ascii="Times New Roman" w:hAnsi="Times New Roman"/>
          <w:i/>
          <w:sz w:val="20"/>
          <w:szCs w:val="20"/>
        </w:rPr>
        <w:t xml:space="preserve"> С</w:t>
      </w:r>
      <w:proofErr w:type="gramEnd"/>
      <w:r w:rsidRPr="00331FD1">
        <w:rPr>
          <w:rFonts w:ascii="Times New Roman" w:hAnsi="Times New Roman"/>
          <w:i/>
          <w:sz w:val="20"/>
          <w:szCs w:val="20"/>
        </w:rPr>
        <w:t xml:space="preserve">в. Фома </w:t>
      </w:r>
      <w:r w:rsidR="002E6192" w:rsidRPr="00331FD1">
        <w:rPr>
          <w:rFonts w:ascii="Times New Roman" w:hAnsi="Times New Roman"/>
          <w:i/>
          <w:sz w:val="20"/>
          <w:szCs w:val="20"/>
        </w:rPr>
        <w:t xml:space="preserve">приходит к </w:t>
      </w:r>
      <w:r w:rsidRPr="00331FD1">
        <w:rPr>
          <w:rFonts w:ascii="Times New Roman" w:hAnsi="Times New Roman"/>
          <w:i/>
          <w:sz w:val="20"/>
          <w:szCs w:val="20"/>
        </w:rPr>
        <w:t>вывод</w:t>
      </w:r>
      <w:r w:rsidR="002E6192" w:rsidRPr="00331FD1">
        <w:rPr>
          <w:rFonts w:ascii="Times New Roman" w:hAnsi="Times New Roman"/>
          <w:i/>
          <w:sz w:val="20"/>
          <w:szCs w:val="20"/>
        </w:rPr>
        <w:t>ам</w:t>
      </w:r>
      <w:r w:rsidRPr="00331FD1">
        <w:rPr>
          <w:rFonts w:ascii="Times New Roman" w:hAnsi="Times New Roman"/>
          <w:i/>
          <w:sz w:val="20"/>
          <w:szCs w:val="20"/>
        </w:rPr>
        <w:t xml:space="preserve">, которые существенно отделяют его взгляды от позиции собственно Аристотеля и </w:t>
      </w:r>
      <w:r w:rsidR="002E6192" w:rsidRPr="00331FD1">
        <w:rPr>
          <w:rFonts w:ascii="Times New Roman" w:hAnsi="Times New Roman"/>
          <w:i/>
          <w:sz w:val="20"/>
          <w:szCs w:val="20"/>
        </w:rPr>
        <w:t xml:space="preserve">становятся основой его </w:t>
      </w:r>
      <w:r w:rsidRPr="00331FD1">
        <w:rPr>
          <w:rFonts w:ascii="Times New Roman" w:hAnsi="Times New Roman"/>
          <w:i/>
          <w:sz w:val="20"/>
          <w:szCs w:val="20"/>
        </w:rPr>
        <w:t xml:space="preserve">чисто номиналистической теории денег. </w:t>
      </w:r>
      <w:r w:rsidR="00B40586" w:rsidRPr="00331FD1">
        <w:rPr>
          <w:rFonts w:ascii="Times New Roman" w:hAnsi="Times New Roman"/>
          <w:i/>
          <w:sz w:val="20"/>
          <w:szCs w:val="20"/>
        </w:rPr>
        <w:t xml:space="preserve">При этом </w:t>
      </w:r>
      <w:r w:rsidR="00A86AB5" w:rsidRPr="00331FD1">
        <w:rPr>
          <w:rFonts w:ascii="Times New Roman" w:hAnsi="Times New Roman"/>
          <w:i/>
          <w:sz w:val="20"/>
          <w:szCs w:val="20"/>
        </w:rPr>
        <w:t>и</w:t>
      </w:r>
      <w:r w:rsidRPr="00331FD1">
        <w:rPr>
          <w:rFonts w:ascii="Times New Roman" w:hAnsi="Times New Roman"/>
          <w:i/>
          <w:sz w:val="20"/>
          <w:szCs w:val="20"/>
        </w:rPr>
        <w:t xml:space="preserve">менно </w:t>
      </w:r>
      <w:r w:rsidR="00C32975" w:rsidRPr="00331FD1">
        <w:rPr>
          <w:rFonts w:ascii="Times New Roman" w:hAnsi="Times New Roman"/>
          <w:i/>
          <w:sz w:val="20"/>
          <w:szCs w:val="20"/>
        </w:rPr>
        <w:t xml:space="preserve">рассмотрение денег как </w:t>
      </w:r>
      <w:r w:rsidR="00A86AB5" w:rsidRPr="00331FD1">
        <w:rPr>
          <w:rFonts w:ascii="Times New Roman" w:hAnsi="Times New Roman"/>
          <w:i/>
          <w:sz w:val="20"/>
          <w:szCs w:val="20"/>
        </w:rPr>
        <w:t xml:space="preserve">единицы </w:t>
      </w:r>
      <w:r w:rsidR="00C32975" w:rsidRPr="00331FD1">
        <w:rPr>
          <w:rFonts w:ascii="Times New Roman" w:hAnsi="Times New Roman"/>
          <w:i/>
          <w:sz w:val="20"/>
          <w:szCs w:val="20"/>
        </w:rPr>
        <w:t xml:space="preserve">измерения стало решающим для формулирования столь строгих </w:t>
      </w:r>
      <w:r w:rsidR="00B40586" w:rsidRPr="00331FD1">
        <w:rPr>
          <w:rFonts w:ascii="Times New Roman" w:hAnsi="Times New Roman"/>
          <w:i/>
          <w:sz w:val="20"/>
          <w:szCs w:val="20"/>
        </w:rPr>
        <w:t xml:space="preserve">номиналистических </w:t>
      </w:r>
      <w:r w:rsidR="002E6192" w:rsidRPr="00331FD1">
        <w:rPr>
          <w:rFonts w:ascii="Times New Roman" w:hAnsi="Times New Roman"/>
          <w:i/>
          <w:sz w:val="20"/>
          <w:szCs w:val="20"/>
        </w:rPr>
        <w:t>тезисов</w:t>
      </w:r>
      <w:r w:rsidR="00C32975" w:rsidRPr="00331FD1">
        <w:rPr>
          <w:rFonts w:ascii="Times New Roman" w:hAnsi="Times New Roman"/>
          <w:i/>
          <w:sz w:val="20"/>
          <w:szCs w:val="20"/>
        </w:rPr>
        <w:t xml:space="preserve">. </w:t>
      </w:r>
      <w:r w:rsidR="00B40586" w:rsidRPr="00331FD1">
        <w:rPr>
          <w:rFonts w:ascii="Times New Roman" w:hAnsi="Times New Roman"/>
          <w:i/>
          <w:sz w:val="20"/>
          <w:szCs w:val="20"/>
        </w:rPr>
        <w:t>Действительно, к</w:t>
      </w:r>
      <w:r w:rsidR="00C32975" w:rsidRPr="00331FD1">
        <w:rPr>
          <w:rFonts w:ascii="Times New Roman" w:hAnsi="Times New Roman"/>
          <w:i/>
          <w:sz w:val="20"/>
          <w:szCs w:val="20"/>
        </w:rPr>
        <w:t>ак средство обмена, деньги не обязательно порывают с природой металла, из которого они состоя</w:t>
      </w:r>
      <w:r w:rsidR="00475D76" w:rsidRPr="00331FD1">
        <w:rPr>
          <w:rFonts w:ascii="Times New Roman" w:hAnsi="Times New Roman"/>
          <w:i/>
          <w:sz w:val="20"/>
          <w:szCs w:val="20"/>
        </w:rPr>
        <w:t xml:space="preserve">т, </w:t>
      </w:r>
      <w:r w:rsidR="00C32975" w:rsidRPr="00331FD1">
        <w:rPr>
          <w:rFonts w:ascii="Times New Roman" w:hAnsi="Times New Roman"/>
          <w:i/>
          <w:sz w:val="20"/>
          <w:szCs w:val="20"/>
        </w:rPr>
        <w:t xml:space="preserve">но как средство измерения они функционируют только по воле человека </w:t>
      </w:r>
      <w:r w:rsidR="00232184" w:rsidRPr="00331FD1">
        <w:rPr>
          <w:rFonts w:ascii="Times New Roman" w:hAnsi="Times New Roman"/>
          <w:i/>
          <w:sz w:val="20"/>
          <w:szCs w:val="20"/>
        </w:rPr>
        <w:t>— в данном случае по воле Государя</w:t>
      </w:r>
      <w:r w:rsidR="00C32975" w:rsidRPr="00331FD1">
        <w:rPr>
          <w:rFonts w:ascii="Times New Roman" w:hAnsi="Times New Roman"/>
          <w:i/>
          <w:sz w:val="20"/>
          <w:szCs w:val="20"/>
        </w:rPr>
        <w:t>, чь</w:t>
      </w:r>
      <w:r w:rsidR="00475D76" w:rsidRPr="00331FD1">
        <w:rPr>
          <w:rFonts w:ascii="Times New Roman" w:hAnsi="Times New Roman"/>
          <w:i/>
          <w:sz w:val="20"/>
          <w:szCs w:val="20"/>
        </w:rPr>
        <w:t xml:space="preserve">ей добродетелью является забота об интересах политического сообщества. </w:t>
      </w:r>
      <w:proofErr w:type="gramStart"/>
      <w:r w:rsidR="00C32975" w:rsidRPr="00331FD1">
        <w:rPr>
          <w:rFonts w:ascii="Times New Roman" w:hAnsi="Times New Roman"/>
          <w:i/>
          <w:sz w:val="20"/>
          <w:szCs w:val="20"/>
        </w:rPr>
        <w:t xml:space="preserve">Фома Аквинский </w:t>
      </w:r>
      <w:r w:rsidR="00475D76" w:rsidRPr="00331FD1">
        <w:rPr>
          <w:rFonts w:ascii="Times New Roman" w:hAnsi="Times New Roman"/>
          <w:i/>
          <w:sz w:val="20"/>
          <w:szCs w:val="20"/>
        </w:rPr>
        <w:t xml:space="preserve">указывает, </w:t>
      </w:r>
      <w:r w:rsidR="00C32975" w:rsidRPr="00331FD1">
        <w:rPr>
          <w:rFonts w:ascii="Times New Roman" w:hAnsi="Times New Roman"/>
          <w:i/>
          <w:sz w:val="20"/>
          <w:szCs w:val="20"/>
        </w:rPr>
        <w:t xml:space="preserve">что деньги «не будут иметь никакой ценности, если </w:t>
      </w:r>
      <w:r w:rsidR="00232184" w:rsidRPr="00331FD1">
        <w:rPr>
          <w:rFonts w:ascii="Times New Roman" w:hAnsi="Times New Roman"/>
          <w:i/>
          <w:sz w:val="20"/>
          <w:szCs w:val="20"/>
        </w:rPr>
        <w:t>Государь</w:t>
      </w:r>
      <w:r w:rsidR="00C32975" w:rsidRPr="00331FD1">
        <w:rPr>
          <w:rFonts w:ascii="Times New Roman" w:hAnsi="Times New Roman"/>
          <w:i/>
          <w:sz w:val="20"/>
          <w:szCs w:val="20"/>
        </w:rPr>
        <w:t xml:space="preserve"> или</w:t>
      </w:r>
      <w:r w:rsidR="00475D76" w:rsidRPr="00331FD1">
        <w:rPr>
          <w:rFonts w:ascii="Times New Roman" w:hAnsi="Times New Roman"/>
          <w:i/>
          <w:sz w:val="20"/>
          <w:szCs w:val="20"/>
        </w:rPr>
        <w:t xml:space="preserve"> </w:t>
      </w:r>
      <w:r w:rsidR="00C32975" w:rsidRPr="00331FD1">
        <w:rPr>
          <w:rFonts w:ascii="Times New Roman" w:hAnsi="Times New Roman"/>
          <w:i/>
          <w:sz w:val="20"/>
          <w:szCs w:val="20"/>
        </w:rPr>
        <w:t xml:space="preserve">сообщество решат, что они </w:t>
      </w:r>
      <w:r w:rsidR="00475D76" w:rsidRPr="00331FD1">
        <w:rPr>
          <w:rFonts w:ascii="Times New Roman" w:hAnsi="Times New Roman"/>
          <w:i/>
          <w:sz w:val="20"/>
          <w:szCs w:val="20"/>
        </w:rPr>
        <w:t>ничего не стоят</w:t>
      </w:r>
      <w:r w:rsidR="00C32975" w:rsidRPr="00331FD1">
        <w:rPr>
          <w:rFonts w:ascii="Times New Roman" w:hAnsi="Times New Roman"/>
          <w:i/>
          <w:sz w:val="20"/>
          <w:szCs w:val="20"/>
        </w:rPr>
        <w:t>»</w:t>
      </w:r>
      <w:r w:rsidR="00C32975" w:rsidRPr="00331FD1">
        <w:rPr>
          <w:rStyle w:val="a9"/>
          <w:rFonts w:ascii="Times New Roman" w:hAnsi="Times New Roman"/>
          <w:i/>
          <w:sz w:val="20"/>
          <w:szCs w:val="20"/>
        </w:rPr>
        <w:footnoteReference w:id="138"/>
      </w:r>
      <w:r w:rsidR="00C32975" w:rsidRPr="00331FD1">
        <w:rPr>
          <w:rFonts w:ascii="Times New Roman" w:hAnsi="Times New Roman"/>
          <w:i/>
          <w:sz w:val="20"/>
          <w:szCs w:val="20"/>
        </w:rPr>
        <w:t xml:space="preserve">. Тот же смысл </w:t>
      </w:r>
      <w:r w:rsidR="00A86AB5" w:rsidRPr="00331FD1">
        <w:rPr>
          <w:rFonts w:ascii="Times New Roman" w:hAnsi="Times New Roman"/>
          <w:i/>
          <w:sz w:val="20"/>
          <w:szCs w:val="20"/>
        </w:rPr>
        <w:t>вкладыва</w:t>
      </w:r>
      <w:r w:rsidR="002E6192" w:rsidRPr="00331FD1">
        <w:rPr>
          <w:rFonts w:ascii="Times New Roman" w:hAnsi="Times New Roman"/>
          <w:i/>
          <w:sz w:val="20"/>
          <w:szCs w:val="20"/>
        </w:rPr>
        <w:t>ет</w:t>
      </w:r>
      <w:r w:rsidR="00A86AB5" w:rsidRPr="00331FD1">
        <w:rPr>
          <w:rFonts w:ascii="Times New Roman" w:hAnsi="Times New Roman"/>
          <w:i/>
          <w:sz w:val="20"/>
          <w:szCs w:val="20"/>
        </w:rPr>
        <w:t xml:space="preserve">ся в </w:t>
      </w:r>
      <w:r w:rsidR="00C32975" w:rsidRPr="00331FD1">
        <w:rPr>
          <w:rFonts w:ascii="Times New Roman" w:hAnsi="Times New Roman"/>
          <w:i/>
          <w:sz w:val="20"/>
          <w:szCs w:val="20"/>
        </w:rPr>
        <w:t>известно</w:t>
      </w:r>
      <w:r w:rsidR="00A86AB5" w:rsidRPr="00331FD1">
        <w:rPr>
          <w:rFonts w:ascii="Times New Roman" w:hAnsi="Times New Roman"/>
          <w:i/>
          <w:sz w:val="20"/>
          <w:szCs w:val="20"/>
        </w:rPr>
        <w:t xml:space="preserve">е аристотелевское высказывание, касающееся этимологии </w:t>
      </w:r>
      <w:r w:rsidR="002E6192" w:rsidRPr="00331FD1">
        <w:rPr>
          <w:rFonts w:ascii="Times New Roman" w:hAnsi="Times New Roman"/>
          <w:i/>
          <w:sz w:val="20"/>
          <w:szCs w:val="20"/>
        </w:rPr>
        <w:t>слова</w:t>
      </w:r>
      <w:r w:rsidR="00A86AB5" w:rsidRPr="00331FD1">
        <w:rPr>
          <w:rFonts w:ascii="Times New Roman" w:hAnsi="Times New Roman"/>
          <w:i/>
          <w:sz w:val="20"/>
          <w:szCs w:val="20"/>
        </w:rPr>
        <w:t xml:space="preserve"> деньги: «монеты имеют название </w:t>
      </w:r>
      <w:proofErr w:type="spellStart"/>
      <w:r w:rsidR="00A86AB5" w:rsidRPr="00331FD1">
        <w:rPr>
          <w:rFonts w:ascii="Times New Roman" w:hAnsi="Times New Roman"/>
          <w:i/>
          <w:sz w:val="20"/>
          <w:szCs w:val="20"/>
          <w:lang w:val="en-GB"/>
        </w:rPr>
        <w:t>numisma</w:t>
      </w:r>
      <w:proofErr w:type="spellEnd"/>
      <w:r w:rsidR="00A86AB5" w:rsidRPr="00331FD1">
        <w:rPr>
          <w:rFonts w:ascii="Times New Roman" w:hAnsi="Times New Roman"/>
          <w:i/>
          <w:sz w:val="20"/>
          <w:szCs w:val="20"/>
        </w:rPr>
        <w:t xml:space="preserve">, которое происходит от </w:t>
      </w:r>
      <w:proofErr w:type="spellStart"/>
      <w:r w:rsidR="00A86AB5" w:rsidRPr="00331FD1">
        <w:rPr>
          <w:rFonts w:ascii="Times New Roman" w:hAnsi="Times New Roman"/>
          <w:i/>
          <w:sz w:val="20"/>
          <w:szCs w:val="20"/>
          <w:lang w:val="en-GB"/>
        </w:rPr>
        <w:t>nomos</w:t>
      </w:r>
      <w:proofErr w:type="spellEnd"/>
      <w:r w:rsidR="00A86AB5" w:rsidRPr="00331FD1">
        <w:rPr>
          <w:rFonts w:ascii="Times New Roman" w:hAnsi="Times New Roman"/>
          <w:i/>
          <w:sz w:val="20"/>
          <w:szCs w:val="20"/>
        </w:rPr>
        <w:t>, закона, потому что монеты не измеряются по природе, но по закону.</w:t>
      </w:r>
      <w:proofErr w:type="gramEnd"/>
      <w:r w:rsidR="00A86AB5" w:rsidRPr="00331FD1">
        <w:rPr>
          <w:rFonts w:ascii="Times New Roman" w:hAnsi="Times New Roman"/>
          <w:i/>
          <w:sz w:val="20"/>
          <w:szCs w:val="20"/>
        </w:rPr>
        <w:t xml:space="preserve"> Нам принадлежит власть изменять их или лишить ценности»</w:t>
      </w:r>
      <w:r w:rsidR="00C32975" w:rsidRPr="00331FD1">
        <w:rPr>
          <w:rStyle w:val="a9"/>
          <w:rFonts w:ascii="Times New Roman" w:hAnsi="Times New Roman"/>
          <w:i/>
          <w:sz w:val="20"/>
          <w:szCs w:val="20"/>
        </w:rPr>
        <w:footnoteReference w:id="139"/>
      </w:r>
      <w:r w:rsidR="00C32975" w:rsidRPr="00331FD1">
        <w:rPr>
          <w:rFonts w:ascii="Times New Roman" w:hAnsi="Times New Roman"/>
          <w:i/>
          <w:sz w:val="20"/>
          <w:szCs w:val="20"/>
        </w:rPr>
        <w:t>.</w:t>
      </w:r>
    </w:p>
    <w:p w:rsidR="00C32975" w:rsidRPr="00331FD1" w:rsidRDefault="00B40586" w:rsidP="00855D4C">
      <w:pPr>
        <w:pStyle w:val="2"/>
        <w:spacing w:before="0" w:after="0" w:line="360" w:lineRule="auto"/>
        <w:ind w:left="0" w:firstLine="431"/>
        <w:jc w:val="both"/>
        <w:rPr>
          <w:rFonts w:ascii="Times New Roman" w:hAnsi="Times New Roman" w:cs="Times New Roman"/>
          <w:sz w:val="20"/>
          <w:szCs w:val="20"/>
          <w:lang w:val="ru-RU"/>
        </w:rPr>
      </w:pPr>
      <w:r w:rsidRPr="00331FD1">
        <w:rPr>
          <w:rFonts w:ascii="Times New Roman" w:hAnsi="Times New Roman" w:cs="Times New Roman"/>
          <w:sz w:val="20"/>
          <w:szCs w:val="20"/>
          <w:lang w:val="ru-RU"/>
        </w:rPr>
        <w:t>2.</w:t>
      </w:r>
      <w:r w:rsidR="00A0635B" w:rsidRPr="00331FD1">
        <w:rPr>
          <w:rFonts w:ascii="Times New Roman" w:hAnsi="Times New Roman" w:cs="Times New Roman"/>
          <w:sz w:val="20"/>
          <w:szCs w:val="20"/>
          <w:lang w:val="ru-RU"/>
        </w:rPr>
        <w:t xml:space="preserve"> </w:t>
      </w:r>
      <w:r w:rsidR="00C32975" w:rsidRPr="00331FD1">
        <w:rPr>
          <w:rFonts w:ascii="Times New Roman" w:hAnsi="Times New Roman" w:cs="Times New Roman"/>
          <w:sz w:val="20"/>
          <w:szCs w:val="20"/>
          <w:lang w:val="ru-RU"/>
        </w:rPr>
        <w:t>Металлическая теория денег Жана Буридана и Никол</w:t>
      </w:r>
      <w:r w:rsidR="00A86AB5" w:rsidRPr="00331FD1">
        <w:rPr>
          <w:rFonts w:ascii="Times New Roman" w:hAnsi="Times New Roman" w:cs="Times New Roman"/>
          <w:sz w:val="20"/>
          <w:szCs w:val="20"/>
          <w:lang w:val="ru-RU"/>
        </w:rPr>
        <w:t>я</w:t>
      </w:r>
      <w:r w:rsidR="00C32975" w:rsidRPr="00331FD1">
        <w:rPr>
          <w:rFonts w:ascii="Times New Roman" w:hAnsi="Times New Roman" w:cs="Times New Roman"/>
          <w:sz w:val="20"/>
          <w:szCs w:val="20"/>
          <w:lang w:val="ru-RU"/>
        </w:rPr>
        <w:t xml:space="preserve"> </w:t>
      </w:r>
      <w:proofErr w:type="spellStart"/>
      <w:r w:rsidR="00EB0728" w:rsidRPr="00331FD1">
        <w:rPr>
          <w:rFonts w:ascii="Times New Roman" w:hAnsi="Times New Roman" w:cs="Times New Roman"/>
          <w:sz w:val="20"/>
          <w:szCs w:val="20"/>
          <w:lang w:val="ru-RU"/>
        </w:rPr>
        <w:t>Орем</w:t>
      </w:r>
      <w:r w:rsidR="00C32975" w:rsidRPr="00331FD1">
        <w:rPr>
          <w:rFonts w:ascii="Times New Roman" w:hAnsi="Times New Roman" w:cs="Times New Roman"/>
          <w:sz w:val="20"/>
          <w:szCs w:val="20"/>
          <w:lang w:val="ru-RU"/>
        </w:rPr>
        <w:t>а</w:t>
      </w:r>
      <w:proofErr w:type="spellEnd"/>
    </w:p>
    <w:p w:rsidR="0004075B" w:rsidRPr="00331FD1" w:rsidRDefault="00CA7827"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Исходные пункты рассуждений </w:t>
      </w:r>
      <w:r w:rsidR="00C32975" w:rsidRPr="00331FD1">
        <w:rPr>
          <w:rFonts w:ascii="Times New Roman" w:hAnsi="Times New Roman"/>
          <w:i/>
          <w:sz w:val="20"/>
          <w:szCs w:val="20"/>
        </w:rPr>
        <w:t xml:space="preserve">Буридана и </w:t>
      </w:r>
      <w:proofErr w:type="spellStart"/>
      <w:r w:rsidR="00EB0728" w:rsidRPr="00331FD1">
        <w:rPr>
          <w:rFonts w:ascii="Times New Roman" w:hAnsi="Times New Roman"/>
          <w:i/>
          <w:sz w:val="20"/>
          <w:szCs w:val="20"/>
        </w:rPr>
        <w:t>Орем</w:t>
      </w:r>
      <w:r w:rsidR="005D3FAC" w:rsidRPr="00331FD1">
        <w:rPr>
          <w:rFonts w:ascii="Times New Roman" w:hAnsi="Times New Roman"/>
          <w:i/>
          <w:sz w:val="20"/>
          <w:szCs w:val="20"/>
        </w:rPr>
        <w:t>а</w:t>
      </w:r>
      <w:proofErr w:type="spellEnd"/>
      <w:r w:rsidR="005D3FAC" w:rsidRPr="00331FD1">
        <w:rPr>
          <w:rFonts w:ascii="Times New Roman" w:hAnsi="Times New Roman"/>
          <w:i/>
          <w:sz w:val="20"/>
          <w:szCs w:val="20"/>
        </w:rPr>
        <w:t xml:space="preserve"> не</w:t>
      </w:r>
      <w:r w:rsidR="00C32975" w:rsidRPr="00331FD1">
        <w:rPr>
          <w:rFonts w:ascii="Times New Roman" w:hAnsi="Times New Roman"/>
          <w:i/>
          <w:sz w:val="20"/>
          <w:szCs w:val="20"/>
        </w:rPr>
        <w:t>значительно отлича</w:t>
      </w:r>
      <w:r w:rsidRPr="00331FD1">
        <w:rPr>
          <w:rFonts w:ascii="Times New Roman" w:hAnsi="Times New Roman"/>
          <w:i/>
          <w:sz w:val="20"/>
          <w:szCs w:val="20"/>
        </w:rPr>
        <w:t>ю</w:t>
      </w:r>
      <w:r w:rsidR="00C32975" w:rsidRPr="00331FD1">
        <w:rPr>
          <w:rFonts w:ascii="Times New Roman" w:hAnsi="Times New Roman"/>
          <w:i/>
          <w:sz w:val="20"/>
          <w:szCs w:val="20"/>
        </w:rPr>
        <w:t xml:space="preserve">тся от </w:t>
      </w:r>
      <w:r w:rsidRPr="00331FD1">
        <w:rPr>
          <w:rFonts w:ascii="Times New Roman" w:hAnsi="Times New Roman"/>
          <w:i/>
          <w:sz w:val="20"/>
          <w:szCs w:val="20"/>
        </w:rPr>
        <w:t>основ теории</w:t>
      </w:r>
      <w:proofErr w:type="gramStart"/>
      <w:r w:rsidRPr="00331FD1">
        <w:rPr>
          <w:rFonts w:ascii="Times New Roman" w:hAnsi="Times New Roman"/>
          <w:i/>
          <w:sz w:val="20"/>
          <w:szCs w:val="20"/>
        </w:rPr>
        <w:t xml:space="preserve"> </w:t>
      </w:r>
      <w:r w:rsidR="00C32975" w:rsidRPr="00331FD1">
        <w:rPr>
          <w:rFonts w:ascii="Times New Roman" w:hAnsi="Times New Roman"/>
          <w:i/>
          <w:sz w:val="20"/>
          <w:szCs w:val="20"/>
        </w:rPr>
        <w:t>С</w:t>
      </w:r>
      <w:proofErr w:type="gramEnd"/>
      <w:r w:rsidR="00C32975" w:rsidRPr="00331FD1">
        <w:rPr>
          <w:rFonts w:ascii="Times New Roman" w:hAnsi="Times New Roman"/>
          <w:i/>
          <w:sz w:val="20"/>
          <w:szCs w:val="20"/>
        </w:rPr>
        <w:t xml:space="preserve">в. Фомы. </w:t>
      </w:r>
      <w:r w:rsidRPr="00331FD1">
        <w:rPr>
          <w:rFonts w:ascii="Times New Roman" w:hAnsi="Times New Roman"/>
          <w:i/>
          <w:sz w:val="20"/>
          <w:szCs w:val="20"/>
        </w:rPr>
        <w:t xml:space="preserve">Эти авторы </w:t>
      </w:r>
      <w:r w:rsidR="00C32975" w:rsidRPr="00331FD1">
        <w:rPr>
          <w:rFonts w:ascii="Times New Roman" w:hAnsi="Times New Roman"/>
          <w:i/>
          <w:sz w:val="20"/>
          <w:szCs w:val="20"/>
        </w:rPr>
        <w:t xml:space="preserve">также </w:t>
      </w:r>
      <w:r w:rsidRPr="00331FD1">
        <w:rPr>
          <w:rFonts w:ascii="Times New Roman" w:hAnsi="Times New Roman"/>
          <w:i/>
          <w:sz w:val="20"/>
          <w:szCs w:val="20"/>
        </w:rPr>
        <w:t xml:space="preserve">отталкиваются от общего мнения, </w:t>
      </w:r>
      <w:r w:rsidR="00C32975" w:rsidRPr="00331FD1">
        <w:rPr>
          <w:rFonts w:ascii="Times New Roman" w:hAnsi="Times New Roman"/>
          <w:i/>
          <w:sz w:val="20"/>
          <w:szCs w:val="20"/>
        </w:rPr>
        <w:t>согласно которо</w:t>
      </w:r>
      <w:r w:rsidRPr="00331FD1">
        <w:rPr>
          <w:rFonts w:ascii="Times New Roman" w:hAnsi="Times New Roman"/>
          <w:i/>
          <w:sz w:val="20"/>
          <w:szCs w:val="20"/>
        </w:rPr>
        <w:t>му</w:t>
      </w:r>
      <w:r w:rsidR="00C32975" w:rsidRPr="00331FD1">
        <w:rPr>
          <w:rFonts w:ascii="Times New Roman" w:hAnsi="Times New Roman"/>
          <w:i/>
          <w:sz w:val="20"/>
          <w:szCs w:val="20"/>
        </w:rPr>
        <w:t xml:space="preserve"> деньги возникли для преодоления неудобств бартерного обмена.  </w:t>
      </w:r>
      <w:proofErr w:type="gramStart"/>
      <w:r w:rsidR="00C32975" w:rsidRPr="00331FD1">
        <w:rPr>
          <w:rFonts w:ascii="Times New Roman" w:hAnsi="Times New Roman"/>
          <w:i/>
          <w:sz w:val="20"/>
          <w:szCs w:val="20"/>
        </w:rPr>
        <w:t xml:space="preserve">В вопросе 17, посвященном книге </w:t>
      </w:r>
      <w:r w:rsidR="00C32975" w:rsidRPr="00331FD1">
        <w:rPr>
          <w:rFonts w:ascii="Times New Roman" w:hAnsi="Times New Roman"/>
          <w:i/>
          <w:sz w:val="20"/>
          <w:szCs w:val="20"/>
          <w:lang w:val="en-US"/>
        </w:rPr>
        <w:t>V</w:t>
      </w:r>
      <w:r w:rsidR="00C32975" w:rsidRPr="00331FD1">
        <w:rPr>
          <w:rFonts w:ascii="Times New Roman" w:hAnsi="Times New Roman"/>
          <w:i/>
          <w:sz w:val="20"/>
          <w:szCs w:val="20"/>
        </w:rPr>
        <w:t xml:space="preserve"> </w:t>
      </w:r>
      <w:r w:rsidR="00A86AB5" w:rsidRPr="00331FD1">
        <w:rPr>
          <w:rFonts w:ascii="Times New Roman" w:hAnsi="Times New Roman"/>
          <w:i/>
          <w:sz w:val="20"/>
          <w:szCs w:val="20"/>
        </w:rPr>
        <w:t>«</w:t>
      </w:r>
      <w:r w:rsidR="00C32975" w:rsidRPr="00331FD1">
        <w:rPr>
          <w:rFonts w:ascii="Times New Roman" w:hAnsi="Times New Roman"/>
          <w:i/>
          <w:sz w:val="20"/>
          <w:szCs w:val="20"/>
        </w:rPr>
        <w:t xml:space="preserve">Этики», Буридан исследует причины возникновения денег и показывает, что </w:t>
      </w:r>
      <w:r w:rsidR="00A86AB5" w:rsidRPr="00331FD1">
        <w:rPr>
          <w:rFonts w:ascii="Times New Roman" w:hAnsi="Times New Roman"/>
          <w:i/>
          <w:sz w:val="20"/>
          <w:szCs w:val="20"/>
        </w:rPr>
        <w:t xml:space="preserve">они возникли как решение </w:t>
      </w:r>
      <w:r w:rsidR="00C32975" w:rsidRPr="00331FD1">
        <w:rPr>
          <w:rFonts w:ascii="Times New Roman" w:hAnsi="Times New Roman"/>
          <w:i/>
          <w:sz w:val="20"/>
          <w:szCs w:val="20"/>
        </w:rPr>
        <w:t xml:space="preserve">проблемы географической разобщенности продавцов и покупателей, </w:t>
      </w:r>
      <w:r w:rsidR="00A86AB5" w:rsidRPr="00331FD1">
        <w:rPr>
          <w:rFonts w:ascii="Times New Roman" w:hAnsi="Times New Roman"/>
          <w:i/>
          <w:sz w:val="20"/>
          <w:szCs w:val="20"/>
        </w:rPr>
        <w:t xml:space="preserve">разновременности потребностей, </w:t>
      </w:r>
      <w:r w:rsidR="00C32975" w:rsidRPr="00331FD1">
        <w:rPr>
          <w:rFonts w:ascii="Times New Roman" w:hAnsi="Times New Roman"/>
          <w:i/>
          <w:sz w:val="20"/>
          <w:szCs w:val="20"/>
        </w:rPr>
        <w:t xml:space="preserve">несоответствия между теми средствами, которые люди имеют, и теми, в которых нуждаются, а также неделимости некоторых товаров </w:t>
      </w:r>
      <w:r w:rsidR="00C32975" w:rsidRPr="00331FD1">
        <w:rPr>
          <w:rStyle w:val="a9"/>
          <w:rFonts w:ascii="Times New Roman" w:hAnsi="Times New Roman"/>
          <w:i/>
          <w:sz w:val="20"/>
          <w:szCs w:val="20"/>
        </w:rPr>
        <w:footnoteReference w:id="140"/>
      </w:r>
      <w:r w:rsidR="00C32975" w:rsidRPr="00331FD1">
        <w:rPr>
          <w:rFonts w:ascii="Times New Roman" w:hAnsi="Times New Roman"/>
          <w:i/>
          <w:sz w:val="20"/>
          <w:szCs w:val="20"/>
        </w:rPr>
        <w:t>. Аналогичные рассуждения можно найти в «Трактате о</w:t>
      </w:r>
      <w:r w:rsidR="005D3FAC" w:rsidRPr="00331FD1">
        <w:rPr>
          <w:rFonts w:ascii="Times New Roman" w:hAnsi="Times New Roman"/>
          <w:i/>
          <w:sz w:val="20"/>
          <w:szCs w:val="20"/>
        </w:rPr>
        <w:t xml:space="preserve"> происхождении, сущности и обращении денег</w:t>
      </w:r>
      <w:r w:rsidR="00C32975" w:rsidRPr="00331FD1">
        <w:rPr>
          <w:rFonts w:ascii="Times New Roman" w:hAnsi="Times New Roman"/>
          <w:i/>
          <w:sz w:val="20"/>
          <w:szCs w:val="20"/>
        </w:rPr>
        <w:t xml:space="preserve">» </w:t>
      </w:r>
      <w:proofErr w:type="spellStart"/>
      <w:r w:rsidR="00EB0728" w:rsidRPr="00331FD1">
        <w:rPr>
          <w:rFonts w:ascii="Times New Roman" w:hAnsi="Times New Roman"/>
          <w:i/>
          <w:sz w:val="20"/>
          <w:szCs w:val="20"/>
        </w:rPr>
        <w:t>Орем</w:t>
      </w:r>
      <w:r w:rsidR="00C32975" w:rsidRPr="00331FD1">
        <w:rPr>
          <w:rFonts w:ascii="Times New Roman" w:hAnsi="Times New Roman"/>
          <w:i/>
          <w:sz w:val="20"/>
          <w:szCs w:val="20"/>
        </w:rPr>
        <w:t>а</w:t>
      </w:r>
      <w:proofErr w:type="spellEnd"/>
      <w:r w:rsidR="00C32975" w:rsidRPr="00331FD1">
        <w:rPr>
          <w:rFonts w:ascii="Times New Roman" w:hAnsi="Times New Roman"/>
          <w:i/>
          <w:sz w:val="20"/>
          <w:szCs w:val="20"/>
        </w:rPr>
        <w:t>, хотя они и</w:t>
      </w:r>
      <w:proofErr w:type="gramEnd"/>
      <w:r w:rsidR="00C32975" w:rsidRPr="00331FD1">
        <w:rPr>
          <w:rFonts w:ascii="Times New Roman" w:hAnsi="Times New Roman"/>
          <w:i/>
          <w:sz w:val="20"/>
          <w:szCs w:val="20"/>
        </w:rPr>
        <w:t xml:space="preserve"> не  являются результатом комментариев «Этики», а связаны с анализом </w:t>
      </w:r>
      <w:r w:rsidR="0004075B" w:rsidRPr="00331FD1">
        <w:rPr>
          <w:rFonts w:ascii="Times New Roman" w:hAnsi="Times New Roman"/>
          <w:i/>
          <w:sz w:val="20"/>
          <w:szCs w:val="20"/>
        </w:rPr>
        <w:t>судьбы потомков Адама после грехопадения</w:t>
      </w:r>
      <w:r w:rsidR="00C32975" w:rsidRPr="00331FD1">
        <w:rPr>
          <w:rStyle w:val="a9"/>
          <w:rFonts w:ascii="Times New Roman" w:hAnsi="Times New Roman"/>
          <w:i/>
          <w:sz w:val="20"/>
          <w:szCs w:val="20"/>
        </w:rPr>
        <w:footnoteReference w:id="141"/>
      </w:r>
      <w:r w:rsidR="00C32975" w:rsidRPr="00331FD1">
        <w:rPr>
          <w:rFonts w:ascii="Times New Roman" w:hAnsi="Times New Roman"/>
          <w:i/>
          <w:sz w:val="20"/>
          <w:szCs w:val="20"/>
        </w:rPr>
        <w:t xml:space="preserve">. </w:t>
      </w:r>
    </w:p>
    <w:p w:rsidR="0004075B" w:rsidRPr="00331FD1" w:rsidRDefault="008A183D"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Общим является и </w:t>
      </w:r>
      <w:r w:rsidR="00C32975" w:rsidRPr="00331FD1">
        <w:rPr>
          <w:rFonts w:ascii="Times New Roman" w:hAnsi="Times New Roman"/>
          <w:i/>
          <w:sz w:val="20"/>
          <w:szCs w:val="20"/>
        </w:rPr>
        <w:t>использовани</w:t>
      </w:r>
      <w:r w:rsidRPr="00331FD1">
        <w:rPr>
          <w:rFonts w:ascii="Times New Roman" w:hAnsi="Times New Roman"/>
          <w:i/>
          <w:sz w:val="20"/>
          <w:szCs w:val="20"/>
        </w:rPr>
        <w:t>е</w:t>
      </w:r>
      <w:r w:rsidR="00C32975" w:rsidRPr="00331FD1">
        <w:rPr>
          <w:rFonts w:ascii="Times New Roman" w:hAnsi="Times New Roman"/>
          <w:i/>
          <w:sz w:val="20"/>
          <w:szCs w:val="20"/>
        </w:rPr>
        <w:t xml:space="preserve"> типичного аристотелевского </w:t>
      </w:r>
      <w:r w:rsidRPr="00331FD1">
        <w:rPr>
          <w:rFonts w:ascii="Times New Roman" w:hAnsi="Times New Roman"/>
          <w:i/>
          <w:sz w:val="20"/>
          <w:szCs w:val="20"/>
        </w:rPr>
        <w:t>метода анализа на основе выделения ч</w:t>
      </w:r>
      <w:r w:rsidR="00C32975" w:rsidRPr="00331FD1">
        <w:rPr>
          <w:rFonts w:ascii="Times New Roman" w:hAnsi="Times New Roman"/>
          <w:i/>
          <w:sz w:val="20"/>
          <w:szCs w:val="20"/>
        </w:rPr>
        <w:t>етыре</w:t>
      </w:r>
      <w:r w:rsidRPr="00331FD1">
        <w:rPr>
          <w:rFonts w:ascii="Times New Roman" w:hAnsi="Times New Roman"/>
          <w:i/>
          <w:sz w:val="20"/>
          <w:szCs w:val="20"/>
        </w:rPr>
        <w:t>х</w:t>
      </w:r>
      <w:r w:rsidR="00C32975" w:rsidRPr="00331FD1">
        <w:rPr>
          <w:rFonts w:ascii="Times New Roman" w:hAnsi="Times New Roman"/>
          <w:i/>
          <w:sz w:val="20"/>
          <w:szCs w:val="20"/>
        </w:rPr>
        <w:t xml:space="preserve"> причин</w:t>
      </w:r>
      <w:r w:rsidRPr="00331FD1">
        <w:rPr>
          <w:rFonts w:ascii="Times New Roman" w:hAnsi="Times New Roman"/>
          <w:i/>
          <w:sz w:val="20"/>
          <w:szCs w:val="20"/>
        </w:rPr>
        <w:t xml:space="preserve"> денег. В частности, Буридан так представляет эти причины: </w:t>
      </w:r>
      <w:r w:rsidR="00C32975" w:rsidRPr="00331FD1">
        <w:rPr>
          <w:rFonts w:ascii="Times New Roman" w:hAnsi="Times New Roman"/>
          <w:i/>
          <w:sz w:val="20"/>
          <w:szCs w:val="20"/>
        </w:rPr>
        <w:t xml:space="preserve">«материальная причина это то, из чего сделаны деньги... Конечная причина это возможность для человека, владеющего деньгами, получить необходимые для жизни средства. Формальная причина это форма денег и знак, обозначающий вес той или иной монеты. Эффективная причина это </w:t>
      </w:r>
      <w:r w:rsidR="00232184" w:rsidRPr="00331FD1">
        <w:rPr>
          <w:rFonts w:ascii="Times New Roman" w:hAnsi="Times New Roman"/>
          <w:i/>
          <w:sz w:val="20"/>
          <w:szCs w:val="20"/>
        </w:rPr>
        <w:t>Государь</w:t>
      </w:r>
      <w:r w:rsidR="00C32975" w:rsidRPr="00331FD1">
        <w:rPr>
          <w:rFonts w:ascii="Times New Roman" w:hAnsi="Times New Roman"/>
          <w:i/>
          <w:sz w:val="20"/>
          <w:szCs w:val="20"/>
        </w:rPr>
        <w:t>, который управляет городом или сообществом граждан»</w:t>
      </w:r>
      <w:r w:rsidR="00C32975" w:rsidRPr="00331FD1">
        <w:rPr>
          <w:rStyle w:val="a9"/>
          <w:rFonts w:ascii="Times New Roman" w:hAnsi="Times New Roman"/>
          <w:i/>
          <w:sz w:val="20"/>
          <w:szCs w:val="20"/>
        </w:rPr>
        <w:footnoteReference w:id="142"/>
      </w:r>
      <w:r w:rsidR="00C32975" w:rsidRPr="00331FD1">
        <w:rPr>
          <w:rFonts w:ascii="Times New Roman" w:hAnsi="Times New Roman"/>
          <w:i/>
          <w:sz w:val="20"/>
          <w:szCs w:val="20"/>
        </w:rPr>
        <w:t xml:space="preserve">. </w:t>
      </w:r>
    </w:p>
    <w:p w:rsidR="00C32975" w:rsidRPr="00331FD1" w:rsidRDefault="008A183D"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lastRenderedPageBreak/>
        <w:t>Еще одно</w:t>
      </w:r>
      <w:r w:rsidR="0004075B" w:rsidRPr="00331FD1">
        <w:rPr>
          <w:rFonts w:ascii="Times New Roman" w:hAnsi="Times New Roman"/>
          <w:i/>
          <w:sz w:val="20"/>
          <w:szCs w:val="20"/>
        </w:rPr>
        <w:t xml:space="preserve"> сходство с </w:t>
      </w:r>
      <w:r w:rsidRPr="00331FD1">
        <w:rPr>
          <w:rFonts w:ascii="Times New Roman" w:hAnsi="Times New Roman"/>
          <w:i/>
          <w:sz w:val="20"/>
          <w:szCs w:val="20"/>
        </w:rPr>
        <w:t>теорией</w:t>
      </w:r>
      <w:r w:rsidR="0004075B" w:rsidRPr="00331FD1">
        <w:rPr>
          <w:rFonts w:ascii="Times New Roman" w:hAnsi="Times New Roman"/>
          <w:i/>
          <w:sz w:val="20"/>
          <w:szCs w:val="20"/>
        </w:rPr>
        <w:t xml:space="preserve"> Фомы Аквинского – использование денег для разделения между естественным и искусственным богатством</w:t>
      </w:r>
      <w:r w:rsidR="00C32975" w:rsidRPr="00331FD1">
        <w:rPr>
          <w:rFonts w:ascii="Times New Roman" w:hAnsi="Times New Roman"/>
          <w:i/>
          <w:sz w:val="20"/>
          <w:szCs w:val="20"/>
        </w:rPr>
        <w:t>. Буридан</w:t>
      </w:r>
      <w:r w:rsidR="0004075B" w:rsidRPr="00331FD1">
        <w:rPr>
          <w:rFonts w:ascii="Times New Roman" w:hAnsi="Times New Roman"/>
          <w:i/>
          <w:sz w:val="20"/>
          <w:szCs w:val="20"/>
        </w:rPr>
        <w:t xml:space="preserve"> </w:t>
      </w:r>
      <w:r w:rsidR="00C32975" w:rsidRPr="00331FD1">
        <w:rPr>
          <w:rFonts w:ascii="Times New Roman" w:hAnsi="Times New Roman"/>
          <w:i/>
          <w:sz w:val="20"/>
          <w:szCs w:val="20"/>
        </w:rPr>
        <w:t>делит богатство на богатство «само по себе» (</w:t>
      </w:r>
      <w:r w:rsidR="00C32975" w:rsidRPr="00331FD1">
        <w:rPr>
          <w:rFonts w:ascii="Times New Roman" w:hAnsi="Times New Roman"/>
          <w:i/>
          <w:sz w:val="20"/>
          <w:szCs w:val="20"/>
          <w:lang w:val="en-GB"/>
        </w:rPr>
        <w:t>per</w:t>
      </w:r>
      <w:r w:rsidR="00C32975" w:rsidRPr="00331FD1">
        <w:rPr>
          <w:rFonts w:ascii="Times New Roman" w:hAnsi="Times New Roman"/>
          <w:i/>
          <w:sz w:val="20"/>
          <w:szCs w:val="20"/>
        </w:rPr>
        <w:t xml:space="preserve"> </w:t>
      </w:r>
      <w:r w:rsidR="00C32975" w:rsidRPr="00331FD1">
        <w:rPr>
          <w:rFonts w:ascii="Times New Roman" w:hAnsi="Times New Roman"/>
          <w:i/>
          <w:sz w:val="20"/>
          <w:szCs w:val="20"/>
          <w:lang w:val="en-GB"/>
        </w:rPr>
        <w:t>se</w:t>
      </w:r>
      <w:r w:rsidR="00C32975" w:rsidRPr="00331FD1">
        <w:rPr>
          <w:rFonts w:ascii="Times New Roman" w:hAnsi="Times New Roman"/>
          <w:i/>
          <w:sz w:val="20"/>
          <w:szCs w:val="20"/>
        </w:rPr>
        <w:t>), состоящее  из природных благ, и богатство «</w:t>
      </w:r>
      <w:r w:rsidRPr="00331FD1">
        <w:rPr>
          <w:rFonts w:ascii="Times New Roman" w:hAnsi="Times New Roman"/>
          <w:i/>
          <w:sz w:val="20"/>
          <w:szCs w:val="20"/>
        </w:rPr>
        <w:t>условное</w:t>
      </w:r>
      <w:r w:rsidR="00C32975" w:rsidRPr="00331FD1">
        <w:rPr>
          <w:rFonts w:ascii="Times New Roman" w:hAnsi="Times New Roman"/>
          <w:i/>
          <w:sz w:val="20"/>
          <w:szCs w:val="20"/>
        </w:rPr>
        <w:t>» (</w:t>
      </w:r>
      <w:r w:rsidR="00C32975" w:rsidRPr="00331FD1">
        <w:rPr>
          <w:rFonts w:ascii="Times New Roman" w:hAnsi="Times New Roman"/>
          <w:i/>
          <w:iCs/>
          <w:sz w:val="20"/>
          <w:szCs w:val="20"/>
          <w:lang w:val="en-GB"/>
        </w:rPr>
        <w:t>per</w:t>
      </w:r>
      <w:r w:rsidR="00C32975" w:rsidRPr="00331FD1">
        <w:rPr>
          <w:rFonts w:ascii="Times New Roman" w:hAnsi="Times New Roman"/>
          <w:i/>
          <w:iCs/>
          <w:sz w:val="20"/>
          <w:szCs w:val="20"/>
        </w:rPr>
        <w:t xml:space="preserve"> </w:t>
      </w:r>
      <w:proofErr w:type="spellStart"/>
      <w:r w:rsidR="00C32975" w:rsidRPr="00331FD1">
        <w:rPr>
          <w:rFonts w:ascii="Times New Roman" w:hAnsi="Times New Roman"/>
          <w:i/>
          <w:iCs/>
          <w:sz w:val="20"/>
          <w:szCs w:val="20"/>
          <w:lang w:val="en-GB"/>
        </w:rPr>
        <w:t>accidens</w:t>
      </w:r>
      <w:proofErr w:type="spellEnd"/>
      <w:r w:rsidR="00C32975" w:rsidRPr="00331FD1">
        <w:rPr>
          <w:rFonts w:ascii="Times New Roman" w:hAnsi="Times New Roman"/>
          <w:i/>
          <w:sz w:val="20"/>
          <w:szCs w:val="20"/>
        </w:rPr>
        <w:t>), которое выражается в деньгах</w:t>
      </w:r>
      <w:r w:rsidR="00C32975" w:rsidRPr="00331FD1">
        <w:rPr>
          <w:rStyle w:val="a9"/>
          <w:rFonts w:ascii="Times New Roman" w:hAnsi="Times New Roman"/>
          <w:i/>
          <w:sz w:val="20"/>
          <w:szCs w:val="20"/>
        </w:rPr>
        <w:footnoteReference w:id="143"/>
      </w:r>
      <w:r w:rsidR="00C32975" w:rsidRPr="00331FD1">
        <w:rPr>
          <w:rFonts w:ascii="Times New Roman" w:hAnsi="Times New Roman"/>
          <w:i/>
          <w:sz w:val="20"/>
          <w:szCs w:val="20"/>
        </w:rPr>
        <w:t xml:space="preserve">. </w:t>
      </w:r>
      <w:proofErr w:type="gramStart"/>
      <w:r w:rsidR="00EB0728" w:rsidRPr="00331FD1">
        <w:rPr>
          <w:rFonts w:ascii="Times New Roman" w:hAnsi="Times New Roman"/>
          <w:i/>
          <w:sz w:val="20"/>
          <w:szCs w:val="20"/>
        </w:rPr>
        <w:t>Орем</w:t>
      </w:r>
      <w:proofErr w:type="gramEnd"/>
      <w:r w:rsidR="004B15D6" w:rsidRPr="00331FD1">
        <w:rPr>
          <w:rFonts w:ascii="Times New Roman" w:hAnsi="Times New Roman"/>
          <w:i/>
          <w:sz w:val="20"/>
          <w:szCs w:val="20"/>
        </w:rPr>
        <w:t xml:space="preserve"> иллюстрирует искусственный характер денежного богатства</w:t>
      </w:r>
      <w:r w:rsidR="0004075B" w:rsidRPr="00331FD1">
        <w:rPr>
          <w:rFonts w:ascii="Times New Roman" w:hAnsi="Times New Roman"/>
          <w:i/>
          <w:sz w:val="20"/>
          <w:szCs w:val="20"/>
        </w:rPr>
        <w:t xml:space="preserve">, </w:t>
      </w:r>
      <w:r w:rsidR="00C32975" w:rsidRPr="00331FD1">
        <w:rPr>
          <w:rFonts w:ascii="Times New Roman" w:hAnsi="Times New Roman"/>
          <w:i/>
          <w:sz w:val="20"/>
          <w:szCs w:val="20"/>
        </w:rPr>
        <w:t>рису</w:t>
      </w:r>
      <w:r w:rsidR="0004075B" w:rsidRPr="00331FD1">
        <w:rPr>
          <w:rFonts w:ascii="Times New Roman" w:hAnsi="Times New Roman"/>
          <w:i/>
          <w:sz w:val="20"/>
          <w:szCs w:val="20"/>
        </w:rPr>
        <w:t>я</w:t>
      </w:r>
      <w:r w:rsidR="00C32975" w:rsidRPr="00331FD1">
        <w:rPr>
          <w:rFonts w:ascii="Times New Roman" w:hAnsi="Times New Roman"/>
          <w:i/>
          <w:sz w:val="20"/>
          <w:szCs w:val="20"/>
        </w:rPr>
        <w:t xml:space="preserve"> образ человека, умирающего от голода несмотря на </w:t>
      </w:r>
      <w:r w:rsidR="0004075B" w:rsidRPr="00331FD1">
        <w:rPr>
          <w:rFonts w:ascii="Times New Roman" w:hAnsi="Times New Roman"/>
          <w:i/>
          <w:sz w:val="20"/>
          <w:szCs w:val="20"/>
        </w:rPr>
        <w:t xml:space="preserve">обладание </w:t>
      </w:r>
      <w:r w:rsidR="00C32975" w:rsidRPr="00331FD1">
        <w:rPr>
          <w:rFonts w:ascii="Times New Roman" w:hAnsi="Times New Roman"/>
          <w:i/>
          <w:sz w:val="20"/>
          <w:szCs w:val="20"/>
        </w:rPr>
        <w:t xml:space="preserve">большим количеством денег, </w:t>
      </w:r>
      <w:r w:rsidR="004B15D6" w:rsidRPr="00331FD1">
        <w:rPr>
          <w:rFonts w:ascii="Times New Roman" w:hAnsi="Times New Roman"/>
          <w:i/>
          <w:sz w:val="20"/>
          <w:szCs w:val="20"/>
        </w:rPr>
        <w:t xml:space="preserve">и подчеркивает, что деньги </w:t>
      </w:r>
      <w:r w:rsidR="00C32975" w:rsidRPr="00331FD1">
        <w:rPr>
          <w:rFonts w:ascii="Times New Roman" w:hAnsi="Times New Roman"/>
          <w:i/>
          <w:sz w:val="20"/>
          <w:szCs w:val="20"/>
        </w:rPr>
        <w:t>являю</w:t>
      </w:r>
      <w:r w:rsidR="004B15D6" w:rsidRPr="00331FD1">
        <w:rPr>
          <w:rFonts w:ascii="Times New Roman" w:hAnsi="Times New Roman"/>
          <w:i/>
          <w:sz w:val="20"/>
          <w:szCs w:val="20"/>
        </w:rPr>
        <w:t>тся</w:t>
      </w:r>
      <w:r w:rsidR="00C32975" w:rsidRPr="00331FD1">
        <w:rPr>
          <w:rFonts w:ascii="Times New Roman" w:hAnsi="Times New Roman"/>
          <w:i/>
          <w:sz w:val="20"/>
          <w:szCs w:val="20"/>
        </w:rPr>
        <w:t xml:space="preserve"> лишь средством для приобретения естественного богатства</w:t>
      </w:r>
      <w:r w:rsidR="00C32975" w:rsidRPr="00331FD1">
        <w:rPr>
          <w:rStyle w:val="a9"/>
          <w:rFonts w:ascii="Times New Roman" w:hAnsi="Times New Roman"/>
          <w:i/>
          <w:sz w:val="20"/>
          <w:szCs w:val="20"/>
        </w:rPr>
        <w:footnoteReference w:id="144"/>
      </w:r>
      <w:r w:rsidR="00C32975" w:rsidRPr="00331FD1">
        <w:rPr>
          <w:rFonts w:ascii="Times New Roman" w:hAnsi="Times New Roman"/>
          <w:i/>
          <w:sz w:val="20"/>
          <w:szCs w:val="20"/>
        </w:rPr>
        <w:t>.</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Но с этого момента сходство позиций Фомы Аквинского, с одной стороны, и Буридана</w:t>
      </w:r>
      <w:r w:rsidR="0004075B" w:rsidRPr="00331FD1">
        <w:rPr>
          <w:rFonts w:ascii="Times New Roman" w:hAnsi="Times New Roman"/>
          <w:i/>
          <w:sz w:val="20"/>
          <w:szCs w:val="20"/>
        </w:rPr>
        <w:t xml:space="preserve"> и</w:t>
      </w:r>
      <w:r w:rsidRPr="00331FD1">
        <w:rPr>
          <w:rFonts w:ascii="Times New Roman" w:hAnsi="Times New Roman"/>
          <w:i/>
          <w:sz w:val="20"/>
          <w:szCs w:val="20"/>
        </w:rPr>
        <w:t xml:space="preserve">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с другой, заканчиваются. </w:t>
      </w:r>
      <w:r w:rsidR="008A183D" w:rsidRPr="00331FD1">
        <w:rPr>
          <w:rFonts w:ascii="Times New Roman" w:hAnsi="Times New Roman"/>
          <w:i/>
          <w:sz w:val="20"/>
          <w:szCs w:val="20"/>
        </w:rPr>
        <w:t xml:space="preserve">И главный пункт расхождений заключается в том, что с точки зрения </w:t>
      </w:r>
      <w:r w:rsidRPr="00331FD1">
        <w:rPr>
          <w:rFonts w:ascii="Times New Roman" w:hAnsi="Times New Roman"/>
          <w:i/>
          <w:sz w:val="20"/>
          <w:szCs w:val="20"/>
        </w:rPr>
        <w:t>Фомы Аквинского</w:t>
      </w:r>
      <w:r w:rsidR="0004075B" w:rsidRPr="00331FD1">
        <w:rPr>
          <w:rFonts w:ascii="Times New Roman" w:hAnsi="Times New Roman"/>
          <w:i/>
          <w:sz w:val="20"/>
          <w:szCs w:val="20"/>
        </w:rPr>
        <w:t xml:space="preserve"> если какое-то благо начинает выполнять функции денег, </w:t>
      </w:r>
      <w:r w:rsidRPr="00331FD1">
        <w:rPr>
          <w:rFonts w:ascii="Times New Roman" w:hAnsi="Times New Roman"/>
          <w:i/>
          <w:sz w:val="20"/>
          <w:szCs w:val="20"/>
        </w:rPr>
        <w:t>это является результато</w:t>
      </w:r>
      <w:r w:rsidR="0004075B" w:rsidRPr="00331FD1">
        <w:rPr>
          <w:rFonts w:ascii="Times New Roman" w:hAnsi="Times New Roman"/>
          <w:i/>
          <w:sz w:val="20"/>
          <w:szCs w:val="20"/>
        </w:rPr>
        <w:t>м</w:t>
      </w:r>
      <w:r w:rsidRPr="00331FD1">
        <w:rPr>
          <w:rFonts w:ascii="Times New Roman" w:hAnsi="Times New Roman"/>
          <w:i/>
          <w:sz w:val="20"/>
          <w:szCs w:val="20"/>
        </w:rPr>
        <w:t xml:space="preserve"> воли человека, </w:t>
      </w:r>
      <w:proofErr w:type="gramStart"/>
      <w:r w:rsidR="0004075B" w:rsidRPr="00331FD1">
        <w:rPr>
          <w:rFonts w:ascii="Times New Roman" w:hAnsi="Times New Roman"/>
          <w:i/>
          <w:sz w:val="20"/>
          <w:szCs w:val="20"/>
        </w:rPr>
        <w:t>а</w:t>
      </w:r>
      <w:proofErr w:type="gramEnd"/>
      <w:r w:rsidR="0004075B" w:rsidRPr="00331FD1">
        <w:rPr>
          <w:rFonts w:ascii="Times New Roman" w:hAnsi="Times New Roman"/>
          <w:i/>
          <w:sz w:val="20"/>
          <w:szCs w:val="20"/>
        </w:rPr>
        <w:t xml:space="preserve"> следовательно означает разрыв этого блага с его естественными свойствами как товара. </w:t>
      </w:r>
      <w:r w:rsidRPr="00331FD1">
        <w:rPr>
          <w:rFonts w:ascii="Times New Roman" w:hAnsi="Times New Roman"/>
          <w:i/>
          <w:sz w:val="20"/>
          <w:szCs w:val="20"/>
        </w:rPr>
        <w:t xml:space="preserve">Напротив, в текстах Буридана и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если установление денег и требует </w:t>
      </w:r>
      <w:r w:rsidR="0004075B" w:rsidRPr="00331FD1">
        <w:rPr>
          <w:rFonts w:ascii="Times New Roman" w:hAnsi="Times New Roman"/>
          <w:i/>
          <w:sz w:val="20"/>
          <w:szCs w:val="20"/>
        </w:rPr>
        <w:t xml:space="preserve">волевого решения со стороны </w:t>
      </w:r>
      <w:r w:rsidR="00232184" w:rsidRPr="00331FD1">
        <w:rPr>
          <w:rFonts w:ascii="Times New Roman" w:hAnsi="Times New Roman"/>
          <w:i/>
          <w:sz w:val="20"/>
          <w:szCs w:val="20"/>
        </w:rPr>
        <w:t>Государя</w:t>
      </w:r>
      <w:r w:rsidRPr="00331FD1">
        <w:rPr>
          <w:rFonts w:ascii="Times New Roman" w:hAnsi="Times New Roman"/>
          <w:i/>
          <w:sz w:val="20"/>
          <w:szCs w:val="20"/>
        </w:rPr>
        <w:t xml:space="preserve">, это не означает, что свойства металлов </w:t>
      </w:r>
      <w:r w:rsidR="008A183D" w:rsidRPr="00331FD1">
        <w:rPr>
          <w:rFonts w:ascii="Times New Roman" w:hAnsi="Times New Roman"/>
          <w:i/>
          <w:sz w:val="20"/>
          <w:szCs w:val="20"/>
        </w:rPr>
        <w:t>перестают играть всякую регулирующую роль</w:t>
      </w:r>
      <w:r w:rsidRPr="00331FD1">
        <w:rPr>
          <w:rFonts w:ascii="Times New Roman" w:hAnsi="Times New Roman"/>
          <w:i/>
          <w:sz w:val="20"/>
          <w:szCs w:val="20"/>
        </w:rPr>
        <w:t xml:space="preserve">.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Аргументация этих авторов состоит из тех же пунктов, что и </w:t>
      </w:r>
      <w:proofErr w:type="spellStart"/>
      <w:r w:rsidRPr="00331FD1">
        <w:rPr>
          <w:rFonts w:ascii="Times New Roman" w:hAnsi="Times New Roman"/>
          <w:i/>
          <w:sz w:val="20"/>
          <w:szCs w:val="20"/>
        </w:rPr>
        <w:t>томистская</w:t>
      </w:r>
      <w:proofErr w:type="spellEnd"/>
      <w:r w:rsidRPr="00331FD1">
        <w:rPr>
          <w:rFonts w:ascii="Times New Roman" w:hAnsi="Times New Roman"/>
          <w:i/>
          <w:sz w:val="20"/>
          <w:szCs w:val="20"/>
        </w:rPr>
        <w:t xml:space="preserve">. Во-первых, она связана с пониманием денег как измерителя ценности и, во-вторых, с анализом условий, способствовавших выделению монеты из общего запаса металлов, которые, будучи естественным богатством, продолжают использоваться для разных целей.  </w:t>
      </w:r>
    </w:p>
    <w:p w:rsidR="00C32975" w:rsidRPr="00331FD1" w:rsidRDefault="00C32975" w:rsidP="00855D4C">
      <w:pPr>
        <w:spacing w:after="0" w:line="360" w:lineRule="auto"/>
        <w:ind w:firstLine="431"/>
        <w:jc w:val="both"/>
        <w:rPr>
          <w:rFonts w:ascii="Times New Roman" w:hAnsi="Times New Roman"/>
          <w:i/>
          <w:sz w:val="20"/>
          <w:szCs w:val="20"/>
        </w:rPr>
      </w:pPr>
      <w:proofErr w:type="gramStart"/>
      <w:r w:rsidRPr="00331FD1">
        <w:rPr>
          <w:rFonts w:ascii="Times New Roman" w:hAnsi="Times New Roman"/>
          <w:i/>
          <w:sz w:val="20"/>
          <w:szCs w:val="20"/>
        </w:rPr>
        <w:t xml:space="preserve">Буридан анализирует функции денег, когда </w:t>
      </w:r>
      <w:r w:rsidR="004B15D6" w:rsidRPr="00331FD1">
        <w:rPr>
          <w:rFonts w:ascii="Times New Roman" w:hAnsi="Times New Roman"/>
          <w:i/>
          <w:sz w:val="20"/>
          <w:szCs w:val="20"/>
        </w:rPr>
        <w:t xml:space="preserve">обращается к «Этике» Аристотеля, причем </w:t>
      </w:r>
      <w:r w:rsidRPr="00331FD1">
        <w:rPr>
          <w:rFonts w:ascii="Times New Roman" w:hAnsi="Times New Roman"/>
          <w:i/>
          <w:sz w:val="20"/>
          <w:szCs w:val="20"/>
        </w:rPr>
        <w:t>с очевидной цель</w:t>
      </w:r>
      <w:r w:rsidR="0004075B" w:rsidRPr="00331FD1">
        <w:rPr>
          <w:rFonts w:ascii="Times New Roman" w:hAnsi="Times New Roman"/>
          <w:i/>
          <w:sz w:val="20"/>
          <w:szCs w:val="20"/>
        </w:rPr>
        <w:t>ю</w:t>
      </w:r>
      <w:r w:rsidRPr="00331FD1">
        <w:rPr>
          <w:rFonts w:ascii="Times New Roman" w:hAnsi="Times New Roman"/>
          <w:i/>
          <w:sz w:val="20"/>
          <w:szCs w:val="20"/>
        </w:rPr>
        <w:t xml:space="preserve"> опровергнуть </w:t>
      </w:r>
      <w:proofErr w:type="spellStart"/>
      <w:r w:rsidRPr="00331FD1">
        <w:rPr>
          <w:rFonts w:ascii="Times New Roman" w:hAnsi="Times New Roman"/>
          <w:i/>
          <w:sz w:val="20"/>
          <w:szCs w:val="20"/>
        </w:rPr>
        <w:t>томистскую</w:t>
      </w:r>
      <w:proofErr w:type="spellEnd"/>
      <w:r w:rsidRPr="00331FD1">
        <w:rPr>
          <w:rFonts w:ascii="Times New Roman" w:hAnsi="Times New Roman"/>
          <w:i/>
          <w:sz w:val="20"/>
          <w:szCs w:val="20"/>
        </w:rPr>
        <w:t xml:space="preserve"> интерпретацию античного текста, делающую акцент на том, что «деньги существуют не по природе, но по </w:t>
      </w:r>
      <w:r w:rsidR="000165B8" w:rsidRPr="00331FD1">
        <w:rPr>
          <w:rFonts w:ascii="Times New Roman" w:hAnsi="Times New Roman"/>
          <w:i/>
          <w:sz w:val="20"/>
          <w:szCs w:val="20"/>
        </w:rPr>
        <w:t>названию</w:t>
      </w:r>
      <w:r w:rsidRPr="00331FD1">
        <w:rPr>
          <w:rFonts w:ascii="Times New Roman" w:hAnsi="Times New Roman"/>
          <w:i/>
          <w:sz w:val="20"/>
          <w:szCs w:val="20"/>
        </w:rPr>
        <w:t xml:space="preserve"> и в нашей власти сделать их бесполезными»</w:t>
      </w:r>
      <w:r w:rsidRPr="00331FD1">
        <w:rPr>
          <w:rStyle w:val="a9"/>
          <w:rFonts w:ascii="Times New Roman" w:hAnsi="Times New Roman"/>
          <w:i/>
          <w:sz w:val="20"/>
          <w:szCs w:val="20"/>
        </w:rPr>
        <w:footnoteReference w:id="145"/>
      </w:r>
      <w:r w:rsidRPr="00331FD1">
        <w:rPr>
          <w:rFonts w:ascii="Times New Roman" w:hAnsi="Times New Roman"/>
          <w:i/>
          <w:sz w:val="20"/>
          <w:szCs w:val="20"/>
        </w:rPr>
        <w:t xml:space="preserve">. Буридан утверждает, что </w:t>
      </w:r>
      <w:r w:rsidR="00232184" w:rsidRPr="00331FD1">
        <w:rPr>
          <w:rFonts w:ascii="Times New Roman" w:hAnsi="Times New Roman"/>
          <w:i/>
          <w:sz w:val="20"/>
          <w:szCs w:val="20"/>
        </w:rPr>
        <w:t>Государь</w:t>
      </w:r>
      <w:r w:rsidRPr="00331FD1">
        <w:rPr>
          <w:rFonts w:ascii="Times New Roman" w:hAnsi="Times New Roman"/>
          <w:i/>
          <w:sz w:val="20"/>
          <w:szCs w:val="20"/>
        </w:rPr>
        <w:t xml:space="preserve"> действительно может </w:t>
      </w:r>
      <w:r w:rsidR="000165B8" w:rsidRPr="00331FD1">
        <w:rPr>
          <w:rFonts w:ascii="Times New Roman" w:hAnsi="Times New Roman"/>
          <w:i/>
          <w:sz w:val="20"/>
          <w:szCs w:val="20"/>
        </w:rPr>
        <w:t xml:space="preserve">назначить </w:t>
      </w:r>
      <w:r w:rsidRPr="00331FD1">
        <w:rPr>
          <w:rFonts w:ascii="Times New Roman" w:hAnsi="Times New Roman"/>
          <w:i/>
          <w:sz w:val="20"/>
          <w:szCs w:val="20"/>
        </w:rPr>
        <w:t xml:space="preserve">монету, </w:t>
      </w:r>
      <w:r w:rsidR="000165B8" w:rsidRPr="00331FD1">
        <w:rPr>
          <w:rFonts w:ascii="Times New Roman" w:hAnsi="Times New Roman"/>
          <w:i/>
          <w:sz w:val="20"/>
          <w:szCs w:val="20"/>
        </w:rPr>
        <w:t xml:space="preserve">но именно </w:t>
      </w:r>
      <w:r w:rsidRPr="00331FD1">
        <w:rPr>
          <w:rFonts w:ascii="Times New Roman" w:hAnsi="Times New Roman"/>
          <w:i/>
          <w:sz w:val="20"/>
          <w:szCs w:val="20"/>
        </w:rPr>
        <w:t>дать ей назва</w:t>
      </w:r>
      <w:r w:rsidR="000165B8" w:rsidRPr="00331FD1">
        <w:rPr>
          <w:rFonts w:ascii="Times New Roman" w:hAnsi="Times New Roman"/>
          <w:i/>
          <w:sz w:val="20"/>
          <w:szCs w:val="20"/>
        </w:rPr>
        <w:t>ние, например «денье» или «обол</w:t>
      </w:r>
      <w:r w:rsidRPr="00331FD1">
        <w:rPr>
          <w:rFonts w:ascii="Times New Roman" w:hAnsi="Times New Roman"/>
          <w:i/>
          <w:sz w:val="20"/>
          <w:szCs w:val="20"/>
        </w:rPr>
        <w:t>», но он не может, не</w:t>
      </w:r>
      <w:proofErr w:type="gramEnd"/>
      <w:r w:rsidRPr="00331FD1">
        <w:rPr>
          <w:rFonts w:ascii="Times New Roman" w:hAnsi="Times New Roman"/>
          <w:i/>
          <w:sz w:val="20"/>
          <w:szCs w:val="20"/>
        </w:rPr>
        <w:t xml:space="preserve"> вступив в противоречие с законом, устанавливать ее ценность.  Аргументация, которую предлагает Буридан, заслуживает особого интереса. Если деньги являются средством и</w:t>
      </w:r>
      <w:r w:rsidR="00A74195" w:rsidRPr="00331FD1">
        <w:rPr>
          <w:rFonts w:ascii="Times New Roman" w:hAnsi="Times New Roman"/>
          <w:i/>
          <w:sz w:val="20"/>
          <w:szCs w:val="20"/>
        </w:rPr>
        <w:t>змерения ценности, при том</w:t>
      </w:r>
      <w:r w:rsidR="008A183D" w:rsidRPr="00331FD1">
        <w:rPr>
          <w:rFonts w:ascii="Times New Roman" w:hAnsi="Times New Roman"/>
          <w:i/>
          <w:sz w:val="20"/>
          <w:szCs w:val="20"/>
        </w:rPr>
        <w:t>,</w:t>
      </w:r>
      <w:r w:rsidR="00A74195" w:rsidRPr="00331FD1">
        <w:rPr>
          <w:rFonts w:ascii="Times New Roman" w:hAnsi="Times New Roman"/>
          <w:i/>
          <w:sz w:val="20"/>
          <w:szCs w:val="20"/>
        </w:rPr>
        <w:t xml:space="preserve"> что </w:t>
      </w:r>
      <w:proofErr w:type="gramStart"/>
      <w:r w:rsidRPr="00331FD1">
        <w:rPr>
          <w:rFonts w:ascii="Times New Roman" w:hAnsi="Times New Roman"/>
          <w:i/>
          <w:sz w:val="20"/>
          <w:szCs w:val="20"/>
        </w:rPr>
        <w:t>последняя</w:t>
      </w:r>
      <w:proofErr w:type="gramEnd"/>
      <w:r w:rsidRPr="00331FD1">
        <w:rPr>
          <w:rFonts w:ascii="Times New Roman" w:hAnsi="Times New Roman"/>
          <w:i/>
          <w:sz w:val="20"/>
          <w:szCs w:val="20"/>
        </w:rPr>
        <w:t xml:space="preserve"> </w:t>
      </w:r>
      <w:r w:rsidR="00A74195" w:rsidRPr="00331FD1">
        <w:rPr>
          <w:rFonts w:ascii="Times New Roman" w:hAnsi="Times New Roman"/>
          <w:i/>
          <w:sz w:val="20"/>
          <w:szCs w:val="20"/>
        </w:rPr>
        <w:t>является установленной</w:t>
      </w:r>
      <w:r w:rsidR="008A183D" w:rsidRPr="00331FD1">
        <w:rPr>
          <w:rFonts w:ascii="Times New Roman" w:hAnsi="Times New Roman"/>
          <w:i/>
          <w:sz w:val="20"/>
          <w:szCs w:val="20"/>
        </w:rPr>
        <w:t xml:space="preserve"> до момента обмена</w:t>
      </w:r>
      <w:r w:rsidR="00A74195" w:rsidRPr="00331FD1">
        <w:rPr>
          <w:rFonts w:ascii="Times New Roman" w:hAnsi="Times New Roman"/>
          <w:i/>
          <w:sz w:val="20"/>
          <w:szCs w:val="20"/>
        </w:rPr>
        <w:t>, т.к. и</w:t>
      </w:r>
      <w:r w:rsidRPr="00331FD1">
        <w:rPr>
          <w:rFonts w:ascii="Times New Roman" w:hAnsi="Times New Roman"/>
          <w:i/>
          <w:sz w:val="20"/>
          <w:szCs w:val="20"/>
        </w:rPr>
        <w:t xml:space="preserve">змеряется потребностями людей, это возможно только </w:t>
      </w:r>
      <w:r w:rsidR="008A183D" w:rsidRPr="00331FD1">
        <w:rPr>
          <w:rFonts w:ascii="Times New Roman" w:hAnsi="Times New Roman"/>
          <w:i/>
          <w:sz w:val="20"/>
          <w:szCs w:val="20"/>
        </w:rPr>
        <w:t xml:space="preserve">в том случае, </w:t>
      </w:r>
      <w:r w:rsidRPr="00331FD1">
        <w:rPr>
          <w:rFonts w:ascii="Times New Roman" w:hAnsi="Times New Roman"/>
          <w:i/>
          <w:sz w:val="20"/>
          <w:szCs w:val="20"/>
        </w:rPr>
        <w:t xml:space="preserve">если материал, из которого состоят деньги, сам является объектом людских потребностей. </w:t>
      </w:r>
      <w:r w:rsidR="000F1859" w:rsidRPr="00331FD1">
        <w:rPr>
          <w:rFonts w:ascii="Times New Roman" w:hAnsi="Times New Roman"/>
          <w:i/>
          <w:sz w:val="20"/>
          <w:szCs w:val="20"/>
        </w:rPr>
        <w:t>Таким образом</w:t>
      </w:r>
      <w:r w:rsidRPr="00331FD1">
        <w:rPr>
          <w:rFonts w:ascii="Times New Roman" w:hAnsi="Times New Roman"/>
          <w:i/>
          <w:sz w:val="20"/>
          <w:szCs w:val="20"/>
        </w:rPr>
        <w:t xml:space="preserve">, деньги не </w:t>
      </w:r>
      <w:r w:rsidR="000F1859" w:rsidRPr="00331FD1">
        <w:rPr>
          <w:rFonts w:ascii="Times New Roman" w:hAnsi="Times New Roman"/>
          <w:i/>
          <w:sz w:val="20"/>
          <w:szCs w:val="20"/>
        </w:rPr>
        <w:t>предстают как прямое (</w:t>
      </w:r>
      <w:r w:rsidRPr="00331FD1">
        <w:rPr>
          <w:rFonts w:ascii="Times New Roman" w:hAnsi="Times New Roman"/>
          <w:i/>
          <w:sz w:val="20"/>
          <w:szCs w:val="20"/>
          <w:lang w:val="en-GB"/>
        </w:rPr>
        <w:t>immediate</w:t>
      </w:r>
      <w:r w:rsidR="000F1859" w:rsidRPr="00331FD1">
        <w:rPr>
          <w:rFonts w:ascii="Times New Roman" w:hAnsi="Times New Roman"/>
          <w:i/>
          <w:sz w:val="20"/>
          <w:szCs w:val="20"/>
        </w:rPr>
        <w:t>) средство измерения ценности, но как опосредованное (</w:t>
      </w:r>
      <w:r w:rsidRPr="00331FD1">
        <w:rPr>
          <w:rFonts w:ascii="Times New Roman" w:hAnsi="Times New Roman"/>
          <w:i/>
          <w:sz w:val="20"/>
          <w:szCs w:val="20"/>
          <w:lang w:val="en-GB"/>
        </w:rPr>
        <w:t>intermediary</w:t>
      </w:r>
      <w:r w:rsidR="000F1859" w:rsidRPr="00331FD1">
        <w:rPr>
          <w:rFonts w:ascii="Times New Roman" w:hAnsi="Times New Roman"/>
          <w:i/>
          <w:sz w:val="20"/>
          <w:szCs w:val="20"/>
        </w:rPr>
        <w:t>)</w:t>
      </w:r>
      <w:r w:rsidRPr="00331FD1">
        <w:rPr>
          <w:rStyle w:val="a9"/>
          <w:rFonts w:ascii="Times New Roman" w:hAnsi="Times New Roman"/>
          <w:i/>
          <w:sz w:val="20"/>
          <w:szCs w:val="20"/>
        </w:rPr>
        <w:footnoteReference w:id="146"/>
      </w:r>
      <w:r w:rsidRPr="00331FD1">
        <w:rPr>
          <w:rFonts w:ascii="Times New Roman" w:hAnsi="Times New Roman"/>
          <w:i/>
          <w:sz w:val="20"/>
          <w:szCs w:val="20"/>
        </w:rPr>
        <w:t xml:space="preserve">. </w:t>
      </w:r>
      <w:r w:rsidR="008A183D" w:rsidRPr="00331FD1">
        <w:rPr>
          <w:rFonts w:ascii="Times New Roman" w:hAnsi="Times New Roman"/>
          <w:i/>
          <w:sz w:val="20"/>
          <w:szCs w:val="20"/>
        </w:rPr>
        <w:t>И</w:t>
      </w:r>
      <w:r w:rsidRPr="00331FD1">
        <w:rPr>
          <w:rFonts w:ascii="Times New Roman" w:hAnsi="Times New Roman"/>
          <w:i/>
          <w:sz w:val="20"/>
          <w:szCs w:val="20"/>
        </w:rPr>
        <w:t xml:space="preserve"> для того, чтобы деньги выполняли функцию средства измерения ценности, необходима </w:t>
      </w:r>
      <w:r w:rsidR="000F1859" w:rsidRPr="00331FD1">
        <w:rPr>
          <w:rFonts w:ascii="Times New Roman" w:hAnsi="Times New Roman"/>
          <w:i/>
          <w:sz w:val="20"/>
          <w:szCs w:val="20"/>
        </w:rPr>
        <w:t xml:space="preserve">неразрывная связь </w:t>
      </w:r>
      <w:r w:rsidRPr="00331FD1">
        <w:rPr>
          <w:rFonts w:ascii="Times New Roman" w:hAnsi="Times New Roman"/>
          <w:i/>
          <w:sz w:val="20"/>
          <w:szCs w:val="20"/>
        </w:rPr>
        <w:t xml:space="preserve">между этими деньгами и теми металлами, их которых они </w:t>
      </w:r>
      <w:r w:rsidR="00EB7467" w:rsidRPr="00331FD1">
        <w:rPr>
          <w:rFonts w:ascii="Times New Roman" w:hAnsi="Times New Roman"/>
          <w:i/>
          <w:sz w:val="20"/>
          <w:szCs w:val="20"/>
        </w:rPr>
        <w:t>изготовлены</w:t>
      </w:r>
      <w:r w:rsidRPr="00331FD1">
        <w:rPr>
          <w:rFonts w:ascii="Times New Roman" w:hAnsi="Times New Roman"/>
          <w:i/>
          <w:sz w:val="20"/>
          <w:szCs w:val="20"/>
        </w:rPr>
        <w:t xml:space="preserve">. </w:t>
      </w:r>
    </w:p>
    <w:p w:rsidR="004C29B0"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Второй пункт аргументации </w:t>
      </w:r>
      <w:r w:rsidR="00EB7467" w:rsidRPr="00331FD1">
        <w:rPr>
          <w:rFonts w:ascii="Times New Roman" w:hAnsi="Times New Roman"/>
          <w:i/>
          <w:sz w:val="20"/>
          <w:szCs w:val="20"/>
        </w:rPr>
        <w:t>используется</w:t>
      </w:r>
      <w:r w:rsidRPr="00331FD1">
        <w:rPr>
          <w:rFonts w:ascii="Times New Roman" w:hAnsi="Times New Roman"/>
          <w:i/>
          <w:sz w:val="20"/>
          <w:szCs w:val="20"/>
        </w:rPr>
        <w:t xml:space="preserve"> в текстах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и вновь, хотя выводы </w:t>
      </w:r>
      <w:r w:rsidR="00EB7467" w:rsidRPr="00331FD1">
        <w:rPr>
          <w:rFonts w:ascii="Times New Roman" w:hAnsi="Times New Roman"/>
          <w:i/>
          <w:sz w:val="20"/>
          <w:szCs w:val="20"/>
        </w:rPr>
        <w:t xml:space="preserve">автора </w:t>
      </w:r>
      <w:r w:rsidRPr="00331FD1">
        <w:rPr>
          <w:rFonts w:ascii="Times New Roman" w:hAnsi="Times New Roman"/>
          <w:i/>
          <w:sz w:val="20"/>
          <w:szCs w:val="20"/>
        </w:rPr>
        <w:t xml:space="preserve">будут противоположными, </w:t>
      </w:r>
      <w:r w:rsidR="00EB7467" w:rsidRPr="00331FD1">
        <w:rPr>
          <w:rFonts w:ascii="Times New Roman" w:hAnsi="Times New Roman"/>
          <w:i/>
          <w:sz w:val="20"/>
          <w:szCs w:val="20"/>
        </w:rPr>
        <w:t xml:space="preserve">отправная точка его </w:t>
      </w:r>
      <w:r w:rsidRPr="00331FD1">
        <w:rPr>
          <w:rFonts w:ascii="Times New Roman" w:hAnsi="Times New Roman"/>
          <w:i/>
          <w:sz w:val="20"/>
          <w:szCs w:val="20"/>
        </w:rPr>
        <w:t>рассуждений т</w:t>
      </w:r>
      <w:r w:rsidR="00EB7467" w:rsidRPr="00331FD1">
        <w:rPr>
          <w:rFonts w:ascii="Times New Roman" w:hAnsi="Times New Roman"/>
          <w:i/>
          <w:sz w:val="20"/>
          <w:szCs w:val="20"/>
        </w:rPr>
        <w:t>а</w:t>
      </w:r>
      <w:r w:rsidRPr="00331FD1">
        <w:rPr>
          <w:rFonts w:ascii="Times New Roman" w:hAnsi="Times New Roman"/>
          <w:i/>
          <w:sz w:val="20"/>
          <w:szCs w:val="20"/>
        </w:rPr>
        <w:t xml:space="preserve"> же, что и у Фомы Аквинского</w:t>
      </w:r>
      <w:r w:rsidR="00EB7467" w:rsidRPr="00331FD1">
        <w:rPr>
          <w:rFonts w:ascii="Times New Roman" w:hAnsi="Times New Roman"/>
          <w:i/>
          <w:sz w:val="20"/>
          <w:szCs w:val="20"/>
        </w:rPr>
        <w:t xml:space="preserve">: </w:t>
      </w:r>
      <w:r w:rsidR="00EB0728" w:rsidRPr="00331FD1">
        <w:rPr>
          <w:rFonts w:ascii="Times New Roman" w:hAnsi="Times New Roman"/>
          <w:i/>
          <w:sz w:val="20"/>
          <w:szCs w:val="20"/>
        </w:rPr>
        <w:t>Николя</w:t>
      </w:r>
      <w:proofErr w:type="gramStart"/>
      <w:r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Pr="00331FD1">
        <w:rPr>
          <w:rFonts w:ascii="Times New Roman" w:hAnsi="Times New Roman"/>
          <w:i/>
          <w:sz w:val="20"/>
          <w:szCs w:val="20"/>
        </w:rPr>
        <w:t xml:space="preserve">, анализируя «Политику», говорит об аристотелевском различении между </w:t>
      </w:r>
      <w:r w:rsidRPr="00331FD1">
        <w:rPr>
          <w:rFonts w:ascii="Times New Roman" w:hAnsi="Times New Roman"/>
          <w:bCs/>
          <w:i/>
          <w:sz w:val="20"/>
          <w:szCs w:val="20"/>
        </w:rPr>
        <w:t>«</w:t>
      </w:r>
      <w:r w:rsidR="00557241" w:rsidRPr="00331FD1">
        <w:rPr>
          <w:rFonts w:ascii="Times New Roman" w:hAnsi="Times New Roman"/>
          <w:bCs/>
          <w:i/>
          <w:sz w:val="20"/>
          <w:szCs w:val="20"/>
        </w:rPr>
        <w:t xml:space="preserve">прямым </w:t>
      </w:r>
      <w:r w:rsidRPr="00331FD1">
        <w:rPr>
          <w:rFonts w:ascii="Times New Roman" w:hAnsi="Times New Roman"/>
          <w:bCs/>
          <w:i/>
          <w:sz w:val="20"/>
          <w:szCs w:val="20"/>
        </w:rPr>
        <w:t>использованием» и «</w:t>
      </w:r>
      <w:r w:rsidR="00557241" w:rsidRPr="00331FD1">
        <w:rPr>
          <w:rFonts w:ascii="Times New Roman" w:hAnsi="Times New Roman"/>
          <w:bCs/>
          <w:i/>
          <w:sz w:val="20"/>
          <w:szCs w:val="20"/>
        </w:rPr>
        <w:t>косвенным и</w:t>
      </w:r>
      <w:r w:rsidRPr="00331FD1">
        <w:rPr>
          <w:rFonts w:ascii="Times New Roman" w:hAnsi="Times New Roman"/>
          <w:bCs/>
          <w:i/>
          <w:sz w:val="20"/>
          <w:szCs w:val="20"/>
        </w:rPr>
        <w:t>спользование</w:t>
      </w:r>
      <w:r w:rsidR="00557241" w:rsidRPr="00331FD1">
        <w:rPr>
          <w:rFonts w:ascii="Times New Roman" w:hAnsi="Times New Roman"/>
          <w:bCs/>
          <w:i/>
          <w:sz w:val="20"/>
          <w:szCs w:val="20"/>
        </w:rPr>
        <w:t>м</w:t>
      </w:r>
      <w:r w:rsidRPr="00331FD1">
        <w:rPr>
          <w:rFonts w:ascii="Times New Roman" w:hAnsi="Times New Roman"/>
          <w:bCs/>
          <w:i/>
          <w:sz w:val="20"/>
          <w:szCs w:val="20"/>
        </w:rPr>
        <w:t>»</w:t>
      </w:r>
      <w:r w:rsidRPr="00331FD1">
        <w:rPr>
          <w:rFonts w:ascii="Times New Roman" w:hAnsi="Times New Roman"/>
          <w:i/>
          <w:sz w:val="20"/>
          <w:szCs w:val="20"/>
        </w:rPr>
        <w:t xml:space="preserve"> благ — соответственно потреблением и обменом</w:t>
      </w:r>
      <w:r w:rsidRPr="00331FD1">
        <w:rPr>
          <w:rStyle w:val="a9"/>
          <w:rFonts w:ascii="Times New Roman" w:hAnsi="Times New Roman"/>
          <w:i/>
          <w:sz w:val="20"/>
          <w:szCs w:val="20"/>
        </w:rPr>
        <w:footnoteReference w:id="147"/>
      </w:r>
      <w:r w:rsidRPr="00331FD1">
        <w:rPr>
          <w:rFonts w:ascii="Times New Roman" w:hAnsi="Times New Roman"/>
          <w:i/>
          <w:sz w:val="20"/>
          <w:szCs w:val="20"/>
        </w:rPr>
        <w:t xml:space="preserve">. </w:t>
      </w:r>
      <w:r w:rsidR="004B15D6" w:rsidRPr="00331FD1">
        <w:rPr>
          <w:rFonts w:ascii="Times New Roman" w:hAnsi="Times New Roman"/>
          <w:i/>
          <w:sz w:val="20"/>
          <w:szCs w:val="20"/>
        </w:rPr>
        <w:t>Д</w:t>
      </w:r>
      <w:r w:rsidR="00557241" w:rsidRPr="00331FD1">
        <w:rPr>
          <w:rFonts w:ascii="Times New Roman" w:hAnsi="Times New Roman"/>
          <w:i/>
          <w:sz w:val="20"/>
          <w:szCs w:val="20"/>
        </w:rPr>
        <w:t xml:space="preserve">ля него </w:t>
      </w:r>
      <w:r w:rsidR="00EB7467" w:rsidRPr="00331FD1">
        <w:rPr>
          <w:rFonts w:ascii="Times New Roman" w:hAnsi="Times New Roman"/>
          <w:i/>
          <w:sz w:val="20"/>
          <w:szCs w:val="20"/>
        </w:rPr>
        <w:t xml:space="preserve">превращение металлов в деньги </w:t>
      </w:r>
      <w:r w:rsidRPr="00331FD1">
        <w:rPr>
          <w:rFonts w:ascii="Times New Roman" w:hAnsi="Times New Roman"/>
          <w:i/>
          <w:sz w:val="20"/>
          <w:szCs w:val="20"/>
        </w:rPr>
        <w:t xml:space="preserve">есть результат </w:t>
      </w:r>
      <w:r w:rsidR="00557241" w:rsidRPr="00331FD1">
        <w:rPr>
          <w:rFonts w:ascii="Times New Roman" w:hAnsi="Times New Roman"/>
          <w:i/>
          <w:sz w:val="20"/>
          <w:szCs w:val="20"/>
        </w:rPr>
        <w:t xml:space="preserve">замены одного вида использования металлов, из которых формируются деньги, на другой. </w:t>
      </w:r>
      <w:r w:rsidR="004B15D6" w:rsidRPr="00331FD1">
        <w:rPr>
          <w:rFonts w:ascii="Times New Roman" w:hAnsi="Times New Roman"/>
          <w:i/>
          <w:sz w:val="20"/>
          <w:szCs w:val="20"/>
        </w:rPr>
        <w:t xml:space="preserve">В рамках </w:t>
      </w:r>
      <w:proofErr w:type="spellStart"/>
      <w:r w:rsidR="004B15D6" w:rsidRPr="00331FD1">
        <w:rPr>
          <w:rFonts w:ascii="Times New Roman" w:hAnsi="Times New Roman"/>
          <w:i/>
          <w:sz w:val="20"/>
          <w:szCs w:val="20"/>
        </w:rPr>
        <w:t>томистской</w:t>
      </w:r>
      <w:proofErr w:type="spellEnd"/>
      <w:r w:rsidR="004B15D6" w:rsidRPr="00331FD1">
        <w:rPr>
          <w:rFonts w:ascii="Times New Roman" w:hAnsi="Times New Roman"/>
          <w:i/>
          <w:sz w:val="20"/>
          <w:szCs w:val="20"/>
        </w:rPr>
        <w:t xml:space="preserve"> теории</w:t>
      </w:r>
      <w:r w:rsidRPr="00331FD1">
        <w:rPr>
          <w:rFonts w:ascii="Times New Roman" w:hAnsi="Times New Roman"/>
          <w:i/>
          <w:sz w:val="20"/>
          <w:szCs w:val="20"/>
        </w:rPr>
        <w:t xml:space="preserve"> существовал принципиальный разрыв между </w:t>
      </w:r>
      <w:r w:rsidR="004B15D6" w:rsidRPr="00331FD1">
        <w:rPr>
          <w:rFonts w:ascii="Times New Roman" w:hAnsi="Times New Roman"/>
          <w:i/>
          <w:sz w:val="20"/>
          <w:szCs w:val="20"/>
        </w:rPr>
        <w:t xml:space="preserve">драгоценным </w:t>
      </w:r>
      <w:r w:rsidR="004B15D6" w:rsidRPr="00331FD1">
        <w:rPr>
          <w:rFonts w:ascii="Times New Roman" w:hAnsi="Times New Roman"/>
          <w:i/>
          <w:sz w:val="20"/>
          <w:szCs w:val="20"/>
        </w:rPr>
        <w:lastRenderedPageBreak/>
        <w:t xml:space="preserve">металлом как </w:t>
      </w:r>
      <w:r w:rsidR="00BD142B" w:rsidRPr="00331FD1">
        <w:rPr>
          <w:rFonts w:ascii="Times New Roman" w:hAnsi="Times New Roman"/>
          <w:i/>
          <w:sz w:val="20"/>
          <w:szCs w:val="20"/>
        </w:rPr>
        <w:t>товаром, демонстрирующим чье-то благосостояние</w:t>
      </w:r>
      <w:r w:rsidRPr="00331FD1">
        <w:rPr>
          <w:rFonts w:ascii="Times New Roman" w:hAnsi="Times New Roman"/>
          <w:b/>
          <w:i/>
          <w:sz w:val="20"/>
          <w:szCs w:val="20"/>
        </w:rPr>
        <w:t>,</w:t>
      </w:r>
      <w:r w:rsidRPr="00331FD1">
        <w:rPr>
          <w:rFonts w:ascii="Times New Roman" w:hAnsi="Times New Roman"/>
          <w:i/>
          <w:sz w:val="20"/>
          <w:szCs w:val="20"/>
        </w:rPr>
        <w:t xml:space="preserve"> с одной стороны, и денежным знаком, выполняющим функцию посредника при обмене и единицы счета, с другой стороны. Но этого разрыва не существует в теории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«Основное использование» денег вытекает из «вторичного использования» металлов, из которых они состоят. </w:t>
      </w:r>
    </w:p>
    <w:p w:rsidR="004C29B0" w:rsidRPr="00331FD1" w:rsidRDefault="004C29B0"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В результате, </w:t>
      </w:r>
      <w:r w:rsidR="00C32975" w:rsidRPr="00331FD1">
        <w:rPr>
          <w:rFonts w:ascii="Times New Roman" w:hAnsi="Times New Roman"/>
          <w:i/>
          <w:sz w:val="20"/>
          <w:szCs w:val="20"/>
        </w:rPr>
        <w:t xml:space="preserve">для того, чтобы использоваться в качестве денег, драгоценные металлы должны находиться в достаточном количестве, которое бы обеспечило «первичные потребности» в этих металлах и высвободило бы достаточное количество для целей обмена. Это понимание связи </w:t>
      </w:r>
      <w:r w:rsidRPr="00331FD1">
        <w:rPr>
          <w:rFonts w:ascii="Times New Roman" w:hAnsi="Times New Roman"/>
          <w:i/>
          <w:sz w:val="20"/>
          <w:szCs w:val="20"/>
        </w:rPr>
        <w:t>между деньгами и металлами являе</w:t>
      </w:r>
      <w:r w:rsidR="00C32975" w:rsidRPr="00331FD1">
        <w:rPr>
          <w:rFonts w:ascii="Times New Roman" w:hAnsi="Times New Roman"/>
          <w:i/>
          <w:sz w:val="20"/>
          <w:szCs w:val="20"/>
        </w:rPr>
        <w:t xml:space="preserve">тся существенным </w:t>
      </w:r>
      <w:r w:rsidR="00EB7467" w:rsidRPr="00331FD1">
        <w:rPr>
          <w:rFonts w:ascii="Times New Roman" w:hAnsi="Times New Roman"/>
          <w:i/>
          <w:sz w:val="20"/>
          <w:szCs w:val="20"/>
        </w:rPr>
        <w:t xml:space="preserve">шагом вперед </w:t>
      </w:r>
      <w:r w:rsidR="00C32975" w:rsidRPr="00331FD1">
        <w:rPr>
          <w:rFonts w:ascii="Times New Roman" w:hAnsi="Times New Roman"/>
          <w:i/>
          <w:sz w:val="20"/>
          <w:szCs w:val="20"/>
        </w:rPr>
        <w:t xml:space="preserve">в сравнении с </w:t>
      </w:r>
      <w:proofErr w:type="spellStart"/>
      <w:r w:rsidR="00C32975" w:rsidRPr="00331FD1">
        <w:rPr>
          <w:rFonts w:ascii="Times New Roman" w:hAnsi="Times New Roman"/>
          <w:i/>
          <w:sz w:val="20"/>
          <w:szCs w:val="20"/>
        </w:rPr>
        <w:t>томистской</w:t>
      </w:r>
      <w:proofErr w:type="spellEnd"/>
      <w:r w:rsidR="00C32975" w:rsidRPr="00331FD1">
        <w:rPr>
          <w:rFonts w:ascii="Times New Roman" w:hAnsi="Times New Roman"/>
          <w:i/>
          <w:sz w:val="20"/>
          <w:szCs w:val="20"/>
        </w:rPr>
        <w:t xml:space="preserve"> традицией. Св. Фома ограничи</w:t>
      </w:r>
      <w:r w:rsidRPr="00331FD1">
        <w:rPr>
          <w:rFonts w:ascii="Times New Roman" w:hAnsi="Times New Roman"/>
          <w:i/>
          <w:sz w:val="20"/>
          <w:szCs w:val="20"/>
        </w:rPr>
        <w:t>в</w:t>
      </w:r>
      <w:r w:rsidR="00C32975" w:rsidRPr="00331FD1">
        <w:rPr>
          <w:rFonts w:ascii="Times New Roman" w:hAnsi="Times New Roman"/>
          <w:i/>
          <w:sz w:val="20"/>
          <w:szCs w:val="20"/>
        </w:rPr>
        <w:t xml:space="preserve">ает свой анализ </w:t>
      </w:r>
      <w:r w:rsidR="00EB7467" w:rsidRPr="00331FD1">
        <w:rPr>
          <w:rFonts w:ascii="Times New Roman" w:hAnsi="Times New Roman"/>
          <w:i/>
          <w:sz w:val="20"/>
          <w:szCs w:val="20"/>
        </w:rPr>
        <w:t xml:space="preserve">ценности денег </w:t>
      </w:r>
      <w:r w:rsidR="00C32975" w:rsidRPr="00331FD1">
        <w:rPr>
          <w:rFonts w:ascii="Times New Roman" w:hAnsi="Times New Roman"/>
          <w:i/>
          <w:sz w:val="20"/>
          <w:szCs w:val="20"/>
        </w:rPr>
        <w:t xml:space="preserve">лишь тем эффектом, который </w:t>
      </w:r>
      <w:r w:rsidR="00EB7467" w:rsidRPr="00331FD1">
        <w:rPr>
          <w:rFonts w:ascii="Times New Roman" w:hAnsi="Times New Roman"/>
          <w:i/>
          <w:sz w:val="20"/>
          <w:szCs w:val="20"/>
        </w:rPr>
        <w:t>она оказывает</w:t>
      </w:r>
      <w:r w:rsidR="00C32975" w:rsidRPr="00331FD1">
        <w:rPr>
          <w:rFonts w:ascii="Times New Roman" w:hAnsi="Times New Roman"/>
          <w:i/>
          <w:sz w:val="20"/>
          <w:szCs w:val="20"/>
        </w:rPr>
        <w:t xml:space="preserve"> на </w:t>
      </w:r>
      <w:r w:rsidR="00EB7467" w:rsidRPr="00331FD1">
        <w:rPr>
          <w:rFonts w:ascii="Times New Roman" w:hAnsi="Times New Roman"/>
          <w:i/>
          <w:sz w:val="20"/>
          <w:szCs w:val="20"/>
        </w:rPr>
        <w:t>пропорции распределения</w:t>
      </w:r>
      <w:r w:rsidR="00C32975" w:rsidRPr="00331FD1">
        <w:rPr>
          <w:rFonts w:ascii="Times New Roman" w:hAnsi="Times New Roman"/>
          <w:i/>
          <w:sz w:val="20"/>
          <w:szCs w:val="20"/>
        </w:rPr>
        <w:t xml:space="preserve">. Напротив, для </w:t>
      </w:r>
      <w:proofErr w:type="spellStart"/>
      <w:r w:rsidR="00EB0728" w:rsidRPr="00331FD1">
        <w:rPr>
          <w:rFonts w:ascii="Times New Roman" w:hAnsi="Times New Roman"/>
          <w:i/>
          <w:sz w:val="20"/>
          <w:szCs w:val="20"/>
        </w:rPr>
        <w:t>Орем</w:t>
      </w:r>
      <w:r w:rsidR="00C32975" w:rsidRPr="00331FD1">
        <w:rPr>
          <w:rFonts w:ascii="Times New Roman" w:hAnsi="Times New Roman"/>
          <w:i/>
          <w:sz w:val="20"/>
          <w:szCs w:val="20"/>
        </w:rPr>
        <w:t>а</w:t>
      </w:r>
      <w:proofErr w:type="spellEnd"/>
      <w:r w:rsidRPr="00331FD1">
        <w:rPr>
          <w:rFonts w:ascii="Times New Roman" w:hAnsi="Times New Roman"/>
          <w:i/>
          <w:sz w:val="20"/>
          <w:szCs w:val="20"/>
        </w:rPr>
        <w:t>,</w:t>
      </w:r>
      <w:r w:rsidR="00C32975" w:rsidRPr="00331FD1">
        <w:rPr>
          <w:rFonts w:ascii="Times New Roman" w:hAnsi="Times New Roman"/>
          <w:i/>
          <w:sz w:val="20"/>
          <w:szCs w:val="20"/>
        </w:rPr>
        <w:t xml:space="preserve"> если изменение ценности денег имеет </w:t>
      </w:r>
      <w:r w:rsidRPr="00331FD1">
        <w:rPr>
          <w:rFonts w:ascii="Times New Roman" w:hAnsi="Times New Roman"/>
          <w:i/>
          <w:sz w:val="20"/>
          <w:szCs w:val="20"/>
        </w:rPr>
        <w:t xml:space="preserve">влияние на процесс </w:t>
      </w:r>
      <w:r w:rsidR="00C32975" w:rsidRPr="00331FD1">
        <w:rPr>
          <w:rFonts w:ascii="Times New Roman" w:hAnsi="Times New Roman"/>
          <w:i/>
          <w:sz w:val="20"/>
          <w:szCs w:val="20"/>
        </w:rPr>
        <w:t>распределения, то только потому, что это изменение затронуло или весь запас металлов, или ту его часть, которая предназначена для обеспечения денежного обращения. Таким образом</w:t>
      </w:r>
      <w:r w:rsidRPr="00331FD1">
        <w:rPr>
          <w:rFonts w:ascii="Times New Roman" w:hAnsi="Times New Roman"/>
          <w:i/>
          <w:sz w:val="20"/>
          <w:szCs w:val="20"/>
        </w:rPr>
        <w:t>,</w:t>
      </w:r>
      <w:r w:rsidR="00C32975" w:rsidRPr="00331FD1">
        <w:rPr>
          <w:rFonts w:ascii="Times New Roman" w:hAnsi="Times New Roman"/>
          <w:i/>
          <w:sz w:val="20"/>
          <w:szCs w:val="20"/>
        </w:rPr>
        <w:t xml:space="preserve"> вопрос о цене денег приобретает самостоятельное значение. </w:t>
      </w:r>
    </w:p>
    <w:p w:rsidR="00C32975" w:rsidRPr="00331FD1" w:rsidRDefault="00EB7467"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Очевидно, что позиция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w:t>
      </w:r>
      <w:r w:rsidR="00C32975" w:rsidRPr="00331FD1">
        <w:rPr>
          <w:rFonts w:ascii="Times New Roman" w:hAnsi="Times New Roman"/>
          <w:i/>
          <w:sz w:val="20"/>
          <w:szCs w:val="20"/>
        </w:rPr>
        <w:t>выглядит как количественный подход к анализу денег</w:t>
      </w:r>
      <w:r w:rsidR="00C32975" w:rsidRPr="00331FD1">
        <w:rPr>
          <w:rStyle w:val="a9"/>
          <w:rFonts w:ascii="Times New Roman" w:hAnsi="Times New Roman"/>
          <w:i/>
          <w:sz w:val="20"/>
          <w:szCs w:val="20"/>
        </w:rPr>
        <w:footnoteReference w:id="148"/>
      </w:r>
      <w:r w:rsidR="00C32975" w:rsidRPr="00331FD1">
        <w:rPr>
          <w:rFonts w:ascii="Times New Roman" w:hAnsi="Times New Roman"/>
          <w:i/>
          <w:sz w:val="20"/>
          <w:szCs w:val="20"/>
        </w:rPr>
        <w:t>. Но это только видимость</w:t>
      </w:r>
      <w:r w:rsidRPr="00331FD1">
        <w:rPr>
          <w:rFonts w:ascii="Times New Roman" w:hAnsi="Times New Roman"/>
          <w:i/>
          <w:sz w:val="20"/>
          <w:szCs w:val="20"/>
        </w:rPr>
        <w:t>. В</w:t>
      </w:r>
      <w:r w:rsidR="00C32975" w:rsidRPr="00331FD1">
        <w:rPr>
          <w:rFonts w:ascii="Times New Roman" w:hAnsi="Times New Roman"/>
          <w:i/>
          <w:sz w:val="20"/>
          <w:szCs w:val="20"/>
        </w:rPr>
        <w:t xml:space="preserve"> действительности </w:t>
      </w:r>
      <w:r w:rsidRPr="00331FD1">
        <w:rPr>
          <w:rFonts w:ascii="Times New Roman" w:hAnsi="Times New Roman"/>
          <w:i/>
          <w:sz w:val="20"/>
          <w:szCs w:val="20"/>
        </w:rPr>
        <w:t xml:space="preserve">его взгляды </w:t>
      </w:r>
      <w:r w:rsidR="00C32975" w:rsidRPr="00331FD1">
        <w:rPr>
          <w:rFonts w:ascii="Times New Roman" w:hAnsi="Times New Roman"/>
          <w:i/>
          <w:sz w:val="20"/>
          <w:szCs w:val="20"/>
        </w:rPr>
        <w:t>намного более сложн</w:t>
      </w:r>
      <w:r w:rsidRPr="00331FD1">
        <w:rPr>
          <w:rFonts w:ascii="Times New Roman" w:hAnsi="Times New Roman"/>
          <w:i/>
          <w:sz w:val="20"/>
          <w:szCs w:val="20"/>
        </w:rPr>
        <w:t>ые</w:t>
      </w:r>
      <w:r w:rsidR="00C32975" w:rsidRPr="00331FD1">
        <w:rPr>
          <w:rFonts w:ascii="Times New Roman" w:hAnsi="Times New Roman"/>
          <w:i/>
          <w:sz w:val="20"/>
          <w:szCs w:val="20"/>
        </w:rPr>
        <w:t>. Перв</w:t>
      </w:r>
      <w:r w:rsidR="004C29B0" w:rsidRPr="00331FD1">
        <w:rPr>
          <w:rFonts w:ascii="Times New Roman" w:hAnsi="Times New Roman"/>
          <w:i/>
          <w:sz w:val="20"/>
          <w:szCs w:val="20"/>
        </w:rPr>
        <w:t xml:space="preserve">ое отличие состоит в том, что </w:t>
      </w:r>
      <w:r w:rsidR="00C32975" w:rsidRPr="00331FD1">
        <w:rPr>
          <w:rFonts w:ascii="Times New Roman" w:hAnsi="Times New Roman"/>
          <w:i/>
          <w:sz w:val="20"/>
          <w:szCs w:val="20"/>
        </w:rPr>
        <w:t xml:space="preserve">ценность денег определяется </w:t>
      </w:r>
      <w:r w:rsidRPr="00331FD1">
        <w:rPr>
          <w:rFonts w:ascii="Times New Roman" w:hAnsi="Times New Roman"/>
          <w:i/>
          <w:sz w:val="20"/>
          <w:szCs w:val="20"/>
        </w:rPr>
        <w:t xml:space="preserve">не </w:t>
      </w:r>
      <w:r w:rsidR="00C32975" w:rsidRPr="00331FD1">
        <w:rPr>
          <w:rFonts w:ascii="Times New Roman" w:hAnsi="Times New Roman"/>
          <w:i/>
          <w:sz w:val="20"/>
          <w:szCs w:val="20"/>
        </w:rPr>
        <w:t xml:space="preserve">их количеством, </w:t>
      </w:r>
      <w:r w:rsidRPr="00331FD1">
        <w:rPr>
          <w:rFonts w:ascii="Times New Roman" w:hAnsi="Times New Roman"/>
          <w:i/>
          <w:sz w:val="20"/>
          <w:szCs w:val="20"/>
        </w:rPr>
        <w:t>а</w:t>
      </w:r>
      <w:r w:rsidR="00C32975" w:rsidRPr="00331FD1">
        <w:rPr>
          <w:rFonts w:ascii="Times New Roman" w:hAnsi="Times New Roman"/>
          <w:i/>
          <w:sz w:val="20"/>
          <w:szCs w:val="20"/>
        </w:rPr>
        <w:t xml:space="preserve"> ценно</w:t>
      </w:r>
      <w:r w:rsidR="004C29B0" w:rsidRPr="00331FD1">
        <w:rPr>
          <w:rFonts w:ascii="Times New Roman" w:hAnsi="Times New Roman"/>
          <w:i/>
          <w:sz w:val="20"/>
          <w:szCs w:val="20"/>
        </w:rPr>
        <w:t>стью того блага, из которого эти деньги</w:t>
      </w:r>
      <w:r w:rsidR="00C32975" w:rsidRPr="00331FD1">
        <w:rPr>
          <w:rFonts w:ascii="Times New Roman" w:hAnsi="Times New Roman"/>
          <w:i/>
          <w:sz w:val="20"/>
          <w:szCs w:val="20"/>
        </w:rPr>
        <w:t xml:space="preserve"> </w:t>
      </w:r>
      <w:r w:rsidRPr="00331FD1">
        <w:rPr>
          <w:rFonts w:ascii="Times New Roman" w:hAnsi="Times New Roman"/>
          <w:i/>
          <w:sz w:val="20"/>
          <w:szCs w:val="20"/>
        </w:rPr>
        <w:t>чеканятся</w:t>
      </w:r>
      <w:r w:rsidR="00C32975" w:rsidRPr="00331FD1">
        <w:rPr>
          <w:rStyle w:val="a9"/>
          <w:rFonts w:ascii="Times New Roman" w:hAnsi="Times New Roman"/>
          <w:i/>
          <w:sz w:val="20"/>
          <w:szCs w:val="20"/>
        </w:rPr>
        <w:footnoteReference w:id="149"/>
      </w:r>
      <w:r w:rsidR="00C32975" w:rsidRPr="00331FD1">
        <w:rPr>
          <w:rFonts w:ascii="Times New Roman" w:hAnsi="Times New Roman"/>
          <w:i/>
          <w:sz w:val="20"/>
          <w:szCs w:val="20"/>
        </w:rPr>
        <w:t xml:space="preserve">. Более того — и это второе </w:t>
      </w:r>
      <w:r w:rsidR="004C29B0" w:rsidRPr="00331FD1">
        <w:rPr>
          <w:rFonts w:ascii="Times New Roman" w:hAnsi="Times New Roman"/>
          <w:i/>
          <w:sz w:val="20"/>
          <w:szCs w:val="20"/>
        </w:rPr>
        <w:t>отличие</w:t>
      </w:r>
      <w:r w:rsidR="00C32975" w:rsidRPr="00331FD1">
        <w:rPr>
          <w:rFonts w:ascii="Times New Roman" w:hAnsi="Times New Roman"/>
          <w:i/>
          <w:sz w:val="20"/>
          <w:szCs w:val="20"/>
        </w:rPr>
        <w:t xml:space="preserve"> – хотя изменения количеств</w:t>
      </w:r>
      <w:r w:rsidRPr="00331FD1">
        <w:rPr>
          <w:rFonts w:ascii="Times New Roman" w:hAnsi="Times New Roman"/>
          <w:i/>
          <w:sz w:val="20"/>
          <w:szCs w:val="20"/>
        </w:rPr>
        <w:t>а</w:t>
      </w:r>
      <w:r w:rsidR="00C32975" w:rsidRPr="00331FD1">
        <w:rPr>
          <w:rFonts w:ascii="Times New Roman" w:hAnsi="Times New Roman"/>
          <w:i/>
          <w:sz w:val="20"/>
          <w:szCs w:val="20"/>
        </w:rPr>
        <w:t xml:space="preserve"> </w:t>
      </w:r>
      <w:r w:rsidRPr="00331FD1">
        <w:rPr>
          <w:rFonts w:ascii="Times New Roman" w:hAnsi="Times New Roman"/>
          <w:i/>
          <w:sz w:val="20"/>
          <w:szCs w:val="20"/>
        </w:rPr>
        <w:t xml:space="preserve">доступных </w:t>
      </w:r>
      <w:r w:rsidR="00C32975" w:rsidRPr="00331FD1">
        <w:rPr>
          <w:rFonts w:ascii="Times New Roman" w:hAnsi="Times New Roman"/>
          <w:i/>
          <w:sz w:val="20"/>
          <w:szCs w:val="20"/>
        </w:rPr>
        <w:t>металл</w:t>
      </w:r>
      <w:r w:rsidRPr="00331FD1">
        <w:rPr>
          <w:rFonts w:ascii="Times New Roman" w:hAnsi="Times New Roman"/>
          <w:i/>
          <w:sz w:val="20"/>
          <w:szCs w:val="20"/>
        </w:rPr>
        <w:t xml:space="preserve">ов </w:t>
      </w:r>
      <w:r w:rsidR="00C32975" w:rsidRPr="00331FD1">
        <w:rPr>
          <w:rFonts w:ascii="Times New Roman" w:hAnsi="Times New Roman"/>
          <w:i/>
          <w:sz w:val="20"/>
          <w:szCs w:val="20"/>
        </w:rPr>
        <w:t xml:space="preserve"> действительно могут провоцировать </w:t>
      </w:r>
      <w:r w:rsidR="005D09AC" w:rsidRPr="00331FD1">
        <w:rPr>
          <w:rFonts w:ascii="Times New Roman" w:hAnsi="Times New Roman"/>
          <w:i/>
          <w:sz w:val="20"/>
          <w:szCs w:val="20"/>
        </w:rPr>
        <w:t xml:space="preserve">корректировки </w:t>
      </w:r>
      <w:r w:rsidR="00C32975" w:rsidRPr="00331FD1">
        <w:rPr>
          <w:rFonts w:ascii="Times New Roman" w:hAnsi="Times New Roman"/>
          <w:i/>
          <w:sz w:val="20"/>
          <w:szCs w:val="20"/>
        </w:rPr>
        <w:t xml:space="preserve">номинала, </w:t>
      </w:r>
      <w:r w:rsidRPr="00331FD1">
        <w:rPr>
          <w:rFonts w:ascii="Times New Roman" w:hAnsi="Times New Roman"/>
          <w:i/>
          <w:sz w:val="20"/>
          <w:szCs w:val="20"/>
        </w:rPr>
        <w:t xml:space="preserve">подробно обсуждаются и </w:t>
      </w:r>
      <w:r w:rsidR="00C32975" w:rsidRPr="00331FD1">
        <w:rPr>
          <w:rFonts w:ascii="Times New Roman" w:hAnsi="Times New Roman"/>
          <w:i/>
          <w:sz w:val="20"/>
          <w:szCs w:val="20"/>
        </w:rPr>
        <w:t xml:space="preserve">другие причины подобных </w:t>
      </w:r>
      <w:r w:rsidR="001C0665" w:rsidRPr="00331FD1">
        <w:rPr>
          <w:rFonts w:ascii="Times New Roman" w:hAnsi="Times New Roman"/>
          <w:i/>
          <w:sz w:val="20"/>
          <w:szCs w:val="20"/>
        </w:rPr>
        <w:t>корректировок</w:t>
      </w:r>
      <w:r w:rsidR="00C32975" w:rsidRPr="00331FD1">
        <w:rPr>
          <w:rFonts w:ascii="Times New Roman" w:hAnsi="Times New Roman"/>
          <w:i/>
          <w:sz w:val="20"/>
          <w:szCs w:val="20"/>
        </w:rPr>
        <w:t xml:space="preserve">. </w:t>
      </w:r>
      <w:r w:rsidR="00EB0728" w:rsidRPr="00331FD1">
        <w:rPr>
          <w:rFonts w:ascii="Times New Roman" w:hAnsi="Times New Roman"/>
          <w:i/>
          <w:sz w:val="20"/>
          <w:szCs w:val="20"/>
        </w:rPr>
        <w:t>Николя</w:t>
      </w:r>
      <w:proofErr w:type="gramStart"/>
      <w:r w:rsidR="00C32975"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C32975" w:rsidRPr="00331FD1">
        <w:rPr>
          <w:rFonts w:ascii="Times New Roman" w:hAnsi="Times New Roman"/>
          <w:i/>
          <w:sz w:val="20"/>
          <w:szCs w:val="20"/>
        </w:rPr>
        <w:t xml:space="preserve"> в равной степени анал</w:t>
      </w:r>
      <w:r w:rsidR="00544108" w:rsidRPr="00331FD1">
        <w:rPr>
          <w:rFonts w:ascii="Times New Roman" w:hAnsi="Times New Roman"/>
          <w:i/>
          <w:sz w:val="20"/>
          <w:szCs w:val="20"/>
        </w:rPr>
        <w:t>и</w:t>
      </w:r>
      <w:r w:rsidR="00C32975" w:rsidRPr="00331FD1">
        <w:rPr>
          <w:rFonts w:ascii="Times New Roman" w:hAnsi="Times New Roman"/>
          <w:i/>
          <w:sz w:val="20"/>
          <w:szCs w:val="20"/>
        </w:rPr>
        <w:t xml:space="preserve">зирует как ценность, так и структуру денег. Эта структура (золотые, серебряные или медные деньги, чистые деньги или </w:t>
      </w:r>
      <w:r w:rsidR="00544108" w:rsidRPr="00331FD1">
        <w:rPr>
          <w:rFonts w:ascii="Times New Roman" w:hAnsi="Times New Roman"/>
          <w:i/>
          <w:sz w:val="20"/>
          <w:szCs w:val="20"/>
        </w:rPr>
        <w:t>сплав</w:t>
      </w:r>
      <w:r w:rsidR="00C32975" w:rsidRPr="00331FD1">
        <w:rPr>
          <w:rFonts w:ascii="Times New Roman" w:hAnsi="Times New Roman"/>
          <w:i/>
          <w:sz w:val="20"/>
          <w:szCs w:val="20"/>
        </w:rPr>
        <w:t>)</w:t>
      </w:r>
      <w:r w:rsidRPr="00331FD1">
        <w:rPr>
          <w:rFonts w:ascii="Times New Roman" w:hAnsi="Times New Roman"/>
          <w:i/>
          <w:sz w:val="20"/>
          <w:szCs w:val="20"/>
        </w:rPr>
        <w:t>,</w:t>
      </w:r>
      <w:r w:rsidR="00C32975" w:rsidRPr="00331FD1">
        <w:rPr>
          <w:rFonts w:ascii="Times New Roman" w:hAnsi="Times New Roman"/>
          <w:i/>
          <w:sz w:val="20"/>
          <w:szCs w:val="20"/>
        </w:rPr>
        <w:t xml:space="preserve"> с одной стороны</w:t>
      </w:r>
      <w:r w:rsidRPr="00331FD1">
        <w:rPr>
          <w:rFonts w:ascii="Times New Roman" w:hAnsi="Times New Roman"/>
          <w:i/>
          <w:sz w:val="20"/>
          <w:szCs w:val="20"/>
        </w:rPr>
        <w:t>,</w:t>
      </w:r>
      <w:r w:rsidR="00C32975" w:rsidRPr="00331FD1">
        <w:rPr>
          <w:rFonts w:ascii="Times New Roman" w:hAnsi="Times New Roman"/>
          <w:i/>
          <w:sz w:val="20"/>
          <w:szCs w:val="20"/>
        </w:rPr>
        <w:t xml:space="preserve"> зависит от количества металлов и </w:t>
      </w:r>
      <w:r w:rsidRPr="00331FD1">
        <w:rPr>
          <w:rFonts w:ascii="Times New Roman" w:hAnsi="Times New Roman"/>
          <w:i/>
          <w:sz w:val="20"/>
          <w:szCs w:val="20"/>
        </w:rPr>
        <w:t xml:space="preserve">размера </w:t>
      </w:r>
      <w:r w:rsidR="00C32975" w:rsidRPr="00331FD1">
        <w:rPr>
          <w:rFonts w:ascii="Times New Roman" w:hAnsi="Times New Roman"/>
          <w:i/>
          <w:sz w:val="20"/>
          <w:szCs w:val="20"/>
        </w:rPr>
        <w:t>излишков, которые могут быть использованы для создания монет</w:t>
      </w:r>
      <w:r w:rsidRPr="00331FD1">
        <w:rPr>
          <w:rFonts w:ascii="Times New Roman" w:hAnsi="Times New Roman"/>
          <w:i/>
          <w:sz w:val="20"/>
          <w:szCs w:val="20"/>
        </w:rPr>
        <w:t>.</w:t>
      </w:r>
      <w:r w:rsidR="00C32975" w:rsidRPr="00331FD1">
        <w:rPr>
          <w:rFonts w:ascii="Times New Roman" w:hAnsi="Times New Roman"/>
          <w:i/>
          <w:sz w:val="20"/>
          <w:szCs w:val="20"/>
        </w:rPr>
        <w:t xml:space="preserve"> </w:t>
      </w:r>
      <w:r w:rsidRPr="00331FD1">
        <w:rPr>
          <w:rFonts w:ascii="Times New Roman" w:hAnsi="Times New Roman"/>
          <w:i/>
          <w:sz w:val="20"/>
          <w:szCs w:val="20"/>
        </w:rPr>
        <w:t>С</w:t>
      </w:r>
      <w:r w:rsidR="00C32975" w:rsidRPr="00331FD1">
        <w:rPr>
          <w:rFonts w:ascii="Times New Roman" w:hAnsi="Times New Roman"/>
          <w:i/>
          <w:sz w:val="20"/>
          <w:szCs w:val="20"/>
        </w:rPr>
        <w:t xml:space="preserve"> другой стороны, </w:t>
      </w:r>
      <w:r w:rsidRPr="00331FD1">
        <w:rPr>
          <w:rFonts w:ascii="Times New Roman" w:hAnsi="Times New Roman"/>
          <w:i/>
          <w:sz w:val="20"/>
          <w:szCs w:val="20"/>
        </w:rPr>
        <w:t xml:space="preserve">она зависит </w:t>
      </w:r>
      <w:r w:rsidR="00C32975" w:rsidRPr="00331FD1">
        <w:rPr>
          <w:rFonts w:ascii="Times New Roman" w:hAnsi="Times New Roman"/>
          <w:i/>
          <w:sz w:val="20"/>
          <w:szCs w:val="20"/>
        </w:rPr>
        <w:t xml:space="preserve">от </w:t>
      </w:r>
      <w:r w:rsidRPr="00331FD1">
        <w:rPr>
          <w:rFonts w:ascii="Times New Roman" w:hAnsi="Times New Roman"/>
          <w:i/>
          <w:sz w:val="20"/>
          <w:szCs w:val="20"/>
        </w:rPr>
        <w:t xml:space="preserve">дороговизны </w:t>
      </w:r>
      <w:r w:rsidR="00C32975" w:rsidRPr="00331FD1">
        <w:rPr>
          <w:rFonts w:ascii="Times New Roman" w:hAnsi="Times New Roman"/>
          <w:i/>
          <w:sz w:val="20"/>
          <w:szCs w:val="20"/>
        </w:rPr>
        <w:t>обмениваемых</w:t>
      </w:r>
      <w:r w:rsidR="00544108" w:rsidRPr="00331FD1">
        <w:rPr>
          <w:rFonts w:ascii="Times New Roman" w:hAnsi="Times New Roman"/>
          <w:i/>
          <w:sz w:val="20"/>
          <w:szCs w:val="20"/>
        </w:rPr>
        <w:t xml:space="preserve"> потребительских благ и размера</w:t>
      </w:r>
      <w:r w:rsidR="00C32975" w:rsidRPr="00331FD1">
        <w:rPr>
          <w:rFonts w:ascii="Times New Roman" w:hAnsi="Times New Roman"/>
          <w:i/>
          <w:sz w:val="20"/>
          <w:szCs w:val="20"/>
        </w:rPr>
        <w:t xml:space="preserve"> </w:t>
      </w:r>
      <w:r w:rsidR="00544108" w:rsidRPr="00331FD1">
        <w:rPr>
          <w:rFonts w:ascii="Times New Roman" w:hAnsi="Times New Roman"/>
          <w:i/>
          <w:sz w:val="20"/>
          <w:szCs w:val="20"/>
        </w:rPr>
        <w:t>осуществляемых трансакций — крупный</w:t>
      </w:r>
      <w:r w:rsidR="00C32975" w:rsidRPr="00331FD1">
        <w:rPr>
          <w:rFonts w:ascii="Times New Roman" w:hAnsi="Times New Roman"/>
          <w:i/>
          <w:sz w:val="20"/>
          <w:szCs w:val="20"/>
        </w:rPr>
        <w:t xml:space="preserve"> </w:t>
      </w:r>
      <w:r w:rsidR="00544108" w:rsidRPr="00331FD1">
        <w:rPr>
          <w:rFonts w:ascii="Times New Roman" w:hAnsi="Times New Roman"/>
          <w:i/>
          <w:sz w:val="20"/>
          <w:szCs w:val="20"/>
        </w:rPr>
        <w:t>характер носит торговля или мелки</w:t>
      </w:r>
      <w:r w:rsidR="00C32975" w:rsidRPr="00331FD1">
        <w:rPr>
          <w:rFonts w:ascii="Times New Roman" w:hAnsi="Times New Roman"/>
          <w:i/>
          <w:sz w:val="20"/>
          <w:szCs w:val="20"/>
        </w:rPr>
        <w:t>й</w:t>
      </w:r>
      <w:r w:rsidR="00C32975" w:rsidRPr="00331FD1">
        <w:rPr>
          <w:rStyle w:val="a9"/>
          <w:rFonts w:ascii="Times New Roman" w:hAnsi="Times New Roman"/>
          <w:i/>
          <w:sz w:val="20"/>
          <w:szCs w:val="20"/>
        </w:rPr>
        <w:footnoteReference w:id="150"/>
      </w:r>
      <w:r w:rsidR="00C32975" w:rsidRPr="00331FD1">
        <w:rPr>
          <w:rFonts w:ascii="Times New Roman" w:hAnsi="Times New Roman"/>
          <w:i/>
          <w:sz w:val="20"/>
          <w:szCs w:val="20"/>
        </w:rPr>
        <w:t>. В этой связи</w:t>
      </w:r>
      <w:proofErr w:type="gramStart"/>
      <w:r w:rsidR="00C32975"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C32975" w:rsidRPr="00331FD1">
        <w:rPr>
          <w:rFonts w:ascii="Times New Roman" w:hAnsi="Times New Roman"/>
          <w:i/>
          <w:sz w:val="20"/>
          <w:szCs w:val="20"/>
        </w:rPr>
        <w:t xml:space="preserve"> противопоставляет золотые монеты как «более пригодные для крупной торговли» серебряным монетам, удобным «для небольших покупок». Таким образом, изменения, которые затрагивают один из</w:t>
      </w:r>
      <w:r w:rsidR="001F74C5" w:rsidRPr="00331FD1">
        <w:rPr>
          <w:rFonts w:ascii="Times New Roman" w:hAnsi="Times New Roman"/>
          <w:i/>
          <w:sz w:val="20"/>
          <w:szCs w:val="20"/>
        </w:rPr>
        <w:t xml:space="preserve"> этих</w:t>
      </w:r>
      <w:r w:rsidR="00C32975" w:rsidRPr="00331FD1">
        <w:rPr>
          <w:rFonts w:ascii="Times New Roman" w:hAnsi="Times New Roman"/>
          <w:i/>
          <w:sz w:val="20"/>
          <w:szCs w:val="20"/>
        </w:rPr>
        <w:t xml:space="preserve"> факторов, приводят к </w:t>
      </w:r>
      <w:r w:rsidR="001F74C5" w:rsidRPr="00331FD1">
        <w:rPr>
          <w:rFonts w:ascii="Times New Roman" w:hAnsi="Times New Roman"/>
          <w:i/>
          <w:sz w:val="20"/>
          <w:szCs w:val="20"/>
        </w:rPr>
        <w:t xml:space="preserve">изменениям </w:t>
      </w:r>
      <w:r w:rsidR="00C32975" w:rsidRPr="00331FD1">
        <w:rPr>
          <w:rFonts w:ascii="Times New Roman" w:hAnsi="Times New Roman"/>
          <w:i/>
          <w:sz w:val="20"/>
          <w:szCs w:val="20"/>
        </w:rPr>
        <w:t>структуры</w:t>
      </w:r>
      <w:r w:rsidR="001F74C5" w:rsidRPr="00331FD1">
        <w:rPr>
          <w:rFonts w:ascii="Times New Roman" w:hAnsi="Times New Roman"/>
          <w:i/>
          <w:sz w:val="20"/>
          <w:szCs w:val="20"/>
        </w:rPr>
        <w:t xml:space="preserve"> денег, использующихся в торговле </w:t>
      </w:r>
      <w:r w:rsidR="00C32975" w:rsidRPr="00331FD1">
        <w:rPr>
          <w:rFonts w:ascii="Times New Roman" w:hAnsi="Times New Roman"/>
          <w:i/>
          <w:sz w:val="20"/>
          <w:szCs w:val="20"/>
        </w:rPr>
        <w:t xml:space="preserve">и даже к появлению нового типа денег - «черных денег, более пригодных для мелких покупок» </w:t>
      </w:r>
      <w:r w:rsidR="00C32975" w:rsidRPr="00331FD1">
        <w:rPr>
          <w:rStyle w:val="a9"/>
          <w:rFonts w:ascii="Times New Roman" w:hAnsi="Times New Roman"/>
          <w:i/>
          <w:sz w:val="20"/>
          <w:szCs w:val="20"/>
        </w:rPr>
        <w:footnoteReference w:id="151"/>
      </w:r>
      <w:r w:rsidR="00C32975" w:rsidRPr="00331FD1">
        <w:rPr>
          <w:rStyle w:val="a9"/>
          <w:rFonts w:ascii="Times New Roman" w:hAnsi="Times New Roman"/>
          <w:i/>
          <w:sz w:val="20"/>
          <w:szCs w:val="20"/>
        </w:rPr>
        <w:t xml:space="preserve"> </w:t>
      </w:r>
      <w:r w:rsidR="00C32975" w:rsidRPr="00331FD1">
        <w:rPr>
          <w:rFonts w:ascii="Times New Roman" w:hAnsi="Times New Roman"/>
          <w:i/>
          <w:sz w:val="20"/>
          <w:szCs w:val="20"/>
        </w:rPr>
        <w:t>в тех странах, где количество имеющегося серебра не достаточно</w:t>
      </w:r>
      <w:r w:rsidR="00C32975" w:rsidRPr="00331FD1">
        <w:rPr>
          <w:rStyle w:val="a9"/>
          <w:rFonts w:ascii="Times New Roman" w:hAnsi="Times New Roman"/>
          <w:i/>
          <w:sz w:val="20"/>
          <w:szCs w:val="20"/>
        </w:rPr>
        <w:footnoteReference w:id="152"/>
      </w:r>
      <w:r w:rsidR="00C32975" w:rsidRPr="00331FD1">
        <w:rPr>
          <w:rFonts w:ascii="Times New Roman" w:hAnsi="Times New Roman"/>
          <w:i/>
          <w:sz w:val="20"/>
          <w:szCs w:val="20"/>
        </w:rPr>
        <w:t>.</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lastRenderedPageBreak/>
        <w:t>В этой связи следует упомянуть о</w:t>
      </w:r>
      <w:r w:rsidR="00631878" w:rsidRPr="00331FD1">
        <w:rPr>
          <w:rFonts w:ascii="Times New Roman" w:hAnsi="Times New Roman"/>
          <w:i/>
          <w:sz w:val="20"/>
          <w:szCs w:val="20"/>
        </w:rPr>
        <w:t xml:space="preserve"> шести «качествах» денег, которые были выделены </w:t>
      </w:r>
      <w:r w:rsidRPr="00331FD1">
        <w:rPr>
          <w:rFonts w:ascii="Times New Roman" w:hAnsi="Times New Roman"/>
          <w:i/>
          <w:sz w:val="20"/>
          <w:szCs w:val="20"/>
        </w:rPr>
        <w:t>Буриданом</w:t>
      </w:r>
      <w:r w:rsidR="000C257D" w:rsidRPr="00331FD1">
        <w:rPr>
          <w:rFonts w:ascii="Times New Roman" w:hAnsi="Times New Roman"/>
          <w:i/>
          <w:sz w:val="20"/>
          <w:szCs w:val="20"/>
        </w:rPr>
        <w:t xml:space="preserve"> и которые</w:t>
      </w:r>
      <w:r w:rsidR="00631878" w:rsidRPr="00331FD1">
        <w:rPr>
          <w:rFonts w:ascii="Times New Roman" w:hAnsi="Times New Roman"/>
          <w:i/>
          <w:sz w:val="20"/>
          <w:szCs w:val="20"/>
        </w:rPr>
        <w:t xml:space="preserve">, </w:t>
      </w:r>
      <w:r w:rsidRPr="00331FD1">
        <w:rPr>
          <w:rFonts w:ascii="Times New Roman" w:hAnsi="Times New Roman"/>
          <w:i/>
          <w:sz w:val="20"/>
          <w:szCs w:val="20"/>
        </w:rPr>
        <w:t xml:space="preserve">по всей видимости, </w:t>
      </w:r>
      <w:r w:rsidR="000C257D" w:rsidRPr="00331FD1">
        <w:rPr>
          <w:rFonts w:ascii="Times New Roman" w:hAnsi="Times New Roman"/>
          <w:i/>
          <w:sz w:val="20"/>
          <w:szCs w:val="20"/>
        </w:rPr>
        <w:t xml:space="preserve">были заимствованы </w:t>
      </w:r>
      <w:r w:rsidR="00631878" w:rsidRPr="00331FD1">
        <w:rPr>
          <w:rFonts w:ascii="Times New Roman" w:hAnsi="Times New Roman"/>
          <w:i/>
          <w:sz w:val="20"/>
          <w:szCs w:val="20"/>
        </w:rPr>
        <w:t>большинство</w:t>
      </w:r>
      <w:r w:rsidR="000C257D" w:rsidRPr="00331FD1">
        <w:rPr>
          <w:rFonts w:ascii="Times New Roman" w:hAnsi="Times New Roman"/>
          <w:i/>
          <w:sz w:val="20"/>
          <w:szCs w:val="20"/>
        </w:rPr>
        <w:t>м</w:t>
      </w:r>
      <w:r w:rsidR="00631878" w:rsidRPr="00331FD1">
        <w:rPr>
          <w:rFonts w:ascii="Times New Roman" w:hAnsi="Times New Roman"/>
          <w:i/>
          <w:sz w:val="20"/>
          <w:szCs w:val="20"/>
        </w:rPr>
        <w:t xml:space="preserve"> </w:t>
      </w:r>
      <w:r w:rsidR="00A94137" w:rsidRPr="00331FD1">
        <w:rPr>
          <w:rFonts w:ascii="Times New Roman" w:hAnsi="Times New Roman"/>
          <w:i/>
          <w:sz w:val="20"/>
          <w:szCs w:val="20"/>
        </w:rPr>
        <w:t xml:space="preserve">более поздних </w:t>
      </w:r>
      <w:r w:rsidRPr="00331FD1">
        <w:rPr>
          <w:rFonts w:ascii="Times New Roman" w:hAnsi="Times New Roman"/>
          <w:i/>
          <w:sz w:val="20"/>
          <w:szCs w:val="20"/>
        </w:rPr>
        <w:t>авторов</w:t>
      </w:r>
      <w:r w:rsidRPr="00331FD1">
        <w:rPr>
          <w:rStyle w:val="a9"/>
          <w:rFonts w:ascii="Times New Roman" w:hAnsi="Times New Roman"/>
          <w:i/>
          <w:sz w:val="20"/>
          <w:szCs w:val="20"/>
        </w:rPr>
        <w:footnoteReference w:id="153"/>
      </w:r>
      <w:r w:rsidRPr="00331FD1">
        <w:rPr>
          <w:rFonts w:ascii="Times New Roman" w:hAnsi="Times New Roman"/>
          <w:i/>
          <w:sz w:val="20"/>
          <w:szCs w:val="20"/>
        </w:rPr>
        <w:t xml:space="preserve">. </w:t>
      </w:r>
      <w:r w:rsidR="00A94137" w:rsidRPr="00331FD1">
        <w:rPr>
          <w:rFonts w:ascii="Times New Roman" w:hAnsi="Times New Roman"/>
          <w:i/>
          <w:sz w:val="20"/>
          <w:szCs w:val="20"/>
        </w:rPr>
        <w:t>Введенны</w:t>
      </w:r>
      <w:r w:rsidRPr="00331FD1">
        <w:rPr>
          <w:rFonts w:ascii="Times New Roman" w:hAnsi="Times New Roman"/>
          <w:i/>
          <w:sz w:val="20"/>
          <w:szCs w:val="20"/>
        </w:rPr>
        <w:t>е в связи с анализо</w:t>
      </w:r>
      <w:r w:rsidR="00A94137" w:rsidRPr="00331FD1">
        <w:rPr>
          <w:rFonts w:ascii="Times New Roman" w:hAnsi="Times New Roman"/>
          <w:i/>
          <w:sz w:val="20"/>
          <w:szCs w:val="20"/>
        </w:rPr>
        <w:t>м</w:t>
      </w:r>
      <w:r w:rsidRPr="00331FD1">
        <w:rPr>
          <w:rFonts w:ascii="Times New Roman" w:hAnsi="Times New Roman"/>
          <w:i/>
          <w:sz w:val="20"/>
          <w:szCs w:val="20"/>
        </w:rPr>
        <w:t xml:space="preserve"> «Этики», эти качества </w:t>
      </w:r>
      <w:r w:rsidR="000C257D" w:rsidRPr="00331FD1">
        <w:rPr>
          <w:rFonts w:ascii="Times New Roman" w:hAnsi="Times New Roman"/>
          <w:i/>
          <w:sz w:val="20"/>
          <w:szCs w:val="20"/>
        </w:rPr>
        <w:t xml:space="preserve">денег </w:t>
      </w:r>
      <w:r w:rsidRPr="00331FD1">
        <w:rPr>
          <w:rFonts w:ascii="Times New Roman" w:hAnsi="Times New Roman"/>
          <w:i/>
          <w:sz w:val="20"/>
          <w:szCs w:val="20"/>
        </w:rPr>
        <w:t>представл</w:t>
      </w:r>
      <w:r w:rsidR="00A94137" w:rsidRPr="00331FD1">
        <w:rPr>
          <w:rFonts w:ascii="Times New Roman" w:hAnsi="Times New Roman"/>
          <w:i/>
          <w:sz w:val="20"/>
          <w:szCs w:val="20"/>
        </w:rPr>
        <w:t>яют собой следующее</w:t>
      </w:r>
      <w:r w:rsidRPr="00331FD1">
        <w:rPr>
          <w:rFonts w:ascii="Times New Roman" w:hAnsi="Times New Roman"/>
          <w:i/>
          <w:sz w:val="20"/>
          <w:szCs w:val="20"/>
        </w:rPr>
        <w:t>: «</w:t>
      </w:r>
      <w:r w:rsidR="00A94137" w:rsidRPr="00331FD1">
        <w:rPr>
          <w:rFonts w:ascii="Times New Roman" w:hAnsi="Times New Roman"/>
          <w:i/>
          <w:sz w:val="20"/>
          <w:szCs w:val="20"/>
        </w:rPr>
        <w:t xml:space="preserve">Первое </w:t>
      </w:r>
      <w:r w:rsidRPr="00331FD1">
        <w:rPr>
          <w:rFonts w:ascii="Times New Roman" w:hAnsi="Times New Roman"/>
          <w:i/>
          <w:sz w:val="20"/>
          <w:szCs w:val="20"/>
        </w:rPr>
        <w:t xml:space="preserve">[качество] </w:t>
      </w:r>
      <w:r w:rsidR="00A45971" w:rsidRPr="00331FD1">
        <w:rPr>
          <w:rFonts w:ascii="Times New Roman" w:hAnsi="Times New Roman"/>
          <w:i/>
          <w:sz w:val="20"/>
          <w:szCs w:val="20"/>
        </w:rPr>
        <w:t xml:space="preserve">состоит в </w:t>
      </w:r>
      <w:r w:rsidR="000C257D" w:rsidRPr="00331FD1">
        <w:rPr>
          <w:rFonts w:ascii="Times New Roman" w:hAnsi="Times New Roman"/>
          <w:i/>
          <w:sz w:val="20"/>
          <w:szCs w:val="20"/>
        </w:rPr>
        <w:t xml:space="preserve">их малом количестве, так что </w:t>
      </w:r>
      <w:r w:rsidR="00BD142B" w:rsidRPr="00331FD1">
        <w:rPr>
          <w:rFonts w:ascii="Times New Roman" w:hAnsi="Times New Roman"/>
          <w:i/>
          <w:sz w:val="20"/>
          <w:szCs w:val="20"/>
        </w:rPr>
        <w:t>их траты очень заметны</w:t>
      </w:r>
      <w:r w:rsidRPr="00331FD1">
        <w:rPr>
          <w:rFonts w:ascii="Times New Roman" w:hAnsi="Times New Roman"/>
          <w:i/>
          <w:sz w:val="20"/>
          <w:szCs w:val="20"/>
        </w:rPr>
        <w:t xml:space="preserve">. Второе </w:t>
      </w:r>
      <w:r w:rsidR="00A45971" w:rsidRPr="00331FD1">
        <w:rPr>
          <w:rFonts w:ascii="Times New Roman" w:hAnsi="Times New Roman"/>
          <w:i/>
          <w:sz w:val="20"/>
          <w:szCs w:val="20"/>
        </w:rPr>
        <w:t>состоит в том, что на них сто</w:t>
      </w:r>
      <w:r w:rsidR="000C257D" w:rsidRPr="00331FD1">
        <w:rPr>
          <w:rFonts w:ascii="Times New Roman" w:hAnsi="Times New Roman"/>
          <w:i/>
          <w:sz w:val="20"/>
          <w:szCs w:val="20"/>
        </w:rPr>
        <w:t>и</w:t>
      </w:r>
      <w:r w:rsidR="00232184" w:rsidRPr="00331FD1">
        <w:rPr>
          <w:rFonts w:ascii="Times New Roman" w:hAnsi="Times New Roman"/>
          <w:i/>
          <w:sz w:val="20"/>
          <w:szCs w:val="20"/>
        </w:rPr>
        <w:t>т печать Государя</w:t>
      </w:r>
      <w:r w:rsidR="00A45971" w:rsidRPr="00331FD1">
        <w:rPr>
          <w:rFonts w:ascii="Times New Roman" w:hAnsi="Times New Roman"/>
          <w:i/>
          <w:sz w:val="20"/>
          <w:szCs w:val="20"/>
        </w:rPr>
        <w:t xml:space="preserve">, </w:t>
      </w:r>
      <w:r w:rsidR="000C257D" w:rsidRPr="00331FD1">
        <w:rPr>
          <w:rFonts w:ascii="Times New Roman" w:hAnsi="Times New Roman"/>
          <w:i/>
          <w:sz w:val="20"/>
          <w:szCs w:val="20"/>
        </w:rPr>
        <w:t>да</w:t>
      </w:r>
      <w:r w:rsidR="00A45971" w:rsidRPr="00331FD1">
        <w:rPr>
          <w:rFonts w:ascii="Times New Roman" w:hAnsi="Times New Roman"/>
          <w:i/>
          <w:sz w:val="20"/>
          <w:szCs w:val="20"/>
        </w:rPr>
        <w:t>бы никто не мог чеканить и фальсифицировать деньги, т</w:t>
      </w:r>
      <w:r w:rsidR="005D3FAC" w:rsidRPr="00331FD1">
        <w:rPr>
          <w:rFonts w:ascii="Times New Roman" w:hAnsi="Times New Roman"/>
          <w:i/>
          <w:sz w:val="20"/>
          <w:szCs w:val="20"/>
        </w:rPr>
        <w:t xml:space="preserve">ак </w:t>
      </w:r>
      <w:r w:rsidR="00A45971" w:rsidRPr="00331FD1">
        <w:rPr>
          <w:rFonts w:ascii="Times New Roman" w:hAnsi="Times New Roman"/>
          <w:i/>
          <w:sz w:val="20"/>
          <w:szCs w:val="20"/>
        </w:rPr>
        <w:t>к</w:t>
      </w:r>
      <w:r w:rsidR="005D3FAC" w:rsidRPr="00331FD1">
        <w:rPr>
          <w:rFonts w:ascii="Times New Roman" w:hAnsi="Times New Roman"/>
          <w:i/>
          <w:sz w:val="20"/>
          <w:szCs w:val="20"/>
        </w:rPr>
        <w:t>ак</w:t>
      </w:r>
      <w:r w:rsidR="00A45971" w:rsidRPr="00331FD1">
        <w:rPr>
          <w:rFonts w:ascii="Times New Roman" w:hAnsi="Times New Roman"/>
          <w:i/>
          <w:sz w:val="20"/>
          <w:szCs w:val="20"/>
        </w:rPr>
        <w:t xml:space="preserve"> это привело бы к нарушению равновесия в обмене. </w:t>
      </w:r>
      <w:r w:rsidRPr="00331FD1">
        <w:rPr>
          <w:rFonts w:ascii="Times New Roman" w:hAnsi="Times New Roman"/>
          <w:i/>
          <w:sz w:val="20"/>
          <w:szCs w:val="20"/>
        </w:rPr>
        <w:t xml:space="preserve">Третье </w:t>
      </w:r>
      <w:r w:rsidR="000C257D" w:rsidRPr="00331FD1">
        <w:rPr>
          <w:rFonts w:ascii="Times New Roman" w:hAnsi="Times New Roman"/>
          <w:i/>
          <w:sz w:val="20"/>
          <w:szCs w:val="20"/>
        </w:rPr>
        <w:t xml:space="preserve">заключается в фиксированности веса, </w:t>
      </w:r>
      <w:r w:rsidRPr="00331FD1">
        <w:rPr>
          <w:rFonts w:ascii="Times New Roman" w:hAnsi="Times New Roman"/>
          <w:i/>
          <w:sz w:val="20"/>
          <w:szCs w:val="20"/>
        </w:rPr>
        <w:t>иначе фиксированные цены н</w:t>
      </w:r>
      <w:r w:rsidR="00A45971" w:rsidRPr="00331FD1">
        <w:rPr>
          <w:rFonts w:ascii="Times New Roman" w:hAnsi="Times New Roman"/>
          <w:i/>
          <w:sz w:val="20"/>
          <w:szCs w:val="20"/>
        </w:rPr>
        <w:t xml:space="preserve">а товары не </w:t>
      </w:r>
      <w:r w:rsidRPr="00331FD1">
        <w:rPr>
          <w:rFonts w:ascii="Times New Roman" w:hAnsi="Times New Roman"/>
          <w:i/>
          <w:sz w:val="20"/>
          <w:szCs w:val="20"/>
        </w:rPr>
        <w:t>смогут быть установлены</w:t>
      </w:r>
      <w:r w:rsidR="00A45971" w:rsidRPr="00331FD1">
        <w:rPr>
          <w:rFonts w:ascii="Times New Roman" w:hAnsi="Times New Roman"/>
          <w:i/>
          <w:sz w:val="20"/>
          <w:szCs w:val="20"/>
        </w:rPr>
        <w:t xml:space="preserve"> с их помощью</w:t>
      </w:r>
      <w:r w:rsidRPr="00331FD1">
        <w:rPr>
          <w:rFonts w:ascii="Times New Roman" w:hAnsi="Times New Roman"/>
          <w:i/>
          <w:sz w:val="20"/>
          <w:szCs w:val="20"/>
        </w:rPr>
        <w:t xml:space="preserve">. Четвертое </w:t>
      </w:r>
      <w:r w:rsidR="00A34C56" w:rsidRPr="00331FD1">
        <w:rPr>
          <w:rFonts w:ascii="Times New Roman" w:hAnsi="Times New Roman"/>
          <w:i/>
          <w:sz w:val="20"/>
          <w:szCs w:val="20"/>
        </w:rPr>
        <w:t xml:space="preserve">состоит в </w:t>
      </w:r>
      <w:r w:rsidR="000C257D" w:rsidRPr="00331FD1">
        <w:rPr>
          <w:rFonts w:ascii="Times New Roman" w:hAnsi="Times New Roman"/>
          <w:i/>
          <w:sz w:val="20"/>
          <w:szCs w:val="20"/>
        </w:rPr>
        <w:t xml:space="preserve">их способности не портиться со временем, </w:t>
      </w:r>
      <w:r w:rsidR="00A34C56" w:rsidRPr="00331FD1">
        <w:rPr>
          <w:rFonts w:ascii="Times New Roman" w:hAnsi="Times New Roman"/>
          <w:i/>
          <w:sz w:val="20"/>
          <w:szCs w:val="20"/>
        </w:rPr>
        <w:t xml:space="preserve">иначе будущий спрос </w:t>
      </w:r>
      <w:r w:rsidRPr="00331FD1">
        <w:rPr>
          <w:rFonts w:ascii="Times New Roman" w:hAnsi="Times New Roman"/>
          <w:i/>
          <w:sz w:val="20"/>
          <w:szCs w:val="20"/>
        </w:rPr>
        <w:t>[</w:t>
      </w:r>
      <w:proofErr w:type="spellStart"/>
      <w:r w:rsidRPr="00331FD1">
        <w:rPr>
          <w:rFonts w:ascii="Times New Roman" w:hAnsi="Times New Roman"/>
          <w:i/>
          <w:sz w:val="20"/>
          <w:szCs w:val="20"/>
          <w:lang w:val="en-GB"/>
        </w:rPr>
        <w:t>indigentia</w:t>
      </w:r>
      <w:proofErr w:type="spellEnd"/>
      <w:r w:rsidRPr="00331FD1">
        <w:rPr>
          <w:rFonts w:ascii="Times New Roman" w:hAnsi="Times New Roman"/>
          <w:i/>
          <w:sz w:val="20"/>
          <w:szCs w:val="20"/>
        </w:rPr>
        <w:t xml:space="preserve">] </w:t>
      </w:r>
      <w:r w:rsidR="00A34C56" w:rsidRPr="00331FD1">
        <w:rPr>
          <w:rFonts w:ascii="Times New Roman" w:hAnsi="Times New Roman"/>
          <w:i/>
          <w:sz w:val="20"/>
          <w:szCs w:val="20"/>
        </w:rPr>
        <w:t xml:space="preserve">не может быть </w:t>
      </w:r>
      <w:r w:rsidR="000C257D" w:rsidRPr="00331FD1">
        <w:rPr>
          <w:rFonts w:ascii="Times New Roman" w:hAnsi="Times New Roman"/>
          <w:i/>
          <w:sz w:val="20"/>
          <w:szCs w:val="20"/>
        </w:rPr>
        <w:t>о</w:t>
      </w:r>
      <w:r w:rsidR="00A34C56" w:rsidRPr="00331FD1">
        <w:rPr>
          <w:rFonts w:ascii="Times New Roman" w:hAnsi="Times New Roman"/>
          <w:i/>
          <w:sz w:val="20"/>
          <w:szCs w:val="20"/>
        </w:rPr>
        <w:t>беспечен ими</w:t>
      </w:r>
      <w:r w:rsidRPr="00331FD1">
        <w:rPr>
          <w:rFonts w:ascii="Times New Roman" w:hAnsi="Times New Roman"/>
          <w:i/>
          <w:sz w:val="20"/>
          <w:szCs w:val="20"/>
        </w:rPr>
        <w:t xml:space="preserve">. Пятое </w:t>
      </w:r>
      <w:r w:rsidR="000C257D" w:rsidRPr="00331FD1">
        <w:rPr>
          <w:rFonts w:ascii="Times New Roman" w:hAnsi="Times New Roman"/>
          <w:i/>
          <w:sz w:val="20"/>
          <w:szCs w:val="20"/>
        </w:rPr>
        <w:t xml:space="preserve">состоит в драгоценном характере составляющих их </w:t>
      </w:r>
      <w:r w:rsidRPr="00331FD1">
        <w:rPr>
          <w:rFonts w:ascii="Times New Roman" w:hAnsi="Times New Roman"/>
          <w:i/>
          <w:sz w:val="20"/>
          <w:szCs w:val="20"/>
        </w:rPr>
        <w:t xml:space="preserve">металлов, дабы высокая ценность могла бы заключаться в малой части и легко передаваться на дальние расстояния. Шестое состоит в </w:t>
      </w:r>
      <w:r w:rsidR="000C257D" w:rsidRPr="00331FD1">
        <w:rPr>
          <w:rFonts w:ascii="Times New Roman" w:hAnsi="Times New Roman"/>
          <w:i/>
          <w:sz w:val="20"/>
          <w:szCs w:val="20"/>
        </w:rPr>
        <w:t xml:space="preserve">их легкой делимости </w:t>
      </w:r>
      <w:r w:rsidRPr="00331FD1">
        <w:rPr>
          <w:rFonts w:ascii="Times New Roman" w:hAnsi="Times New Roman"/>
          <w:i/>
          <w:sz w:val="20"/>
          <w:szCs w:val="20"/>
        </w:rPr>
        <w:t>на небольшие части, особенно для расчет</w:t>
      </w:r>
      <w:r w:rsidR="001847C2" w:rsidRPr="00331FD1">
        <w:rPr>
          <w:rFonts w:ascii="Times New Roman" w:hAnsi="Times New Roman"/>
          <w:i/>
          <w:sz w:val="20"/>
          <w:szCs w:val="20"/>
        </w:rPr>
        <w:t>ов</w:t>
      </w:r>
      <w:r w:rsidRPr="00331FD1">
        <w:rPr>
          <w:rFonts w:ascii="Times New Roman" w:hAnsi="Times New Roman"/>
          <w:i/>
          <w:sz w:val="20"/>
          <w:szCs w:val="20"/>
        </w:rPr>
        <w:t xml:space="preserve"> бедны</w:t>
      </w:r>
      <w:r w:rsidR="001847C2" w:rsidRPr="00331FD1">
        <w:rPr>
          <w:rFonts w:ascii="Times New Roman" w:hAnsi="Times New Roman"/>
          <w:i/>
          <w:sz w:val="20"/>
          <w:szCs w:val="20"/>
        </w:rPr>
        <w:t>х</w:t>
      </w:r>
      <w:r w:rsidRPr="00331FD1">
        <w:rPr>
          <w:rFonts w:ascii="Times New Roman" w:hAnsi="Times New Roman"/>
          <w:i/>
          <w:sz w:val="20"/>
          <w:szCs w:val="20"/>
        </w:rPr>
        <w:t>, кто часто нуждается в различных вещах малой стоимости»</w:t>
      </w:r>
      <w:r w:rsidRPr="00331FD1">
        <w:rPr>
          <w:rFonts w:ascii="Times New Roman" w:hAnsi="Times New Roman"/>
          <w:i/>
          <w:sz w:val="20"/>
          <w:szCs w:val="20"/>
          <w:lang w:val="en-GB"/>
        </w:rPr>
        <w:t> </w:t>
      </w:r>
      <w:r w:rsidRPr="00331FD1">
        <w:rPr>
          <w:rStyle w:val="a9"/>
          <w:rFonts w:ascii="Times New Roman" w:hAnsi="Times New Roman"/>
          <w:i/>
          <w:sz w:val="20"/>
          <w:szCs w:val="20"/>
        </w:rPr>
        <w:footnoteReference w:id="154"/>
      </w:r>
      <w:r w:rsidRPr="00331FD1">
        <w:rPr>
          <w:rFonts w:ascii="Times New Roman" w:hAnsi="Times New Roman"/>
          <w:i/>
          <w:sz w:val="20"/>
          <w:szCs w:val="20"/>
        </w:rPr>
        <w:t>.</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Таким образом, хотя </w:t>
      </w:r>
      <w:r w:rsidR="00504B68" w:rsidRPr="00331FD1">
        <w:rPr>
          <w:rFonts w:ascii="Times New Roman" w:hAnsi="Times New Roman"/>
          <w:i/>
          <w:sz w:val="20"/>
          <w:szCs w:val="20"/>
        </w:rPr>
        <w:t xml:space="preserve">идеи </w:t>
      </w:r>
      <w:r w:rsidRPr="00331FD1">
        <w:rPr>
          <w:rFonts w:ascii="Times New Roman" w:hAnsi="Times New Roman"/>
          <w:i/>
          <w:sz w:val="20"/>
          <w:szCs w:val="20"/>
        </w:rPr>
        <w:t>Жана Буридана и Никол</w:t>
      </w:r>
      <w:r w:rsidR="001847C2" w:rsidRPr="00331FD1">
        <w:rPr>
          <w:rFonts w:ascii="Times New Roman" w:hAnsi="Times New Roman"/>
          <w:i/>
          <w:sz w:val="20"/>
          <w:szCs w:val="20"/>
        </w:rPr>
        <w:t>я</w:t>
      </w:r>
      <w:r w:rsidRPr="00331FD1">
        <w:rPr>
          <w:rFonts w:ascii="Times New Roman" w:hAnsi="Times New Roman"/>
          <w:i/>
          <w:sz w:val="20"/>
          <w:szCs w:val="20"/>
        </w:rPr>
        <w:t xml:space="preserve">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w:t>
      </w:r>
      <w:r w:rsidR="00504B68" w:rsidRPr="00331FD1">
        <w:rPr>
          <w:rFonts w:ascii="Times New Roman" w:hAnsi="Times New Roman"/>
          <w:i/>
          <w:sz w:val="20"/>
          <w:szCs w:val="20"/>
        </w:rPr>
        <w:t>можно,</w:t>
      </w:r>
      <w:r w:rsidRPr="00331FD1">
        <w:rPr>
          <w:rFonts w:ascii="Times New Roman" w:hAnsi="Times New Roman"/>
          <w:i/>
          <w:sz w:val="20"/>
          <w:szCs w:val="20"/>
        </w:rPr>
        <w:t xml:space="preserve"> </w:t>
      </w:r>
      <w:r w:rsidR="00504B68" w:rsidRPr="00331FD1">
        <w:rPr>
          <w:rFonts w:ascii="Times New Roman" w:hAnsi="Times New Roman"/>
          <w:i/>
          <w:sz w:val="20"/>
          <w:szCs w:val="20"/>
        </w:rPr>
        <w:t xml:space="preserve">безусловно, рассматривать как </w:t>
      </w:r>
      <w:r w:rsidRPr="00331FD1">
        <w:rPr>
          <w:rFonts w:ascii="Times New Roman" w:hAnsi="Times New Roman"/>
          <w:i/>
          <w:sz w:val="20"/>
          <w:szCs w:val="20"/>
        </w:rPr>
        <w:t>металлическ</w:t>
      </w:r>
      <w:r w:rsidR="00504B68" w:rsidRPr="00331FD1">
        <w:rPr>
          <w:rFonts w:ascii="Times New Roman" w:hAnsi="Times New Roman"/>
          <w:i/>
          <w:sz w:val="20"/>
          <w:szCs w:val="20"/>
        </w:rPr>
        <w:t>ую</w:t>
      </w:r>
      <w:r w:rsidRPr="00331FD1">
        <w:rPr>
          <w:rFonts w:ascii="Times New Roman" w:hAnsi="Times New Roman"/>
          <w:i/>
          <w:sz w:val="20"/>
          <w:szCs w:val="20"/>
        </w:rPr>
        <w:t xml:space="preserve"> теори</w:t>
      </w:r>
      <w:r w:rsidR="00504B68" w:rsidRPr="00331FD1">
        <w:rPr>
          <w:rFonts w:ascii="Times New Roman" w:hAnsi="Times New Roman"/>
          <w:i/>
          <w:sz w:val="20"/>
          <w:szCs w:val="20"/>
        </w:rPr>
        <w:t>ю</w:t>
      </w:r>
      <w:r w:rsidRPr="00331FD1">
        <w:rPr>
          <w:rFonts w:ascii="Times New Roman" w:hAnsi="Times New Roman"/>
          <w:i/>
          <w:sz w:val="20"/>
          <w:szCs w:val="20"/>
        </w:rPr>
        <w:t xml:space="preserve"> денег, </w:t>
      </w:r>
      <w:r w:rsidR="007F0EE0" w:rsidRPr="00331FD1">
        <w:rPr>
          <w:rFonts w:ascii="Times New Roman" w:hAnsi="Times New Roman"/>
          <w:i/>
          <w:sz w:val="20"/>
          <w:szCs w:val="20"/>
        </w:rPr>
        <w:t>проводить такие же прямые аналогии с количественной теорией денег представляется недостаточно обоснованным. В Т</w:t>
      </w:r>
      <w:r w:rsidRPr="00331FD1">
        <w:rPr>
          <w:rFonts w:ascii="Times New Roman" w:hAnsi="Times New Roman"/>
          <w:i/>
          <w:sz w:val="20"/>
          <w:szCs w:val="20"/>
        </w:rPr>
        <w:t>рактат</w:t>
      </w:r>
      <w:r w:rsidR="007F0EE0" w:rsidRPr="00331FD1">
        <w:rPr>
          <w:rFonts w:ascii="Times New Roman" w:hAnsi="Times New Roman"/>
          <w:i/>
          <w:sz w:val="20"/>
          <w:szCs w:val="20"/>
        </w:rPr>
        <w:t>ах</w:t>
      </w:r>
      <w:r w:rsidRPr="00331FD1">
        <w:rPr>
          <w:rFonts w:ascii="Times New Roman" w:hAnsi="Times New Roman"/>
          <w:i/>
          <w:sz w:val="20"/>
          <w:szCs w:val="20"/>
        </w:rPr>
        <w:t xml:space="preserve"> о Деньгах, </w:t>
      </w:r>
      <w:r w:rsidR="007F0EE0" w:rsidRPr="00331FD1">
        <w:rPr>
          <w:rFonts w:ascii="Times New Roman" w:hAnsi="Times New Roman"/>
          <w:i/>
          <w:sz w:val="20"/>
          <w:szCs w:val="20"/>
        </w:rPr>
        <w:t xml:space="preserve">заключающих в себе </w:t>
      </w:r>
      <w:r w:rsidRPr="00331FD1">
        <w:rPr>
          <w:rFonts w:ascii="Times New Roman" w:hAnsi="Times New Roman"/>
          <w:i/>
          <w:sz w:val="20"/>
          <w:szCs w:val="20"/>
        </w:rPr>
        <w:t xml:space="preserve">основные </w:t>
      </w:r>
      <w:r w:rsidR="007F0EE0" w:rsidRPr="00331FD1">
        <w:rPr>
          <w:rFonts w:ascii="Times New Roman" w:hAnsi="Times New Roman"/>
          <w:i/>
          <w:sz w:val="20"/>
          <w:szCs w:val="20"/>
        </w:rPr>
        <w:t xml:space="preserve">положения споров </w:t>
      </w:r>
      <w:r w:rsidRPr="00331FD1">
        <w:rPr>
          <w:rFonts w:ascii="Times New Roman" w:hAnsi="Times New Roman"/>
          <w:i/>
          <w:sz w:val="20"/>
          <w:szCs w:val="20"/>
        </w:rPr>
        <w:t>по этому вопросу</w:t>
      </w:r>
      <w:r w:rsidR="00504B68" w:rsidRPr="00331FD1">
        <w:rPr>
          <w:rFonts w:ascii="Times New Roman" w:hAnsi="Times New Roman"/>
          <w:i/>
          <w:sz w:val="20"/>
          <w:szCs w:val="20"/>
        </w:rPr>
        <w:t>,</w:t>
      </w:r>
      <w:r w:rsidRPr="00331FD1">
        <w:rPr>
          <w:rFonts w:ascii="Times New Roman" w:hAnsi="Times New Roman"/>
          <w:i/>
          <w:sz w:val="20"/>
          <w:szCs w:val="20"/>
        </w:rPr>
        <w:t xml:space="preserve"> </w:t>
      </w:r>
      <w:r w:rsidR="007F0EE0" w:rsidRPr="00331FD1">
        <w:rPr>
          <w:rFonts w:ascii="Times New Roman" w:hAnsi="Times New Roman"/>
          <w:i/>
          <w:sz w:val="20"/>
          <w:szCs w:val="20"/>
        </w:rPr>
        <w:t xml:space="preserve">демонстрируется более сложный </w:t>
      </w:r>
      <w:r w:rsidRPr="00331FD1">
        <w:rPr>
          <w:rFonts w:ascii="Times New Roman" w:hAnsi="Times New Roman"/>
          <w:i/>
          <w:sz w:val="20"/>
          <w:szCs w:val="20"/>
        </w:rPr>
        <w:t xml:space="preserve">подход, </w:t>
      </w:r>
      <w:r w:rsidR="004B15D6" w:rsidRPr="00331FD1">
        <w:rPr>
          <w:rFonts w:ascii="Times New Roman" w:hAnsi="Times New Roman"/>
          <w:i/>
          <w:sz w:val="20"/>
          <w:szCs w:val="20"/>
        </w:rPr>
        <w:t>рассматривающий</w:t>
      </w:r>
      <w:r w:rsidR="007F0EE0" w:rsidRPr="00331FD1">
        <w:rPr>
          <w:rFonts w:ascii="Times New Roman" w:hAnsi="Times New Roman"/>
          <w:i/>
          <w:sz w:val="20"/>
          <w:szCs w:val="20"/>
        </w:rPr>
        <w:t xml:space="preserve"> зависимость</w:t>
      </w:r>
      <w:r w:rsidRPr="00331FD1">
        <w:rPr>
          <w:rFonts w:ascii="Times New Roman" w:hAnsi="Times New Roman"/>
          <w:i/>
          <w:sz w:val="20"/>
          <w:szCs w:val="20"/>
        </w:rPr>
        <w:t xml:space="preserve"> ценност</w:t>
      </w:r>
      <w:r w:rsidR="007F0EE0" w:rsidRPr="00331FD1">
        <w:rPr>
          <w:rFonts w:ascii="Times New Roman" w:hAnsi="Times New Roman"/>
          <w:i/>
          <w:sz w:val="20"/>
          <w:szCs w:val="20"/>
        </w:rPr>
        <w:t>и и структуры</w:t>
      </w:r>
      <w:r w:rsidRPr="00331FD1">
        <w:rPr>
          <w:rFonts w:ascii="Times New Roman" w:hAnsi="Times New Roman"/>
          <w:i/>
          <w:sz w:val="20"/>
          <w:szCs w:val="20"/>
        </w:rPr>
        <w:t xml:space="preserve"> денег </w:t>
      </w:r>
      <w:r w:rsidR="007F0EE0" w:rsidRPr="00331FD1">
        <w:rPr>
          <w:rFonts w:ascii="Times New Roman" w:hAnsi="Times New Roman"/>
          <w:i/>
          <w:sz w:val="20"/>
          <w:szCs w:val="20"/>
        </w:rPr>
        <w:t xml:space="preserve">от размеров и характера </w:t>
      </w:r>
      <w:r w:rsidRPr="00331FD1">
        <w:rPr>
          <w:rFonts w:ascii="Times New Roman" w:hAnsi="Times New Roman"/>
          <w:i/>
          <w:sz w:val="20"/>
          <w:szCs w:val="20"/>
        </w:rPr>
        <w:t xml:space="preserve">торговли. </w:t>
      </w:r>
    </w:p>
    <w:p w:rsidR="00C32975" w:rsidRPr="00331FD1" w:rsidRDefault="004B15D6" w:rsidP="00855D4C">
      <w:pPr>
        <w:pStyle w:val="2"/>
        <w:spacing w:before="0" w:after="0" w:line="360" w:lineRule="auto"/>
        <w:ind w:left="0" w:firstLine="431"/>
        <w:jc w:val="both"/>
        <w:rPr>
          <w:rFonts w:ascii="Times New Roman" w:hAnsi="Times New Roman" w:cs="Times New Roman"/>
          <w:sz w:val="20"/>
          <w:szCs w:val="20"/>
          <w:lang w:val="ru-RU"/>
        </w:rPr>
      </w:pPr>
      <w:r w:rsidRPr="00331FD1">
        <w:rPr>
          <w:rFonts w:ascii="Times New Roman" w:hAnsi="Times New Roman" w:cs="Times New Roman"/>
          <w:sz w:val="20"/>
          <w:szCs w:val="20"/>
          <w:lang w:val="ru-RU"/>
        </w:rPr>
        <w:t>3.</w:t>
      </w:r>
      <w:r w:rsidR="00FC06C3" w:rsidRPr="00331FD1">
        <w:rPr>
          <w:rFonts w:ascii="Times New Roman" w:hAnsi="Times New Roman" w:cs="Times New Roman"/>
          <w:sz w:val="20"/>
          <w:szCs w:val="20"/>
          <w:lang w:val="ru-RU"/>
        </w:rPr>
        <w:t xml:space="preserve"> Проблема порчи денег</w:t>
      </w:r>
    </w:p>
    <w:p w:rsidR="00C32975" w:rsidRPr="00331FD1" w:rsidRDefault="00FA6E67"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Вопрос о законности порчи денег играет столь важную роль в средневековых текстах потому, что </w:t>
      </w:r>
      <w:r w:rsidR="00C32975" w:rsidRPr="00331FD1">
        <w:rPr>
          <w:rFonts w:ascii="Times New Roman" w:hAnsi="Times New Roman"/>
          <w:i/>
          <w:sz w:val="20"/>
          <w:szCs w:val="20"/>
        </w:rPr>
        <w:t xml:space="preserve">это был излюбленный инструмент денежной политики того периода. Соответственно, </w:t>
      </w:r>
      <w:r w:rsidRPr="00331FD1">
        <w:rPr>
          <w:rFonts w:ascii="Times New Roman" w:hAnsi="Times New Roman"/>
          <w:i/>
          <w:sz w:val="20"/>
          <w:szCs w:val="20"/>
        </w:rPr>
        <w:t>эта политика</w:t>
      </w:r>
      <w:r w:rsidR="00C32975" w:rsidRPr="00331FD1">
        <w:rPr>
          <w:rFonts w:ascii="Times New Roman" w:hAnsi="Times New Roman"/>
          <w:i/>
          <w:sz w:val="20"/>
          <w:szCs w:val="20"/>
        </w:rPr>
        <w:t xml:space="preserve"> </w:t>
      </w:r>
      <w:r w:rsidRPr="00331FD1">
        <w:rPr>
          <w:rFonts w:ascii="Times New Roman" w:hAnsi="Times New Roman"/>
          <w:i/>
          <w:sz w:val="20"/>
          <w:szCs w:val="20"/>
        </w:rPr>
        <w:t xml:space="preserve">требовала </w:t>
      </w:r>
      <w:r w:rsidR="00C32975" w:rsidRPr="00331FD1">
        <w:rPr>
          <w:rFonts w:ascii="Times New Roman" w:hAnsi="Times New Roman"/>
          <w:i/>
          <w:sz w:val="20"/>
          <w:szCs w:val="20"/>
        </w:rPr>
        <w:t>оцен</w:t>
      </w:r>
      <w:r w:rsidRPr="00331FD1">
        <w:rPr>
          <w:rFonts w:ascii="Times New Roman" w:hAnsi="Times New Roman"/>
          <w:i/>
          <w:sz w:val="20"/>
          <w:szCs w:val="20"/>
        </w:rPr>
        <w:t>к</w:t>
      </w:r>
      <w:r w:rsidR="00C32975" w:rsidRPr="00331FD1">
        <w:rPr>
          <w:rFonts w:ascii="Times New Roman" w:hAnsi="Times New Roman"/>
          <w:i/>
          <w:sz w:val="20"/>
          <w:szCs w:val="20"/>
        </w:rPr>
        <w:t>и</w:t>
      </w:r>
      <w:r w:rsidRPr="00331FD1">
        <w:rPr>
          <w:rFonts w:ascii="Times New Roman" w:hAnsi="Times New Roman"/>
          <w:i/>
          <w:sz w:val="20"/>
          <w:szCs w:val="20"/>
        </w:rPr>
        <w:t xml:space="preserve">. Для этого на первый план выдвигались те </w:t>
      </w:r>
      <w:r w:rsidR="00C32975" w:rsidRPr="00331FD1">
        <w:rPr>
          <w:rFonts w:ascii="Times New Roman" w:hAnsi="Times New Roman"/>
          <w:i/>
          <w:sz w:val="20"/>
          <w:szCs w:val="20"/>
        </w:rPr>
        <w:t>эффект</w:t>
      </w:r>
      <w:r w:rsidRPr="00331FD1">
        <w:rPr>
          <w:rFonts w:ascii="Times New Roman" w:hAnsi="Times New Roman"/>
          <w:i/>
          <w:sz w:val="20"/>
          <w:szCs w:val="20"/>
        </w:rPr>
        <w:t>ы</w:t>
      </w:r>
      <w:r w:rsidR="00C32975" w:rsidRPr="00331FD1">
        <w:rPr>
          <w:rFonts w:ascii="Times New Roman" w:hAnsi="Times New Roman"/>
          <w:i/>
          <w:sz w:val="20"/>
          <w:szCs w:val="20"/>
        </w:rPr>
        <w:t>, которы</w:t>
      </w:r>
      <w:r w:rsidRPr="00331FD1">
        <w:rPr>
          <w:rFonts w:ascii="Times New Roman" w:hAnsi="Times New Roman"/>
          <w:i/>
          <w:sz w:val="20"/>
          <w:szCs w:val="20"/>
        </w:rPr>
        <w:t>е</w:t>
      </w:r>
      <w:r w:rsidR="00C32975" w:rsidRPr="00331FD1">
        <w:rPr>
          <w:rFonts w:ascii="Times New Roman" w:hAnsi="Times New Roman"/>
          <w:i/>
          <w:sz w:val="20"/>
          <w:szCs w:val="20"/>
        </w:rPr>
        <w:t xml:space="preserve"> оказывал</w:t>
      </w:r>
      <w:r w:rsidRPr="00331FD1">
        <w:rPr>
          <w:rFonts w:ascii="Times New Roman" w:hAnsi="Times New Roman"/>
          <w:i/>
          <w:sz w:val="20"/>
          <w:szCs w:val="20"/>
        </w:rPr>
        <w:t>о обесценение денег</w:t>
      </w:r>
      <w:r w:rsidR="00C32975" w:rsidRPr="00331FD1">
        <w:rPr>
          <w:rFonts w:ascii="Times New Roman" w:hAnsi="Times New Roman"/>
          <w:i/>
          <w:sz w:val="20"/>
          <w:szCs w:val="20"/>
        </w:rPr>
        <w:t xml:space="preserve"> на общее благо. </w:t>
      </w:r>
      <w:r w:rsidRPr="00331FD1">
        <w:rPr>
          <w:rFonts w:ascii="Times New Roman" w:hAnsi="Times New Roman"/>
          <w:i/>
          <w:sz w:val="20"/>
          <w:szCs w:val="20"/>
        </w:rPr>
        <w:t>В этой связи можно утверждать, что ни Буридан, ни</w:t>
      </w:r>
      <w:proofErr w:type="gramStart"/>
      <w:r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Pr="00331FD1">
        <w:rPr>
          <w:rFonts w:ascii="Times New Roman" w:hAnsi="Times New Roman"/>
          <w:i/>
          <w:sz w:val="20"/>
          <w:szCs w:val="20"/>
        </w:rPr>
        <w:t xml:space="preserve"> не осуждали обесценение денег само по себе. </w:t>
      </w:r>
      <w:r w:rsidR="00C32975" w:rsidRPr="00331FD1">
        <w:rPr>
          <w:rFonts w:ascii="Times New Roman" w:hAnsi="Times New Roman"/>
          <w:i/>
          <w:sz w:val="20"/>
          <w:szCs w:val="20"/>
        </w:rPr>
        <w:t xml:space="preserve">Возможно, </w:t>
      </w:r>
      <w:r w:rsidRPr="00331FD1">
        <w:rPr>
          <w:rFonts w:ascii="Times New Roman" w:hAnsi="Times New Roman"/>
          <w:i/>
          <w:sz w:val="20"/>
          <w:szCs w:val="20"/>
        </w:rPr>
        <w:t xml:space="preserve">это </w:t>
      </w:r>
      <w:r w:rsidR="00C32975" w:rsidRPr="00331FD1">
        <w:rPr>
          <w:rFonts w:ascii="Times New Roman" w:hAnsi="Times New Roman"/>
          <w:i/>
          <w:sz w:val="20"/>
          <w:szCs w:val="20"/>
        </w:rPr>
        <w:t>покажется несколько провокационным</w:t>
      </w:r>
      <w:r w:rsidRPr="00331FD1">
        <w:rPr>
          <w:rFonts w:ascii="Times New Roman" w:hAnsi="Times New Roman"/>
          <w:i/>
          <w:sz w:val="20"/>
          <w:szCs w:val="20"/>
        </w:rPr>
        <w:t>, тем не менее, к</w:t>
      </w:r>
      <w:r w:rsidR="00C32975" w:rsidRPr="00331FD1">
        <w:rPr>
          <w:rFonts w:ascii="Times New Roman" w:hAnsi="Times New Roman"/>
          <w:i/>
          <w:sz w:val="20"/>
          <w:szCs w:val="20"/>
        </w:rPr>
        <w:t xml:space="preserve">огда обесценение </w:t>
      </w:r>
      <w:r w:rsidR="004F736C" w:rsidRPr="00331FD1">
        <w:rPr>
          <w:rFonts w:ascii="Times New Roman" w:hAnsi="Times New Roman"/>
          <w:i/>
          <w:sz w:val="20"/>
          <w:szCs w:val="20"/>
        </w:rPr>
        <w:t xml:space="preserve">денег </w:t>
      </w:r>
      <w:r w:rsidR="00C32975" w:rsidRPr="00331FD1">
        <w:rPr>
          <w:rFonts w:ascii="Times New Roman" w:hAnsi="Times New Roman"/>
          <w:i/>
          <w:sz w:val="20"/>
          <w:szCs w:val="20"/>
        </w:rPr>
        <w:t xml:space="preserve">осуждалось, </w:t>
      </w:r>
      <w:r w:rsidR="004F736C" w:rsidRPr="00331FD1">
        <w:rPr>
          <w:rFonts w:ascii="Times New Roman" w:hAnsi="Times New Roman"/>
          <w:i/>
          <w:sz w:val="20"/>
          <w:szCs w:val="20"/>
        </w:rPr>
        <w:t>э</w:t>
      </w:r>
      <w:r w:rsidR="00C32975" w:rsidRPr="00331FD1">
        <w:rPr>
          <w:rFonts w:ascii="Times New Roman" w:hAnsi="Times New Roman"/>
          <w:i/>
          <w:sz w:val="20"/>
          <w:szCs w:val="20"/>
        </w:rPr>
        <w:t xml:space="preserve">то </w:t>
      </w:r>
      <w:r w:rsidR="004F736C" w:rsidRPr="00331FD1">
        <w:rPr>
          <w:rFonts w:ascii="Times New Roman" w:hAnsi="Times New Roman"/>
          <w:i/>
          <w:sz w:val="20"/>
          <w:szCs w:val="20"/>
        </w:rPr>
        <w:t xml:space="preserve">не относилось к самому процессу </w:t>
      </w:r>
      <w:r w:rsidRPr="00331FD1">
        <w:rPr>
          <w:rFonts w:ascii="Times New Roman" w:hAnsi="Times New Roman"/>
          <w:i/>
          <w:sz w:val="20"/>
          <w:szCs w:val="20"/>
        </w:rPr>
        <w:t xml:space="preserve">понижения ценности денег </w:t>
      </w:r>
      <w:r w:rsidR="004F736C" w:rsidRPr="00331FD1">
        <w:rPr>
          <w:rFonts w:ascii="Times New Roman" w:hAnsi="Times New Roman"/>
          <w:i/>
          <w:sz w:val="20"/>
          <w:szCs w:val="20"/>
        </w:rPr>
        <w:t xml:space="preserve">как таковому. Осуждались те последствия, которые </w:t>
      </w:r>
      <w:r w:rsidR="00C32975" w:rsidRPr="00331FD1">
        <w:rPr>
          <w:rFonts w:ascii="Times New Roman" w:hAnsi="Times New Roman"/>
          <w:i/>
          <w:sz w:val="20"/>
          <w:szCs w:val="20"/>
        </w:rPr>
        <w:t>в</w:t>
      </w:r>
      <w:r w:rsidR="004F736C" w:rsidRPr="00331FD1">
        <w:rPr>
          <w:rFonts w:ascii="Times New Roman" w:hAnsi="Times New Roman"/>
          <w:i/>
          <w:sz w:val="20"/>
          <w:szCs w:val="20"/>
        </w:rPr>
        <w:t xml:space="preserve">озникали в результате снижения ценности монет и, прежде всего, возможность противоречия между </w:t>
      </w:r>
      <w:r w:rsidR="00232184" w:rsidRPr="00331FD1">
        <w:rPr>
          <w:rFonts w:ascii="Times New Roman" w:hAnsi="Times New Roman"/>
          <w:i/>
          <w:sz w:val="20"/>
          <w:szCs w:val="20"/>
        </w:rPr>
        <w:t>частными интересами Государя</w:t>
      </w:r>
      <w:r w:rsidR="00C32975" w:rsidRPr="00331FD1">
        <w:rPr>
          <w:rFonts w:ascii="Times New Roman" w:hAnsi="Times New Roman"/>
          <w:i/>
          <w:sz w:val="20"/>
          <w:szCs w:val="20"/>
        </w:rPr>
        <w:t xml:space="preserve"> и общественным благом. </w:t>
      </w:r>
    </w:p>
    <w:p w:rsidR="00C32975" w:rsidRPr="00331FD1" w:rsidRDefault="00CF54A2"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Ход рассуждений авторов следующий. Е</w:t>
      </w:r>
      <w:r w:rsidR="00C32975" w:rsidRPr="00331FD1">
        <w:rPr>
          <w:rFonts w:ascii="Times New Roman" w:hAnsi="Times New Roman"/>
          <w:i/>
          <w:sz w:val="20"/>
          <w:szCs w:val="20"/>
        </w:rPr>
        <w:t>сли деньги уже существу</w:t>
      </w:r>
      <w:r w:rsidR="004F736C" w:rsidRPr="00331FD1">
        <w:rPr>
          <w:rFonts w:ascii="Times New Roman" w:hAnsi="Times New Roman"/>
          <w:i/>
          <w:sz w:val="20"/>
          <w:szCs w:val="20"/>
        </w:rPr>
        <w:t>ю</w:t>
      </w:r>
      <w:r w:rsidR="00C32975" w:rsidRPr="00331FD1">
        <w:rPr>
          <w:rFonts w:ascii="Times New Roman" w:hAnsi="Times New Roman"/>
          <w:i/>
          <w:sz w:val="20"/>
          <w:szCs w:val="20"/>
        </w:rPr>
        <w:t>т, их обесце</w:t>
      </w:r>
      <w:r w:rsidR="00232184" w:rsidRPr="00331FD1">
        <w:rPr>
          <w:rFonts w:ascii="Times New Roman" w:hAnsi="Times New Roman"/>
          <w:i/>
          <w:sz w:val="20"/>
          <w:szCs w:val="20"/>
        </w:rPr>
        <w:t>нение, предпринятое Государем</w:t>
      </w:r>
      <w:r w:rsidR="00C32975" w:rsidRPr="00331FD1">
        <w:rPr>
          <w:rFonts w:ascii="Times New Roman" w:hAnsi="Times New Roman"/>
          <w:i/>
          <w:sz w:val="20"/>
          <w:szCs w:val="20"/>
        </w:rPr>
        <w:t xml:space="preserve">, </w:t>
      </w:r>
      <w:r w:rsidR="004F736C" w:rsidRPr="00331FD1">
        <w:rPr>
          <w:rFonts w:ascii="Times New Roman" w:hAnsi="Times New Roman"/>
          <w:i/>
          <w:sz w:val="20"/>
          <w:szCs w:val="20"/>
        </w:rPr>
        <w:t xml:space="preserve">подрывает </w:t>
      </w:r>
      <w:r w:rsidR="00C32975" w:rsidRPr="00331FD1">
        <w:rPr>
          <w:rFonts w:ascii="Times New Roman" w:hAnsi="Times New Roman"/>
          <w:i/>
          <w:sz w:val="20"/>
          <w:szCs w:val="20"/>
        </w:rPr>
        <w:t>их материальную или формальную причину</w:t>
      </w:r>
      <w:r w:rsidR="004F736C" w:rsidRPr="00331FD1">
        <w:rPr>
          <w:rFonts w:ascii="Times New Roman" w:hAnsi="Times New Roman"/>
          <w:i/>
          <w:sz w:val="20"/>
          <w:szCs w:val="20"/>
        </w:rPr>
        <w:t xml:space="preserve">. Значит, эти действия противоречат той функции, которая предписана для </w:t>
      </w:r>
      <w:r w:rsidR="00232184" w:rsidRPr="00331FD1">
        <w:rPr>
          <w:rFonts w:ascii="Times New Roman" w:hAnsi="Times New Roman"/>
          <w:i/>
          <w:sz w:val="20"/>
          <w:szCs w:val="20"/>
        </w:rPr>
        <w:t>действующей причины, т.е. Государя</w:t>
      </w:r>
      <w:r w:rsidR="004F736C" w:rsidRPr="00331FD1">
        <w:rPr>
          <w:rFonts w:ascii="Times New Roman" w:hAnsi="Times New Roman"/>
          <w:i/>
          <w:sz w:val="20"/>
          <w:szCs w:val="20"/>
        </w:rPr>
        <w:t xml:space="preserve">, и которая заключается </w:t>
      </w:r>
      <w:r w:rsidR="00C32975" w:rsidRPr="00331FD1">
        <w:rPr>
          <w:rFonts w:ascii="Times New Roman" w:hAnsi="Times New Roman"/>
          <w:i/>
          <w:sz w:val="20"/>
          <w:szCs w:val="20"/>
        </w:rPr>
        <w:t>в уменьшении неопределенности денежного обращения</w:t>
      </w:r>
      <w:r w:rsidR="004F736C" w:rsidRPr="00331FD1">
        <w:rPr>
          <w:rFonts w:ascii="Times New Roman" w:hAnsi="Times New Roman"/>
          <w:i/>
          <w:sz w:val="20"/>
          <w:szCs w:val="20"/>
        </w:rPr>
        <w:t>. В результате ставится под удар существование денег как таковых</w:t>
      </w:r>
      <w:r w:rsidR="00BB4F8A" w:rsidRPr="00331FD1">
        <w:rPr>
          <w:rFonts w:ascii="Times New Roman" w:hAnsi="Times New Roman"/>
          <w:i/>
          <w:sz w:val="20"/>
          <w:szCs w:val="20"/>
        </w:rPr>
        <w:t xml:space="preserve">. Очевидно, что такие действия наносят ущерб </w:t>
      </w:r>
      <w:r w:rsidR="00C32975" w:rsidRPr="00331FD1">
        <w:rPr>
          <w:rFonts w:ascii="Times New Roman" w:hAnsi="Times New Roman"/>
          <w:i/>
          <w:sz w:val="20"/>
          <w:szCs w:val="20"/>
        </w:rPr>
        <w:t>интерес</w:t>
      </w:r>
      <w:r w:rsidR="00BB4F8A" w:rsidRPr="00331FD1">
        <w:rPr>
          <w:rFonts w:ascii="Times New Roman" w:hAnsi="Times New Roman"/>
          <w:i/>
          <w:sz w:val="20"/>
          <w:szCs w:val="20"/>
        </w:rPr>
        <w:t>ам</w:t>
      </w:r>
      <w:r w:rsidR="00C32975" w:rsidRPr="00331FD1">
        <w:rPr>
          <w:rFonts w:ascii="Times New Roman" w:hAnsi="Times New Roman"/>
          <w:i/>
          <w:sz w:val="20"/>
          <w:szCs w:val="20"/>
        </w:rPr>
        <w:t xml:space="preserve"> о</w:t>
      </w:r>
      <w:r w:rsidR="00BB4F8A" w:rsidRPr="00331FD1">
        <w:rPr>
          <w:rFonts w:ascii="Times New Roman" w:hAnsi="Times New Roman"/>
          <w:i/>
          <w:sz w:val="20"/>
          <w:szCs w:val="20"/>
        </w:rPr>
        <w:t>б</w:t>
      </w:r>
      <w:r w:rsidR="00C32975" w:rsidRPr="00331FD1">
        <w:rPr>
          <w:rFonts w:ascii="Times New Roman" w:hAnsi="Times New Roman"/>
          <w:i/>
          <w:sz w:val="20"/>
          <w:szCs w:val="20"/>
        </w:rPr>
        <w:t>щественного блага</w:t>
      </w:r>
      <w:r w:rsidR="00BB4F8A" w:rsidRPr="00331FD1">
        <w:rPr>
          <w:rFonts w:ascii="Times New Roman" w:hAnsi="Times New Roman"/>
          <w:i/>
          <w:sz w:val="20"/>
          <w:szCs w:val="20"/>
        </w:rPr>
        <w:t xml:space="preserve"> и должны </w:t>
      </w:r>
      <w:r w:rsidR="00C32975" w:rsidRPr="00331FD1">
        <w:rPr>
          <w:rFonts w:ascii="Times New Roman" w:hAnsi="Times New Roman"/>
          <w:i/>
          <w:sz w:val="20"/>
          <w:szCs w:val="20"/>
        </w:rPr>
        <w:t>быть без сомнения подвер</w:t>
      </w:r>
      <w:r w:rsidR="00773844" w:rsidRPr="00331FD1">
        <w:rPr>
          <w:rFonts w:ascii="Times New Roman" w:hAnsi="Times New Roman"/>
          <w:i/>
          <w:sz w:val="20"/>
          <w:szCs w:val="20"/>
        </w:rPr>
        <w:t>гнуты</w:t>
      </w:r>
      <w:r w:rsidR="00C32975" w:rsidRPr="00331FD1">
        <w:rPr>
          <w:rFonts w:ascii="Times New Roman" w:hAnsi="Times New Roman"/>
          <w:i/>
          <w:sz w:val="20"/>
          <w:szCs w:val="20"/>
        </w:rPr>
        <w:t xml:space="preserve"> осуждению. С другой стороны, </w:t>
      </w:r>
      <w:r w:rsidR="00EE7137" w:rsidRPr="00331FD1">
        <w:rPr>
          <w:rFonts w:ascii="Times New Roman" w:hAnsi="Times New Roman"/>
          <w:i/>
          <w:sz w:val="20"/>
          <w:szCs w:val="20"/>
        </w:rPr>
        <w:t>не  только вмешательств</w:t>
      </w:r>
      <w:r w:rsidR="00232184" w:rsidRPr="00331FD1">
        <w:rPr>
          <w:rFonts w:ascii="Times New Roman" w:hAnsi="Times New Roman"/>
          <w:i/>
          <w:sz w:val="20"/>
          <w:szCs w:val="20"/>
        </w:rPr>
        <w:t>о</w:t>
      </w:r>
      <w:r w:rsidR="00EE7137" w:rsidRPr="00331FD1">
        <w:rPr>
          <w:rFonts w:ascii="Times New Roman" w:hAnsi="Times New Roman"/>
          <w:i/>
          <w:sz w:val="20"/>
          <w:szCs w:val="20"/>
        </w:rPr>
        <w:t xml:space="preserve"> </w:t>
      </w:r>
      <w:r w:rsidR="00232184" w:rsidRPr="00331FD1">
        <w:rPr>
          <w:rFonts w:ascii="Times New Roman" w:hAnsi="Times New Roman"/>
          <w:i/>
          <w:sz w:val="20"/>
          <w:szCs w:val="20"/>
        </w:rPr>
        <w:t>Государя</w:t>
      </w:r>
      <w:r w:rsidR="00EE7137" w:rsidRPr="00331FD1">
        <w:rPr>
          <w:rFonts w:ascii="Times New Roman" w:hAnsi="Times New Roman"/>
          <w:i/>
          <w:sz w:val="20"/>
          <w:szCs w:val="20"/>
        </w:rPr>
        <w:t xml:space="preserve"> создают угрозу денежному обращению. В таком случае вполне возможно, что </w:t>
      </w:r>
      <w:r w:rsidR="00C32975" w:rsidRPr="00331FD1">
        <w:rPr>
          <w:rFonts w:ascii="Times New Roman" w:hAnsi="Times New Roman"/>
          <w:i/>
          <w:sz w:val="20"/>
          <w:szCs w:val="20"/>
        </w:rPr>
        <w:t xml:space="preserve">изменение формы, пропорции, </w:t>
      </w:r>
      <w:r w:rsidR="00EE7137" w:rsidRPr="00331FD1">
        <w:rPr>
          <w:rFonts w:ascii="Times New Roman" w:hAnsi="Times New Roman"/>
          <w:i/>
          <w:sz w:val="20"/>
          <w:szCs w:val="20"/>
        </w:rPr>
        <w:t>названия</w:t>
      </w:r>
      <w:r w:rsidR="00C32975" w:rsidRPr="00331FD1">
        <w:rPr>
          <w:rFonts w:ascii="Times New Roman" w:hAnsi="Times New Roman"/>
          <w:i/>
          <w:sz w:val="20"/>
          <w:szCs w:val="20"/>
        </w:rPr>
        <w:t xml:space="preserve">, веса или материала может </w:t>
      </w:r>
      <w:r w:rsidR="00EE7137" w:rsidRPr="00331FD1">
        <w:rPr>
          <w:rFonts w:ascii="Times New Roman" w:hAnsi="Times New Roman"/>
          <w:i/>
          <w:sz w:val="20"/>
          <w:szCs w:val="20"/>
        </w:rPr>
        <w:t xml:space="preserve">привести к </w:t>
      </w:r>
      <w:r w:rsidR="00C32975" w:rsidRPr="00331FD1">
        <w:rPr>
          <w:rFonts w:ascii="Times New Roman" w:hAnsi="Times New Roman"/>
          <w:i/>
          <w:sz w:val="20"/>
          <w:szCs w:val="20"/>
        </w:rPr>
        <w:t>восстанов</w:t>
      </w:r>
      <w:r w:rsidR="00EE7137" w:rsidRPr="00331FD1">
        <w:rPr>
          <w:rFonts w:ascii="Times New Roman" w:hAnsi="Times New Roman"/>
          <w:i/>
          <w:sz w:val="20"/>
          <w:szCs w:val="20"/>
        </w:rPr>
        <w:t xml:space="preserve">лению требуемого количества, структуры и ценности денег, тем самым уменьшая неопределенность и ущерб, </w:t>
      </w:r>
      <w:r w:rsidR="00003378" w:rsidRPr="00331FD1">
        <w:rPr>
          <w:rFonts w:ascii="Times New Roman" w:hAnsi="Times New Roman"/>
          <w:i/>
          <w:sz w:val="20"/>
          <w:szCs w:val="20"/>
        </w:rPr>
        <w:t xml:space="preserve">возникающий в </w:t>
      </w:r>
      <w:r w:rsidR="00EE7137" w:rsidRPr="00331FD1">
        <w:rPr>
          <w:rFonts w:ascii="Times New Roman" w:hAnsi="Times New Roman"/>
          <w:i/>
          <w:sz w:val="20"/>
          <w:szCs w:val="20"/>
        </w:rPr>
        <w:t>связ</w:t>
      </w:r>
      <w:r w:rsidR="00003378" w:rsidRPr="00331FD1">
        <w:rPr>
          <w:rFonts w:ascii="Times New Roman" w:hAnsi="Times New Roman"/>
          <w:i/>
          <w:sz w:val="20"/>
          <w:szCs w:val="20"/>
        </w:rPr>
        <w:t>и</w:t>
      </w:r>
      <w:r w:rsidR="00EE7137" w:rsidRPr="00331FD1">
        <w:rPr>
          <w:rFonts w:ascii="Times New Roman" w:hAnsi="Times New Roman"/>
          <w:i/>
          <w:sz w:val="20"/>
          <w:szCs w:val="20"/>
        </w:rPr>
        <w:t xml:space="preserve"> с изменением веса и материала монеты. </w:t>
      </w:r>
      <w:r w:rsidR="00C32975" w:rsidRPr="00331FD1">
        <w:rPr>
          <w:rFonts w:ascii="Times New Roman" w:hAnsi="Times New Roman"/>
          <w:i/>
          <w:sz w:val="20"/>
          <w:szCs w:val="20"/>
        </w:rPr>
        <w:t xml:space="preserve">В этом случае обесценение денег </w:t>
      </w:r>
      <w:r w:rsidR="00003378" w:rsidRPr="00331FD1">
        <w:rPr>
          <w:rFonts w:ascii="Times New Roman" w:hAnsi="Times New Roman"/>
          <w:i/>
          <w:sz w:val="20"/>
          <w:szCs w:val="20"/>
        </w:rPr>
        <w:t>приводит к тому, что монеты вновь становя</w:t>
      </w:r>
      <w:r w:rsidR="00EE7137" w:rsidRPr="00331FD1">
        <w:rPr>
          <w:rFonts w:ascii="Times New Roman" w:hAnsi="Times New Roman"/>
          <w:i/>
          <w:sz w:val="20"/>
          <w:szCs w:val="20"/>
        </w:rPr>
        <w:t xml:space="preserve">тся тем, что от них ждут граждане сообщества.  Такие действия являются </w:t>
      </w:r>
      <w:r w:rsidR="00C32975" w:rsidRPr="00331FD1">
        <w:rPr>
          <w:rFonts w:ascii="Times New Roman" w:hAnsi="Times New Roman"/>
          <w:i/>
          <w:sz w:val="20"/>
          <w:szCs w:val="20"/>
        </w:rPr>
        <w:t xml:space="preserve">абсолютно </w:t>
      </w:r>
      <w:r w:rsidR="00EE7137" w:rsidRPr="00331FD1">
        <w:rPr>
          <w:rFonts w:ascii="Times New Roman" w:hAnsi="Times New Roman"/>
          <w:i/>
          <w:sz w:val="20"/>
          <w:szCs w:val="20"/>
        </w:rPr>
        <w:t>оправданными.</w:t>
      </w:r>
    </w:p>
    <w:p w:rsidR="00CD77DC" w:rsidRPr="00331FD1" w:rsidRDefault="00EE7137"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lastRenderedPageBreak/>
        <w:t xml:space="preserve">Таким образом, </w:t>
      </w:r>
      <w:r w:rsidR="00C32975" w:rsidRPr="00331FD1">
        <w:rPr>
          <w:rFonts w:ascii="Times New Roman" w:hAnsi="Times New Roman"/>
          <w:i/>
          <w:sz w:val="20"/>
          <w:szCs w:val="20"/>
        </w:rPr>
        <w:t>обесценение денег оправдывается только интере</w:t>
      </w:r>
      <w:r w:rsidRPr="00331FD1">
        <w:rPr>
          <w:rFonts w:ascii="Times New Roman" w:hAnsi="Times New Roman"/>
          <w:i/>
          <w:sz w:val="20"/>
          <w:szCs w:val="20"/>
        </w:rPr>
        <w:t>с</w:t>
      </w:r>
      <w:r w:rsidR="00C32975" w:rsidRPr="00331FD1">
        <w:rPr>
          <w:rFonts w:ascii="Times New Roman" w:hAnsi="Times New Roman"/>
          <w:i/>
          <w:sz w:val="20"/>
          <w:szCs w:val="20"/>
        </w:rPr>
        <w:t>ами общественного блага</w:t>
      </w:r>
      <w:r w:rsidRPr="00331FD1">
        <w:rPr>
          <w:rFonts w:ascii="Times New Roman" w:hAnsi="Times New Roman"/>
          <w:i/>
          <w:sz w:val="20"/>
          <w:szCs w:val="20"/>
        </w:rPr>
        <w:t xml:space="preserve">. </w:t>
      </w:r>
      <w:r w:rsidR="00C32975" w:rsidRPr="00331FD1">
        <w:rPr>
          <w:rFonts w:ascii="Times New Roman" w:hAnsi="Times New Roman"/>
          <w:i/>
          <w:sz w:val="20"/>
          <w:szCs w:val="20"/>
        </w:rPr>
        <w:t xml:space="preserve">Буридан делает </w:t>
      </w:r>
      <w:r w:rsidRPr="00331FD1">
        <w:rPr>
          <w:rFonts w:ascii="Times New Roman" w:hAnsi="Times New Roman"/>
          <w:i/>
          <w:sz w:val="20"/>
          <w:szCs w:val="20"/>
        </w:rPr>
        <w:t xml:space="preserve">из этого </w:t>
      </w:r>
      <w:r w:rsidR="00C32975" w:rsidRPr="00331FD1">
        <w:rPr>
          <w:rFonts w:ascii="Times New Roman" w:hAnsi="Times New Roman"/>
          <w:i/>
          <w:sz w:val="20"/>
          <w:szCs w:val="20"/>
        </w:rPr>
        <w:t>вывод, что право на обесценение может принадлежать только добродетельно</w:t>
      </w:r>
      <w:r w:rsidRPr="00331FD1">
        <w:rPr>
          <w:rFonts w:ascii="Times New Roman" w:hAnsi="Times New Roman"/>
          <w:i/>
          <w:sz w:val="20"/>
          <w:szCs w:val="20"/>
        </w:rPr>
        <w:t>м</w:t>
      </w:r>
      <w:r w:rsidR="00C32975" w:rsidRPr="00331FD1">
        <w:rPr>
          <w:rFonts w:ascii="Times New Roman" w:hAnsi="Times New Roman"/>
          <w:i/>
          <w:sz w:val="20"/>
          <w:szCs w:val="20"/>
        </w:rPr>
        <w:t xml:space="preserve">у </w:t>
      </w:r>
      <w:r w:rsidR="00232184" w:rsidRPr="00331FD1">
        <w:rPr>
          <w:rFonts w:ascii="Times New Roman" w:hAnsi="Times New Roman"/>
          <w:i/>
          <w:sz w:val="20"/>
          <w:szCs w:val="20"/>
        </w:rPr>
        <w:t>Государю</w:t>
      </w:r>
      <w:r w:rsidR="00C32975" w:rsidRPr="00331FD1">
        <w:rPr>
          <w:rStyle w:val="a9"/>
          <w:rFonts w:ascii="Times New Roman" w:hAnsi="Times New Roman"/>
          <w:i/>
          <w:sz w:val="20"/>
          <w:szCs w:val="20"/>
        </w:rPr>
        <w:footnoteReference w:id="155"/>
      </w:r>
      <w:r w:rsidR="00232184" w:rsidRPr="00331FD1">
        <w:rPr>
          <w:rFonts w:ascii="Times New Roman" w:hAnsi="Times New Roman"/>
          <w:i/>
          <w:sz w:val="20"/>
          <w:szCs w:val="20"/>
        </w:rPr>
        <w:t>, т.е. правителю</w:t>
      </w:r>
      <w:r w:rsidR="00C32975" w:rsidRPr="00331FD1">
        <w:rPr>
          <w:rFonts w:ascii="Times New Roman" w:hAnsi="Times New Roman"/>
          <w:i/>
          <w:sz w:val="20"/>
          <w:szCs w:val="20"/>
        </w:rPr>
        <w:t xml:space="preserve">, чьей целью является общественное благо. Тогда </w:t>
      </w:r>
      <w:r w:rsidRPr="00331FD1">
        <w:rPr>
          <w:rFonts w:ascii="Times New Roman" w:hAnsi="Times New Roman"/>
          <w:i/>
          <w:sz w:val="20"/>
          <w:szCs w:val="20"/>
        </w:rPr>
        <w:t xml:space="preserve">политика </w:t>
      </w:r>
      <w:r w:rsidR="00C32975" w:rsidRPr="00331FD1">
        <w:rPr>
          <w:rFonts w:ascii="Times New Roman" w:hAnsi="Times New Roman"/>
          <w:i/>
          <w:sz w:val="20"/>
          <w:szCs w:val="20"/>
        </w:rPr>
        <w:t>обесценени</w:t>
      </w:r>
      <w:r w:rsidRPr="00331FD1">
        <w:rPr>
          <w:rFonts w:ascii="Times New Roman" w:hAnsi="Times New Roman"/>
          <w:i/>
          <w:sz w:val="20"/>
          <w:szCs w:val="20"/>
        </w:rPr>
        <w:t>я денег</w:t>
      </w:r>
      <w:r w:rsidR="00C32975" w:rsidRPr="00331FD1">
        <w:rPr>
          <w:rFonts w:ascii="Times New Roman" w:hAnsi="Times New Roman"/>
          <w:i/>
          <w:sz w:val="20"/>
          <w:szCs w:val="20"/>
        </w:rPr>
        <w:t xml:space="preserve"> в принципе не выз</w:t>
      </w:r>
      <w:r w:rsidRPr="00331FD1">
        <w:rPr>
          <w:rFonts w:ascii="Times New Roman" w:hAnsi="Times New Roman"/>
          <w:i/>
          <w:sz w:val="20"/>
          <w:szCs w:val="20"/>
        </w:rPr>
        <w:t>ы</w:t>
      </w:r>
      <w:r w:rsidR="00C32975" w:rsidRPr="00331FD1">
        <w:rPr>
          <w:rFonts w:ascii="Times New Roman" w:hAnsi="Times New Roman"/>
          <w:i/>
          <w:sz w:val="20"/>
          <w:szCs w:val="20"/>
        </w:rPr>
        <w:t>вает никаких возражений</w:t>
      </w:r>
      <w:r w:rsidRPr="00331FD1">
        <w:rPr>
          <w:rFonts w:ascii="Times New Roman" w:hAnsi="Times New Roman"/>
          <w:i/>
          <w:sz w:val="20"/>
          <w:szCs w:val="20"/>
        </w:rPr>
        <w:t xml:space="preserve"> – если </w:t>
      </w:r>
      <w:r w:rsidR="00232184" w:rsidRPr="00331FD1">
        <w:rPr>
          <w:rFonts w:ascii="Times New Roman" w:hAnsi="Times New Roman"/>
          <w:i/>
          <w:sz w:val="20"/>
          <w:szCs w:val="20"/>
        </w:rPr>
        <w:t>Государь</w:t>
      </w:r>
      <w:r w:rsidRPr="00331FD1">
        <w:rPr>
          <w:rFonts w:ascii="Times New Roman" w:hAnsi="Times New Roman"/>
          <w:i/>
          <w:sz w:val="20"/>
          <w:szCs w:val="20"/>
        </w:rPr>
        <w:t xml:space="preserve"> своими действиями преследует интересы общего блага, эти действия оправданны</w:t>
      </w:r>
      <w:r w:rsidR="00C32975" w:rsidRPr="00331FD1">
        <w:rPr>
          <w:rStyle w:val="a9"/>
          <w:rFonts w:ascii="Times New Roman" w:hAnsi="Times New Roman"/>
          <w:i/>
          <w:sz w:val="20"/>
          <w:szCs w:val="20"/>
        </w:rPr>
        <w:footnoteReference w:id="156"/>
      </w:r>
      <w:r w:rsidR="00C32975" w:rsidRPr="00331FD1">
        <w:rPr>
          <w:rFonts w:ascii="Times New Roman" w:hAnsi="Times New Roman"/>
          <w:i/>
          <w:sz w:val="20"/>
          <w:szCs w:val="20"/>
        </w:rPr>
        <w:t xml:space="preserve">. </w:t>
      </w:r>
      <w:r w:rsidR="00CD77DC" w:rsidRPr="00331FD1">
        <w:rPr>
          <w:rFonts w:ascii="Times New Roman" w:hAnsi="Times New Roman"/>
          <w:i/>
          <w:sz w:val="20"/>
          <w:szCs w:val="20"/>
        </w:rPr>
        <w:t xml:space="preserve">В случае, если </w:t>
      </w:r>
      <w:r w:rsidR="00232184" w:rsidRPr="00331FD1">
        <w:rPr>
          <w:rFonts w:ascii="Times New Roman" w:hAnsi="Times New Roman"/>
          <w:i/>
          <w:sz w:val="20"/>
          <w:szCs w:val="20"/>
        </w:rPr>
        <w:t>Государь</w:t>
      </w:r>
      <w:r w:rsidR="00CD77DC" w:rsidRPr="00331FD1">
        <w:rPr>
          <w:rFonts w:ascii="Times New Roman" w:hAnsi="Times New Roman"/>
          <w:i/>
          <w:sz w:val="20"/>
          <w:szCs w:val="20"/>
        </w:rPr>
        <w:t xml:space="preserve"> злоупотребляет своей властью, подданные обязаны свергнуть его, поскольку он не выполняет своих функций и, следовательно, не явл</w:t>
      </w:r>
      <w:r w:rsidR="00232184" w:rsidRPr="00331FD1">
        <w:rPr>
          <w:rFonts w:ascii="Times New Roman" w:hAnsi="Times New Roman"/>
          <w:i/>
          <w:sz w:val="20"/>
          <w:szCs w:val="20"/>
        </w:rPr>
        <w:t>яется в действительности Государем</w:t>
      </w:r>
      <w:r w:rsidR="00CD77DC" w:rsidRPr="00331FD1">
        <w:rPr>
          <w:rFonts w:ascii="Times New Roman" w:hAnsi="Times New Roman"/>
          <w:i/>
          <w:sz w:val="20"/>
          <w:szCs w:val="20"/>
        </w:rPr>
        <w:t xml:space="preserve">. </w:t>
      </w:r>
    </w:p>
    <w:p w:rsidR="00C32975" w:rsidRPr="00331FD1" w:rsidRDefault="00003378"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О</w:t>
      </w:r>
      <w:r w:rsidR="00C32975" w:rsidRPr="00331FD1">
        <w:rPr>
          <w:rFonts w:ascii="Times New Roman" w:hAnsi="Times New Roman"/>
          <w:i/>
          <w:sz w:val="20"/>
          <w:szCs w:val="20"/>
        </w:rPr>
        <w:t xml:space="preserve">твет Буридана </w:t>
      </w:r>
      <w:r w:rsidR="00CD77DC" w:rsidRPr="00331FD1">
        <w:rPr>
          <w:rFonts w:ascii="Times New Roman" w:hAnsi="Times New Roman"/>
          <w:i/>
          <w:sz w:val="20"/>
          <w:szCs w:val="20"/>
        </w:rPr>
        <w:t xml:space="preserve">на вопрос о допустимости обесценения денег является </w:t>
      </w:r>
      <w:r w:rsidR="00C32975" w:rsidRPr="00331FD1">
        <w:rPr>
          <w:rFonts w:ascii="Times New Roman" w:hAnsi="Times New Roman"/>
          <w:i/>
          <w:sz w:val="20"/>
          <w:szCs w:val="20"/>
        </w:rPr>
        <w:t>чисто политически</w:t>
      </w:r>
      <w:r w:rsidR="00CD77DC" w:rsidRPr="00331FD1">
        <w:rPr>
          <w:rFonts w:ascii="Times New Roman" w:hAnsi="Times New Roman"/>
          <w:i/>
          <w:sz w:val="20"/>
          <w:szCs w:val="20"/>
        </w:rPr>
        <w:t xml:space="preserve">м. Он предполагает </w:t>
      </w:r>
      <w:r w:rsidR="00C32975" w:rsidRPr="00331FD1">
        <w:rPr>
          <w:rFonts w:ascii="Times New Roman" w:hAnsi="Times New Roman"/>
          <w:i/>
          <w:sz w:val="20"/>
          <w:szCs w:val="20"/>
        </w:rPr>
        <w:t>у</w:t>
      </w:r>
      <w:r w:rsidR="00232184" w:rsidRPr="00331FD1">
        <w:rPr>
          <w:rFonts w:ascii="Times New Roman" w:hAnsi="Times New Roman"/>
          <w:i/>
          <w:sz w:val="20"/>
          <w:szCs w:val="20"/>
        </w:rPr>
        <w:t>становление контроля над Государем</w:t>
      </w:r>
      <w:r w:rsidR="00C32975" w:rsidRPr="00331FD1">
        <w:rPr>
          <w:rFonts w:ascii="Times New Roman" w:hAnsi="Times New Roman"/>
          <w:i/>
          <w:sz w:val="20"/>
          <w:szCs w:val="20"/>
        </w:rPr>
        <w:t xml:space="preserve"> со стороны его </w:t>
      </w:r>
      <w:r w:rsidR="00CD77DC" w:rsidRPr="00331FD1">
        <w:rPr>
          <w:rFonts w:ascii="Times New Roman" w:hAnsi="Times New Roman"/>
          <w:i/>
          <w:sz w:val="20"/>
          <w:szCs w:val="20"/>
        </w:rPr>
        <w:t>подданных в качестве гарант</w:t>
      </w:r>
      <w:r w:rsidR="00232184" w:rsidRPr="00331FD1">
        <w:rPr>
          <w:rFonts w:ascii="Times New Roman" w:hAnsi="Times New Roman"/>
          <w:i/>
          <w:sz w:val="20"/>
          <w:szCs w:val="20"/>
        </w:rPr>
        <w:t>ии того, что все действия Государя</w:t>
      </w:r>
      <w:r w:rsidR="00CD77DC" w:rsidRPr="00331FD1">
        <w:rPr>
          <w:rFonts w:ascii="Times New Roman" w:hAnsi="Times New Roman"/>
          <w:i/>
          <w:sz w:val="20"/>
          <w:szCs w:val="20"/>
        </w:rPr>
        <w:t xml:space="preserve"> направлены на защиту интересов сообщества. </w:t>
      </w:r>
      <w:r w:rsidR="00C32975" w:rsidRPr="00331FD1">
        <w:rPr>
          <w:rFonts w:ascii="Times New Roman" w:hAnsi="Times New Roman"/>
          <w:i/>
          <w:sz w:val="20"/>
          <w:szCs w:val="20"/>
        </w:rPr>
        <w:t xml:space="preserve">Эта позиция, тем не менее, оказывается очень уязвимой. Буридан </w:t>
      </w:r>
      <w:r w:rsidR="00CD77DC" w:rsidRPr="00331FD1">
        <w:rPr>
          <w:rFonts w:ascii="Times New Roman" w:hAnsi="Times New Roman"/>
          <w:i/>
          <w:sz w:val="20"/>
          <w:szCs w:val="20"/>
        </w:rPr>
        <w:t xml:space="preserve">предусмотрительно </w:t>
      </w:r>
      <w:r w:rsidR="00C32975" w:rsidRPr="00331FD1">
        <w:rPr>
          <w:rFonts w:ascii="Times New Roman" w:hAnsi="Times New Roman"/>
          <w:i/>
          <w:sz w:val="20"/>
          <w:szCs w:val="20"/>
        </w:rPr>
        <w:t xml:space="preserve">избегает </w:t>
      </w:r>
      <w:r w:rsidR="00232184" w:rsidRPr="00331FD1">
        <w:rPr>
          <w:rFonts w:ascii="Times New Roman" w:hAnsi="Times New Roman"/>
          <w:i/>
          <w:sz w:val="20"/>
          <w:szCs w:val="20"/>
        </w:rPr>
        <w:t>обсуждения ситуации, когда Государь</w:t>
      </w:r>
      <w:r w:rsidR="00C32975" w:rsidRPr="00331FD1">
        <w:rPr>
          <w:rFonts w:ascii="Times New Roman" w:hAnsi="Times New Roman"/>
          <w:i/>
          <w:sz w:val="20"/>
          <w:szCs w:val="20"/>
        </w:rPr>
        <w:t xml:space="preserve"> находится вне контроля своих </w:t>
      </w:r>
      <w:r w:rsidR="00CD77DC" w:rsidRPr="00331FD1">
        <w:rPr>
          <w:rFonts w:ascii="Times New Roman" w:hAnsi="Times New Roman"/>
          <w:i/>
          <w:sz w:val="20"/>
          <w:szCs w:val="20"/>
        </w:rPr>
        <w:t>подданных</w:t>
      </w:r>
      <w:r w:rsidR="00C32975" w:rsidRPr="00331FD1">
        <w:rPr>
          <w:rFonts w:ascii="Times New Roman" w:hAnsi="Times New Roman"/>
          <w:i/>
          <w:sz w:val="20"/>
          <w:szCs w:val="20"/>
        </w:rPr>
        <w:t>, будучи, например, Королем или Императором, «чья власть безгранична, кто не признает никаких законов»</w:t>
      </w:r>
      <w:r w:rsidR="00C32975" w:rsidRPr="00331FD1">
        <w:rPr>
          <w:rStyle w:val="a9"/>
          <w:rFonts w:ascii="Times New Roman" w:hAnsi="Times New Roman"/>
          <w:i/>
          <w:sz w:val="20"/>
          <w:szCs w:val="20"/>
        </w:rPr>
        <w:footnoteReference w:id="157"/>
      </w:r>
      <w:r w:rsidR="00C32975" w:rsidRPr="00331FD1">
        <w:rPr>
          <w:rFonts w:ascii="Times New Roman" w:hAnsi="Times New Roman"/>
          <w:i/>
          <w:sz w:val="20"/>
          <w:szCs w:val="20"/>
        </w:rPr>
        <w:t xml:space="preserve">. И в этом не только политическая ошибка его рассуждения, но также и </w:t>
      </w:r>
      <w:r w:rsidR="0094149A" w:rsidRPr="00331FD1">
        <w:rPr>
          <w:rFonts w:ascii="Times New Roman" w:hAnsi="Times New Roman"/>
          <w:i/>
          <w:sz w:val="20"/>
          <w:szCs w:val="20"/>
        </w:rPr>
        <w:t xml:space="preserve">ошибка </w:t>
      </w:r>
      <w:r w:rsidR="00C32975" w:rsidRPr="00331FD1">
        <w:rPr>
          <w:rFonts w:ascii="Times New Roman" w:hAnsi="Times New Roman"/>
          <w:i/>
          <w:sz w:val="20"/>
          <w:szCs w:val="20"/>
        </w:rPr>
        <w:t xml:space="preserve">теоретическая.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В этой связи большой заслугой Николя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является попытка дать более </w:t>
      </w:r>
      <w:r w:rsidR="00003378" w:rsidRPr="00331FD1">
        <w:rPr>
          <w:rFonts w:ascii="Times New Roman" w:hAnsi="Times New Roman"/>
          <w:i/>
          <w:sz w:val="20"/>
          <w:szCs w:val="20"/>
        </w:rPr>
        <w:t>п</w:t>
      </w:r>
      <w:r w:rsidR="00BD142B" w:rsidRPr="00331FD1">
        <w:rPr>
          <w:rFonts w:ascii="Times New Roman" w:hAnsi="Times New Roman"/>
          <w:i/>
          <w:sz w:val="20"/>
          <w:szCs w:val="20"/>
        </w:rPr>
        <w:t xml:space="preserve">одходящий </w:t>
      </w:r>
      <w:r w:rsidRPr="00331FD1">
        <w:rPr>
          <w:rFonts w:ascii="Times New Roman" w:hAnsi="Times New Roman"/>
          <w:i/>
          <w:sz w:val="20"/>
          <w:szCs w:val="20"/>
        </w:rPr>
        <w:t xml:space="preserve">ответ на вопрос, поставленный Буриданом. Структура его Трактата сильно отличается  от второго параграфа вопроса 11 работы Буридана. Буридан концентрируется на </w:t>
      </w:r>
      <w:r w:rsidR="00015258" w:rsidRPr="00331FD1">
        <w:rPr>
          <w:rFonts w:ascii="Times New Roman" w:hAnsi="Times New Roman"/>
          <w:i/>
          <w:sz w:val="20"/>
          <w:szCs w:val="20"/>
        </w:rPr>
        <w:t>суммарной оценке тех эффектов, которые оказывает обесценение денег на общее благо, и ни</w:t>
      </w:r>
      <w:r w:rsidR="00232184" w:rsidRPr="00331FD1">
        <w:rPr>
          <w:rFonts w:ascii="Times New Roman" w:hAnsi="Times New Roman"/>
          <w:i/>
          <w:sz w:val="20"/>
          <w:szCs w:val="20"/>
        </w:rPr>
        <w:t>когда не оспаривает право Государя</w:t>
      </w:r>
      <w:r w:rsidR="00015258" w:rsidRPr="00331FD1">
        <w:rPr>
          <w:rFonts w:ascii="Times New Roman" w:hAnsi="Times New Roman"/>
          <w:i/>
          <w:sz w:val="20"/>
          <w:szCs w:val="20"/>
        </w:rPr>
        <w:t xml:space="preserve"> на проведение такой политики. Напротив, для </w:t>
      </w:r>
      <w:proofErr w:type="spellStart"/>
      <w:r w:rsidR="00EB0728" w:rsidRPr="00331FD1">
        <w:rPr>
          <w:rFonts w:ascii="Times New Roman" w:hAnsi="Times New Roman"/>
          <w:i/>
          <w:sz w:val="20"/>
          <w:szCs w:val="20"/>
        </w:rPr>
        <w:t>Орем</w:t>
      </w:r>
      <w:r w:rsidR="00015258" w:rsidRPr="00331FD1">
        <w:rPr>
          <w:rFonts w:ascii="Times New Roman" w:hAnsi="Times New Roman"/>
          <w:i/>
          <w:sz w:val="20"/>
          <w:szCs w:val="20"/>
        </w:rPr>
        <w:t>а</w:t>
      </w:r>
      <w:proofErr w:type="spellEnd"/>
      <w:r w:rsidR="00015258" w:rsidRPr="00331FD1">
        <w:rPr>
          <w:rFonts w:ascii="Times New Roman" w:hAnsi="Times New Roman"/>
          <w:i/>
          <w:sz w:val="20"/>
          <w:szCs w:val="20"/>
        </w:rPr>
        <w:t xml:space="preserve"> </w:t>
      </w:r>
      <w:r w:rsidRPr="00331FD1">
        <w:rPr>
          <w:rFonts w:ascii="Times New Roman" w:hAnsi="Times New Roman"/>
          <w:i/>
          <w:sz w:val="20"/>
          <w:szCs w:val="20"/>
        </w:rPr>
        <w:t xml:space="preserve">это право на обесценение предстает как главный вопрос его работы.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Главным в подходе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к анализу обесценения денег является его взгляд на то, кто является собственником денег в принципе. Выводя существование денег из заинтересованности каждого члена сообщества и заключая, что в ходе каждой трансакции и для каждого продавца деньги являются </w:t>
      </w:r>
      <w:r w:rsidR="003610A6" w:rsidRPr="00331FD1">
        <w:rPr>
          <w:rFonts w:ascii="Times New Roman" w:hAnsi="Times New Roman"/>
          <w:i/>
          <w:sz w:val="20"/>
          <w:szCs w:val="20"/>
        </w:rPr>
        <w:t xml:space="preserve">субститутом </w:t>
      </w:r>
      <w:r w:rsidRPr="00331FD1">
        <w:rPr>
          <w:rFonts w:ascii="Times New Roman" w:hAnsi="Times New Roman"/>
          <w:i/>
          <w:sz w:val="20"/>
          <w:szCs w:val="20"/>
        </w:rPr>
        <w:t xml:space="preserve">права собственности на естественные блага, </w:t>
      </w:r>
      <w:proofErr w:type="gramStart"/>
      <w:r w:rsidR="00EB0728" w:rsidRPr="00331FD1">
        <w:rPr>
          <w:rFonts w:ascii="Times New Roman" w:hAnsi="Times New Roman"/>
          <w:i/>
          <w:sz w:val="20"/>
          <w:szCs w:val="20"/>
        </w:rPr>
        <w:t>Орем</w:t>
      </w:r>
      <w:proofErr w:type="gramEnd"/>
      <w:r w:rsidRPr="00331FD1">
        <w:rPr>
          <w:rFonts w:ascii="Times New Roman" w:hAnsi="Times New Roman"/>
          <w:i/>
          <w:sz w:val="20"/>
          <w:szCs w:val="20"/>
        </w:rPr>
        <w:t xml:space="preserve"> заключает, что деньги являются собственностью сообщества. </w:t>
      </w:r>
      <w:r w:rsidR="003610A6" w:rsidRPr="00331FD1">
        <w:rPr>
          <w:rFonts w:ascii="Times New Roman" w:hAnsi="Times New Roman"/>
          <w:i/>
          <w:sz w:val="20"/>
          <w:szCs w:val="20"/>
        </w:rPr>
        <w:t>Таким образом,</w:t>
      </w:r>
      <w:r w:rsidRPr="00331FD1">
        <w:rPr>
          <w:rFonts w:ascii="Times New Roman" w:hAnsi="Times New Roman"/>
          <w:i/>
          <w:sz w:val="20"/>
          <w:szCs w:val="20"/>
        </w:rPr>
        <w:t xml:space="preserve"> когда</w:t>
      </w:r>
      <w:proofErr w:type="gramStart"/>
      <w:r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Pr="00331FD1">
        <w:rPr>
          <w:rFonts w:ascii="Times New Roman" w:hAnsi="Times New Roman"/>
          <w:i/>
          <w:sz w:val="20"/>
          <w:szCs w:val="20"/>
        </w:rPr>
        <w:t xml:space="preserve"> </w:t>
      </w:r>
      <w:r w:rsidR="00FD5618" w:rsidRPr="00331FD1">
        <w:rPr>
          <w:rFonts w:ascii="Times New Roman" w:hAnsi="Times New Roman"/>
          <w:i/>
          <w:sz w:val="20"/>
          <w:szCs w:val="20"/>
        </w:rPr>
        <w:t>говорит</w:t>
      </w:r>
      <w:r w:rsidR="00232184" w:rsidRPr="00331FD1">
        <w:rPr>
          <w:rFonts w:ascii="Times New Roman" w:hAnsi="Times New Roman"/>
          <w:i/>
          <w:sz w:val="20"/>
          <w:szCs w:val="20"/>
        </w:rPr>
        <w:t>, что обязанностью Государя</w:t>
      </w:r>
      <w:r w:rsidRPr="00331FD1">
        <w:rPr>
          <w:rFonts w:ascii="Times New Roman" w:hAnsi="Times New Roman"/>
          <w:i/>
          <w:sz w:val="20"/>
          <w:szCs w:val="20"/>
        </w:rPr>
        <w:t xml:space="preserve"> является создание денег, очевидно, что речь не идет</w:t>
      </w:r>
      <w:r w:rsidR="003610A6" w:rsidRPr="00331FD1">
        <w:rPr>
          <w:rFonts w:ascii="Times New Roman" w:hAnsi="Times New Roman"/>
          <w:i/>
          <w:sz w:val="20"/>
          <w:szCs w:val="20"/>
        </w:rPr>
        <w:t xml:space="preserve"> </w:t>
      </w:r>
      <w:r w:rsidRPr="00331FD1">
        <w:rPr>
          <w:rFonts w:ascii="Times New Roman" w:hAnsi="Times New Roman"/>
          <w:i/>
          <w:sz w:val="20"/>
          <w:szCs w:val="20"/>
        </w:rPr>
        <w:t>о том, что эта обязанность вытекает из его права собственности на деньги</w:t>
      </w:r>
      <w:r w:rsidR="003610A6" w:rsidRPr="00331FD1">
        <w:rPr>
          <w:rFonts w:ascii="Times New Roman" w:hAnsi="Times New Roman"/>
          <w:i/>
          <w:sz w:val="20"/>
          <w:szCs w:val="20"/>
        </w:rPr>
        <w:t>, как было принято в рамках феодальной традиции</w:t>
      </w:r>
      <w:r w:rsidRPr="00331FD1">
        <w:rPr>
          <w:rFonts w:ascii="Times New Roman" w:hAnsi="Times New Roman"/>
          <w:i/>
          <w:sz w:val="20"/>
          <w:szCs w:val="20"/>
        </w:rPr>
        <w:t>. Напротив, это</w:t>
      </w:r>
      <w:r w:rsidR="00FD5618" w:rsidRPr="00331FD1">
        <w:rPr>
          <w:rFonts w:ascii="Times New Roman" w:hAnsi="Times New Roman"/>
          <w:i/>
          <w:sz w:val="20"/>
          <w:szCs w:val="20"/>
        </w:rPr>
        <w:t xml:space="preserve"> право </w:t>
      </w:r>
      <w:proofErr w:type="gramStart"/>
      <w:r w:rsidR="00FD5618" w:rsidRPr="00331FD1">
        <w:rPr>
          <w:rFonts w:ascii="Times New Roman" w:hAnsi="Times New Roman"/>
          <w:i/>
          <w:sz w:val="20"/>
          <w:szCs w:val="20"/>
        </w:rPr>
        <w:t>рассматривается</w:t>
      </w:r>
      <w:proofErr w:type="gramEnd"/>
      <w:r w:rsidR="00FD5618" w:rsidRPr="00331FD1">
        <w:rPr>
          <w:rFonts w:ascii="Times New Roman" w:hAnsi="Times New Roman"/>
          <w:i/>
          <w:sz w:val="20"/>
          <w:szCs w:val="20"/>
        </w:rPr>
        <w:t xml:space="preserve"> как </w:t>
      </w:r>
      <w:r w:rsidR="00641E0B" w:rsidRPr="00331FD1">
        <w:rPr>
          <w:rFonts w:ascii="Times New Roman" w:hAnsi="Times New Roman"/>
          <w:i/>
          <w:sz w:val="20"/>
          <w:szCs w:val="20"/>
        </w:rPr>
        <w:t xml:space="preserve">удобное для сообщества </w:t>
      </w:r>
      <w:r w:rsidR="00FD5618" w:rsidRPr="00331FD1">
        <w:rPr>
          <w:rFonts w:ascii="Times New Roman" w:hAnsi="Times New Roman"/>
          <w:i/>
          <w:sz w:val="20"/>
          <w:szCs w:val="20"/>
        </w:rPr>
        <w:t>средство</w:t>
      </w:r>
      <w:r w:rsidR="00641E0B" w:rsidRPr="00331FD1">
        <w:rPr>
          <w:rFonts w:ascii="Times New Roman" w:hAnsi="Times New Roman"/>
          <w:i/>
          <w:sz w:val="20"/>
          <w:szCs w:val="20"/>
        </w:rPr>
        <w:t xml:space="preserve"> предотвратить </w:t>
      </w:r>
      <w:r w:rsidR="00FD5618" w:rsidRPr="00331FD1">
        <w:rPr>
          <w:rFonts w:ascii="Times New Roman" w:hAnsi="Times New Roman"/>
          <w:i/>
          <w:sz w:val="20"/>
          <w:szCs w:val="20"/>
        </w:rPr>
        <w:t xml:space="preserve">возможные случаи </w:t>
      </w:r>
      <w:r w:rsidR="00641E0B" w:rsidRPr="00331FD1">
        <w:rPr>
          <w:rFonts w:ascii="Times New Roman" w:hAnsi="Times New Roman"/>
          <w:i/>
          <w:sz w:val="20"/>
          <w:szCs w:val="20"/>
        </w:rPr>
        <w:t>мошенничества</w:t>
      </w:r>
      <w:r w:rsidRPr="00331FD1">
        <w:rPr>
          <w:rStyle w:val="a9"/>
          <w:rFonts w:ascii="Times New Roman" w:hAnsi="Times New Roman"/>
          <w:i/>
          <w:sz w:val="20"/>
          <w:szCs w:val="20"/>
        </w:rPr>
        <w:footnoteReference w:id="158"/>
      </w:r>
      <w:r w:rsidRPr="00331FD1">
        <w:rPr>
          <w:rFonts w:ascii="Times New Roman" w:hAnsi="Times New Roman"/>
          <w:i/>
          <w:sz w:val="20"/>
          <w:szCs w:val="20"/>
        </w:rPr>
        <w:t xml:space="preserve">. </w:t>
      </w:r>
      <w:r w:rsidR="003610A6" w:rsidRPr="00331FD1">
        <w:rPr>
          <w:rFonts w:ascii="Times New Roman" w:hAnsi="Times New Roman"/>
          <w:i/>
          <w:sz w:val="20"/>
          <w:szCs w:val="20"/>
        </w:rPr>
        <w:t xml:space="preserve">Именно поэтому, </w:t>
      </w:r>
      <w:r w:rsidRPr="00331FD1">
        <w:rPr>
          <w:rFonts w:ascii="Times New Roman" w:hAnsi="Times New Roman"/>
          <w:i/>
          <w:sz w:val="20"/>
          <w:szCs w:val="20"/>
        </w:rPr>
        <w:t xml:space="preserve">согласно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у</w:t>
      </w:r>
      <w:proofErr w:type="spellEnd"/>
      <w:r w:rsidRPr="00331FD1">
        <w:rPr>
          <w:rFonts w:ascii="Times New Roman" w:hAnsi="Times New Roman"/>
          <w:i/>
          <w:sz w:val="20"/>
          <w:szCs w:val="20"/>
        </w:rPr>
        <w:t>,</w:t>
      </w:r>
      <w:r w:rsidR="00FD5618" w:rsidRPr="00331FD1">
        <w:rPr>
          <w:rFonts w:ascii="Times New Roman" w:hAnsi="Times New Roman"/>
          <w:i/>
          <w:sz w:val="20"/>
          <w:szCs w:val="20"/>
        </w:rPr>
        <w:t xml:space="preserve"> выпуск денег порождает </w:t>
      </w:r>
      <w:proofErr w:type="spellStart"/>
      <w:r w:rsidR="00FD5618" w:rsidRPr="00331FD1">
        <w:rPr>
          <w:rFonts w:ascii="Times New Roman" w:hAnsi="Times New Roman"/>
          <w:i/>
          <w:sz w:val="20"/>
          <w:szCs w:val="20"/>
        </w:rPr>
        <w:t>сеньораж</w:t>
      </w:r>
      <w:proofErr w:type="spellEnd"/>
      <w:r w:rsidRPr="00331FD1">
        <w:rPr>
          <w:rStyle w:val="a9"/>
          <w:rFonts w:ascii="Times New Roman" w:hAnsi="Times New Roman"/>
          <w:i/>
          <w:sz w:val="20"/>
          <w:szCs w:val="20"/>
        </w:rPr>
        <w:footnoteReference w:id="159"/>
      </w:r>
      <w:r w:rsidRPr="00331FD1">
        <w:rPr>
          <w:rFonts w:ascii="Times New Roman" w:hAnsi="Times New Roman"/>
          <w:i/>
          <w:sz w:val="20"/>
          <w:szCs w:val="20"/>
        </w:rPr>
        <w:t>; но</w:t>
      </w:r>
      <w:r w:rsidR="00FD5618" w:rsidRPr="00331FD1">
        <w:rPr>
          <w:rFonts w:ascii="Times New Roman" w:hAnsi="Times New Roman"/>
          <w:i/>
          <w:sz w:val="20"/>
          <w:szCs w:val="20"/>
        </w:rPr>
        <w:t>,</w:t>
      </w:r>
      <w:r w:rsidRPr="00331FD1">
        <w:rPr>
          <w:rFonts w:ascii="Times New Roman" w:hAnsi="Times New Roman"/>
          <w:i/>
          <w:sz w:val="20"/>
          <w:szCs w:val="20"/>
        </w:rPr>
        <w:t xml:space="preserve"> в отличие от Буридана, </w:t>
      </w:r>
      <w:r w:rsidR="00232184" w:rsidRPr="00331FD1">
        <w:rPr>
          <w:rFonts w:ascii="Times New Roman" w:hAnsi="Times New Roman"/>
          <w:i/>
          <w:sz w:val="20"/>
          <w:szCs w:val="20"/>
        </w:rPr>
        <w:t>Государю</w:t>
      </w:r>
      <w:r w:rsidR="003610A6" w:rsidRPr="00331FD1">
        <w:rPr>
          <w:rFonts w:ascii="Times New Roman" w:hAnsi="Times New Roman"/>
          <w:i/>
          <w:sz w:val="20"/>
          <w:szCs w:val="20"/>
        </w:rPr>
        <w:t xml:space="preserve"> не принадлежит право </w:t>
      </w:r>
      <w:r w:rsidRPr="00331FD1">
        <w:rPr>
          <w:rFonts w:ascii="Times New Roman" w:hAnsi="Times New Roman"/>
          <w:i/>
          <w:sz w:val="20"/>
          <w:szCs w:val="20"/>
        </w:rPr>
        <w:t xml:space="preserve">на изменение </w:t>
      </w:r>
      <w:r w:rsidR="003610A6" w:rsidRPr="00331FD1">
        <w:rPr>
          <w:rFonts w:ascii="Times New Roman" w:hAnsi="Times New Roman"/>
          <w:i/>
          <w:sz w:val="20"/>
          <w:szCs w:val="20"/>
        </w:rPr>
        <w:t xml:space="preserve">ценности </w:t>
      </w:r>
      <w:r w:rsidRPr="00331FD1">
        <w:rPr>
          <w:rFonts w:ascii="Times New Roman" w:hAnsi="Times New Roman"/>
          <w:i/>
          <w:sz w:val="20"/>
          <w:szCs w:val="20"/>
        </w:rPr>
        <w:t xml:space="preserve">денег. С точки зрения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w:t>
      </w:r>
      <w:r w:rsidR="00FD5618" w:rsidRPr="00331FD1">
        <w:rPr>
          <w:rFonts w:ascii="Times New Roman" w:hAnsi="Times New Roman"/>
          <w:i/>
          <w:sz w:val="20"/>
          <w:szCs w:val="20"/>
        </w:rPr>
        <w:t xml:space="preserve">это право </w:t>
      </w:r>
      <w:r w:rsidRPr="00331FD1">
        <w:rPr>
          <w:rFonts w:ascii="Times New Roman" w:hAnsi="Times New Roman"/>
          <w:i/>
          <w:sz w:val="20"/>
          <w:szCs w:val="20"/>
        </w:rPr>
        <w:t>принадлежит только сообществу</w:t>
      </w:r>
      <w:r w:rsidR="003610A6" w:rsidRPr="00331FD1">
        <w:rPr>
          <w:rFonts w:ascii="Times New Roman" w:hAnsi="Times New Roman"/>
          <w:i/>
          <w:sz w:val="20"/>
          <w:szCs w:val="20"/>
        </w:rPr>
        <w:t>, во-первых,</w:t>
      </w:r>
      <w:r w:rsidRPr="00331FD1">
        <w:rPr>
          <w:rFonts w:ascii="Times New Roman" w:hAnsi="Times New Roman"/>
          <w:i/>
          <w:sz w:val="20"/>
          <w:szCs w:val="20"/>
        </w:rPr>
        <w:t xml:space="preserve"> </w:t>
      </w:r>
      <w:r w:rsidR="00FD5618" w:rsidRPr="00331FD1">
        <w:rPr>
          <w:rFonts w:ascii="Times New Roman" w:hAnsi="Times New Roman"/>
          <w:i/>
          <w:sz w:val="20"/>
          <w:szCs w:val="20"/>
        </w:rPr>
        <w:t>поскольку именно обществу принадлежит право собственности на деньги, а</w:t>
      </w:r>
      <w:r w:rsidR="003610A6" w:rsidRPr="00331FD1">
        <w:rPr>
          <w:rFonts w:ascii="Times New Roman" w:hAnsi="Times New Roman"/>
          <w:i/>
          <w:sz w:val="20"/>
          <w:szCs w:val="20"/>
        </w:rPr>
        <w:t xml:space="preserve"> во-вторых, </w:t>
      </w:r>
      <w:r w:rsidR="00FD5618" w:rsidRPr="00331FD1">
        <w:rPr>
          <w:rFonts w:ascii="Times New Roman" w:hAnsi="Times New Roman"/>
          <w:i/>
          <w:sz w:val="20"/>
          <w:szCs w:val="20"/>
        </w:rPr>
        <w:t xml:space="preserve">поскольку это средство </w:t>
      </w:r>
      <w:r w:rsidRPr="00331FD1">
        <w:rPr>
          <w:rFonts w:ascii="Times New Roman" w:hAnsi="Times New Roman"/>
          <w:i/>
          <w:sz w:val="20"/>
          <w:szCs w:val="20"/>
        </w:rPr>
        <w:t>защит</w:t>
      </w:r>
      <w:r w:rsidR="00FD5618" w:rsidRPr="00331FD1">
        <w:rPr>
          <w:rFonts w:ascii="Times New Roman" w:hAnsi="Times New Roman"/>
          <w:i/>
          <w:sz w:val="20"/>
          <w:szCs w:val="20"/>
        </w:rPr>
        <w:t>ы</w:t>
      </w:r>
      <w:r w:rsidRPr="00331FD1">
        <w:rPr>
          <w:rFonts w:ascii="Times New Roman" w:hAnsi="Times New Roman"/>
          <w:i/>
          <w:sz w:val="20"/>
          <w:szCs w:val="20"/>
        </w:rPr>
        <w:t xml:space="preserve"> против с</w:t>
      </w:r>
      <w:r w:rsidR="00FD5618" w:rsidRPr="00331FD1">
        <w:rPr>
          <w:rFonts w:ascii="Times New Roman" w:hAnsi="Times New Roman"/>
          <w:i/>
          <w:sz w:val="20"/>
          <w:szCs w:val="20"/>
        </w:rPr>
        <w:t>амого</w:t>
      </w:r>
      <w:r w:rsidRPr="00331FD1">
        <w:rPr>
          <w:rFonts w:ascii="Times New Roman" w:hAnsi="Times New Roman"/>
          <w:i/>
          <w:sz w:val="20"/>
          <w:szCs w:val="20"/>
        </w:rPr>
        <w:t xml:space="preserve"> </w:t>
      </w:r>
      <w:r w:rsidR="00232184" w:rsidRPr="00331FD1">
        <w:rPr>
          <w:rFonts w:ascii="Times New Roman" w:hAnsi="Times New Roman"/>
          <w:i/>
          <w:sz w:val="20"/>
          <w:szCs w:val="20"/>
        </w:rPr>
        <w:t>Государя</w:t>
      </w:r>
      <w:r w:rsidRPr="00331FD1">
        <w:rPr>
          <w:rStyle w:val="a9"/>
          <w:rFonts w:ascii="Times New Roman" w:hAnsi="Times New Roman"/>
          <w:i/>
          <w:sz w:val="20"/>
          <w:szCs w:val="20"/>
        </w:rPr>
        <w:footnoteReference w:id="160"/>
      </w:r>
      <w:r w:rsidRPr="00331FD1">
        <w:rPr>
          <w:rFonts w:ascii="Times New Roman" w:hAnsi="Times New Roman"/>
          <w:i/>
          <w:sz w:val="20"/>
          <w:szCs w:val="20"/>
        </w:rPr>
        <w:t>.</w:t>
      </w:r>
    </w:p>
    <w:p w:rsidR="00C32975" w:rsidRPr="00331FD1" w:rsidRDefault="00773844" w:rsidP="00FC06C3">
      <w:pPr>
        <w:pStyle w:val="2"/>
        <w:numPr>
          <w:ilvl w:val="0"/>
          <w:numId w:val="0"/>
        </w:numPr>
        <w:spacing w:before="0" w:after="0" w:line="360" w:lineRule="auto"/>
        <w:ind w:left="431"/>
        <w:jc w:val="both"/>
        <w:rPr>
          <w:rFonts w:ascii="Times New Roman" w:hAnsi="Times New Roman" w:cs="Times New Roman"/>
          <w:b w:val="0"/>
          <w:sz w:val="20"/>
          <w:szCs w:val="20"/>
          <w:lang w:val="ru-RU"/>
        </w:rPr>
      </w:pPr>
      <w:r w:rsidRPr="00331FD1">
        <w:rPr>
          <w:rFonts w:ascii="Times New Roman" w:hAnsi="Times New Roman" w:cs="Times New Roman"/>
          <w:b w:val="0"/>
          <w:sz w:val="20"/>
          <w:szCs w:val="20"/>
          <w:lang w:val="ru-RU"/>
        </w:rPr>
        <w:t>3.1.</w:t>
      </w:r>
      <w:r w:rsidR="00C32975" w:rsidRPr="00331FD1">
        <w:rPr>
          <w:rFonts w:ascii="Times New Roman" w:hAnsi="Times New Roman" w:cs="Times New Roman"/>
          <w:b w:val="0"/>
          <w:sz w:val="20"/>
          <w:szCs w:val="20"/>
          <w:lang w:val="ru-RU"/>
        </w:rPr>
        <w:t xml:space="preserve"> Экономиче</w:t>
      </w:r>
      <w:r w:rsidR="00FC06C3" w:rsidRPr="00331FD1">
        <w:rPr>
          <w:rFonts w:ascii="Times New Roman" w:hAnsi="Times New Roman" w:cs="Times New Roman"/>
          <w:b w:val="0"/>
          <w:sz w:val="20"/>
          <w:szCs w:val="20"/>
          <w:lang w:val="ru-RU"/>
        </w:rPr>
        <w:t>ские эффекты обесценения денег</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Дополнительные аргументы п</w:t>
      </w:r>
      <w:r w:rsidR="00232184" w:rsidRPr="00331FD1">
        <w:rPr>
          <w:rFonts w:ascii="Times New Roman" w:hAnsi="Times New Roman"/>
          <w:i/>
          <w:sz w:val="20"/>
          <w:szCs w:val="20"/>
        </w:rPr>
        <w:t>ротив права Государя</w:t>
      </w:r>
      <w:r w:rsidRPr="00331FD1">
        <w:rPr>
          <w:rFonts w:ascii="Times New Roman" w:hAnsi="Times New Roman"/>
          <w:i/>
          <w:sz w:val="20"/>
          <w:szCs w:val="20"/>
        </w:rPr>
        <w:t xml:space="preserve"> </w:t>
      </w:r>
      <w:r w:rsidR="00C73AFC" w:rsidRPr="00331FD1">
        <w:rPr>
          <w:rFonts w:ascii="Times New Roman" w:hAnsi="Times New Roman"/>
          <w:i/>
          <w:sz w:val="20"/>
          <w:szCs w:val="20"/>
        </w:rPr>
        <w:t xml:space="preserve">на изменение ценности денег вытекают из анализа тех </w:t>
      </w:r>
      <w:r w:rsidRPr="00331FD1">
        <w:rPr>
          <w:rFonts w:ascii="Times New Roman" w:hAnsi="Times New Roman"/>
          <w:i/>
          <w:sz w:val="20"/>
          <w:szCs w:val="20"/>
        </w:rPr>
        <w:t>эффект</w:t>
      </w:r>
      <w:r w:rsidR="00C73AFC" w:rsidRPr="00331FD1">
        <w:rPr>
          <w:rFonts w:ascii="Times New Roman" w:hAnsi="Times New Roman"/>
          <w:i/>
          <w:sz w:val="20"/>
          <w:szCs w:val="20"/>
        </w:rPr>
        <w:t>ов</w:t>
      </w:r>
      <w:r w:rsidRPr="00331FD1">
        <w:rPr>
          <w:rFonts w:ascii="Times New Roman" w:hAnsi="Times New Roman"/>
          <w:i/>
          <w:sz w:val="20"/>
          <w:szCs w:val="20"/>
        </w:rPr>
        <w:t xml:space="preserve">, которые это </w:t>
      </w:r>
      <w:r w:rsidR="00C73AFC" w:rsidRPr="00331FD1">
        <w:rPr>
          <w:rFonts w:ascii="Times New Roman" w:hAnsi="Times New Roman"/>
          <w:i/>
          <w:sz w:val="20"/>
          <w:szCs w:val="20"/>
        </w:rPr>
        <w:t xml:space="preserve">изменение </w:t>
      </w:r>
      <w:r w:rsidRPr="00331FD1">
        <w:rPr>
          <w:rFonts w:ascii="Times New Roman" w:hAnsi="Times New Roman"/>
          <w:i/>
          <w:sz w:val="20"/>
          <w:szCs w:val="20"/>
        </w:rPr>
        <w:t xml:space="preserve">вызывает. </w:t>
      </w:r>
      <w:r w:rsidR="00C73AFC" w:rsidRPr="00331FD1">
        <w:rPr>
          <w:rFonts w:ascii="Times New Roman" w:hAnsi="Times New Roman"/>
          <w:i/>
          <w:sz w:val="20"/>
          <w:szCs w:val="20"/>
        </w:rPr>
        <w:t xml:space="preserve">По сравнению с позицией Буридана, </w:t>
      </w:r>
      <w:r w:rsidRPr="00331FD1">
        <w:rPr>
          <w:rFonts w:ascii="Times New Roman" w:hAnsi="Times New Roman"/>
          <w:i/>
          <w:sz w:val="20"/>
          <w:szCs w:val="20"/>
        </w:rPr>
        <w:t>обесценение денег оправд</w:t>
      </w:r>
      <w:r w:rsidR="00C73AFC" w:rsidRPr="00331FD1">
        <w:rPr>
          <w:rFonts w:ascii="Times New Roman" w:hAnsi="Times New Roman"/>
          <w:i/>
          <w:sz w:val="20"/>
          <w:szCs w:val="20"/>
        </w:rPr>
        <w:t xml:space="preserve">ывается </w:t>
      </w:r>
      <w:proofErr w:type="spellStart"/>
      <w:r w:rsidR="00EB0728" w:rsidRPr="00331FD1">
        <w:rPr>
          <w:rFonts w:ascii="Times New Roman" w:hAnsi="Times New Roman"/>
          <w:i/>
          <w:sz w:val="20"/>
          <w:szCs w:val="20"/>
        </w:rPr>
        <w:t>Орем</w:t>
      </w:r>
      <w:r w:rsidR="00C73AFC" w:rsidRPr="00331FD1">
        <w:rPr>
          <w:rFonts w:ascii="Times New Roman" w:hAnsi="Times New Roman"/>
          <w:i/>
          <w:sz w:val="20"/>
          <w:szCs w:val="20"/>
        </w:rPr>
        <w:t>ом</w:t>
      </w:r>
      <w:proofErr w:type="spellEnd"/>
      <w:r w:rsidR="00C73AFC" w:rsidRPr="00331FD1">
        <w:rPr>
          <w:rFonts w:ascii="Times New Roman" w:hAnsi="Times New Roman"/>
          <w:i/>
          <w:sz w:val="20"/>
          <w:szCs w:val="20"/>
        </w:rPr>
        <w:t xml:space="preserve"> в </w:t>
      </w:r>
      <w:r w:rsidRPr="00331FD1">
        <w:rPr>
          <w:rFonts w:ascii="Times New Roman" w:hAnsi="Times New Roman"/>
          <w:i/>
          <w:sz w:val="20"/>
          <w:szCs w:val="20"/>
        </w:rPr>
        <w:t xml:space="preserve">значительно более редких случаях. Его основная идея заключается в том, что каждый раз, когда происходит обесценение, его негативные </w:t>
      </w:r>
      <w:proofErr w:type="gramStart"/>
      <w:r w:rsidRPr="00331FD1">
        <w:rPr>
          <w:rFonts w:ascii="Times New Roman" w:hAnsi="Times New Roman"/>
          <w:i/>
          <w:sz w:val="20"/>
          <w:szCs w:val="20"/>
        </w:rPr>
        <w:t>последствия</w:t>
      </w:r>
      <w:proofErr w:type="gramEnd"/>
      <w:r w:rsidRPr="00331FD1">
        <w:rPr>
          <w:rFonts w:ascii="Times New Roman" w:hAnsi="Times New Roman"/>
          <w:i/>
          <w:sz w:val="20"/>
          <w:szCs w:val="20"/>
        </w:rPr>
        <w:t xml:space="preserve"> будут перекрывать </w:t>
      </w:r>
      <w:r w:rsidRPr="00331FD1">
        <w:rPr>
          <w:rFonts w:ascii="Times New Roman" w:hAnsi="Times New Roman"/>
          <w:i/>
          <w:sz w:val="20"/>
          <w:szCs w:val="20"/>
        </w:rPr>
        <w:lastRenderedPageBreak/>
        <w:t>возможные позитивные эффекты, которые в большинстве с</w:t>
      </w:r>
      <w:r w:rsidR="00FC06C3" w:rsidRPr="00331FD1">
        <w:rPr>
          <w:rFonts w:ascii="Times New Roman" w:hAnsi="Times New Roman"/>
          <w:i/>
          <w:sz w:val="20"/>
          <w:szCs w:val="20"/>
        </w:rPr>
        <w:t>л</w:t>
      </w:r>
      <w:r w:rsidRPr="00331FD1">
        <w:rPr>
          <w:rFonts w:ascii="Times New Roman" w:hAnsi="Times New Roman"/>
          <w:i/>
          <w:sz w:val="20"/>
          <w:szCs w:val="20"/>
        </w:rPr>
        <w:t xml:space="preserve">учаев могут быть достигнуты другими средствами. Все виды обесценения, предпринимаемые с любой целью, являются </w:t>
      </w:r>
      <w:r w:rsidR="00C73AFC" w:rsidRPr="00331FD1">
        <w:rPr>
          <w:rFonts w:ascii="Times New Roman" w:hAnsi="Times New Roman"/>
          <w:i/>
          <w:sz w:val="20"/>
          <w:szCs w:val="20"/>
        </w:rPr>
        <w:t>вред</w:t>
      </w:r>
      <w:r w:rsidR="00FD5618" w:rsidRPr="00331FD1">
        <w:rPr>
          <w:rFonts w:ascii="Times New Roman" w:hAnsi="Times New Roman"/>
          <w:i/>
          <w:sz w:val="20"/>
          <w:szCs w:val="20"/>
        </w:rPr>
        <w:t xml:space="preserve">оносными </w:t>
      </w:r>
      <w:r w:rsidRPr="00331FD1">
        <w:rPr>
          <w:rFonts w:ascii="Times New Roman" w:hAnsi="Times New Roman"/>
          <w:i/>
          <w:sz w:val="20"/>
          <w:szCs w:val="20"/>
        </w:rPr>
        <w:t xml:space="preserve">для всего сообщества, поскольку они провоцируют неопределенность в отношении </w:t>
      </w:r>
      <w:r w:rsidR="00773844" w:rsidRPr="00331FD1">
        <w:rPr>
          <w:rFonts w:ascii="Times New Roman" w:hAnsi="Times New Roman"/>
          <w:i/>
          <w:sz w:val="20"/>
          <w:szCs w:val="20"/>
        </w:rPr>
        <w:t xml:space="preserve">качества </w:t>
      </w:r>
      <w:r w:rsidRPr="00331FD1">
        <w:rPr>
          <w:rFonts w:ascii="Times New Roman" w:hAnsi="Times New Roman"/>
          <w:i/>
          <w:sz w:val="20"/>
          <w:szCs w:val="20"/>
        </w:rPr>
        <w:t xml:space="preserve">материала и веса денег, которые </w:t>
      </w:r>
      <w:r w:rsidR="00232184" w:rsidRPr="00331FD1">
        <w:rPr>
          <w:rFonts w:ascii="Times New Roman" w:hAnsi="Times New Roman"/>
          <w:i/>
          <w:sz w:val="20"/>
          <w:szCs w:val="20"/>
        </w:rPr>
        <w:t>Государь</w:t>
      </w:r>
      <w:r w:rsidRPr="00331FD1">
        <w:rPr>
          <w:rFonts w:ascii="Times New Roman" w:hAnsi="Times New Roman"/>
          <w:i/>
          <w:sz w:val="20"/>
          <w:szCs w:val="20"/>
        </w:rPr>
        <w:t xml:space="preserve">, будучи действующей причиной денег, </w:t>
      </w:r>
      <w:r w:rsidR="00FD5618" w:rsidRPr="00331FD1">
        <w:rPr>
          <w:rFonts w:ascii="Times New Roman" w:hAnsi="Times New Roman"/>
          <w:i/>
          <w:sz w:val="20"/>
          <w:szCs w:val="20"/>
        </w:rPr>
        <w:t>планирует уменьшить</w:t>
      </w:r>
      <w:r w:rsidRPr="00331FD1">
        <w:rPr>
          <w:rStyle w:val="a9"/>
          <w:rFonts w:ascii="Times New Roman" w:hAnsi="Times New Roman"/>
          <w:i/>
          <w:sz w:val="20"/>
          <w:szCs w:val="20"/>
        </w:rPr>
        <w:footnoteReference w:id="161"/>
      </w:r>
      <w:r w:rsidRPr="00331FD1">
        <w:rPr>
          <w:rFonts w:ascii="Times New Roman" w:hAnsi="Times New Roman"/>
          <w:i/>
          <w:sz w:val="20"/>
          <w:szCs w:val="20"/>
        </w:rPr>
        <w:t xml:space="preserve">. Перед лицом таких последствий, любые преимущества, сопровождающие этот процесс, теряют свою значимость.  </w:t>
      </w:r>
    </w:p>
    <w:p w:rsidR="00C32975" w:rsidRPr="00331FD1" w:rsidRDefault="00C32975"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Только в одном случае обесценение денег может иметь позитивный эффект на общественное благо — когда происходят реальные изменения в «естественном соотношении цены золота к серебру». Речь идет о развитии уже упоминавшегося </w:t>
      </w:r>
      <w:r w:rsidR="00232184" w:rsidRPr="00331FD1">
        <w:rPr>
          <w:rFonts w:ascii="Times New Roman" w:hAnsi="Times New Roman"/>
          <w:i/>
          <w:sz w:val="20"/>
          <w:szCs w:val="20"/>
        </w:rPr>
        <w:t>принц</w:t>
      </w:r>
      <w:r w:rsidRPr="00331FD1">
        <w:rPr>
          <w:rFonts w:ascii="Times New Roman" w:hAnsi="Times New Roman"/>
          <w:i/>
          <w:sz w:val="20"/>
          <w:szCs w:val="20"/>
        </w:rPr>
        <w:t xml:space="preserve">ипа, согласно которому цена денег зависит от цены металлов, из которых они состоят. </w:t>
      </w:r>
      <w:proofErr w:type="gramStart"/>
      <w:r w:rsidR="00EB0728" w:rsidRPr="00331FD1">
        <w:rPr>
          <w:rFonts w:ascii="Times New Roman" w:hAnsi="Times New Roman"/>
          <w:i/>
          <w:sz w:val="20"/>
          <w:szCs w:val="20"/>
        </w:rPr>
        <w:t>Орем</w:t>
      </w:r>
      <w:proofErr w:type="gramEnd"/>
      <w:r w:rsidRPr="00331FD1">
        <w:rPr>
          <w:rFonts w:ascii="Times New Roman" w:hAnsi="Times New Roman"/>
          <w:i/>
          <w:sz w:val="20"/>
          <w:szCs w:val="20"/>
        </w:rPr>
        <w:t xml:space="preserve"> зак</w:t>
      </w:r>
      <w:r w:rsidR="00FC06C3" w:rsidRPr="00331FD1">
        <w:rPr>
          <w:rFonts w:ascii="Times New Roman" w:hAnsi="Times New Roman"/>
          <w:i/>
          <w:sz w:val="20"/>
          <w:szCs w:val="20"/>
        </w:rPr>
        <w:t>л</w:t>
      </w:r>
      <w:r w:rsidRPr="00331FD1">
        <w:rPr>
          <w:rFonts w:ascii="Times New Roman" w:hAnsi="Times New Roman"/>
          <w:i/>
          <w:sz w:val="20"/>
          <w:szCs w:val="20"/>
        </w:rPr>
        <w:t>ючает, что сообщество не испытывает негативных эффектов, если обесценение денег следует реальным изменениям обменного курса монет: благодаря де</w:t>
      </w:r>
      <w:r w:rsidR="00232184" w:rsidRPr="00331FD1">
        <w:rPr>
          <w:rFonts w:ascii="Times New Roman" w:hAnsi="Times New Roman"/>
          <w:i/>
          <w:sz w:val="20"/>
          <w:szCs w:val="20"/>
        </w:rPr>
        <w:t>йствиям Государя</w:t>
      </w:r>
      <w:r w:rsidRPr="00331FD1">
        <w:rPr>
          <w:rFonts w:ascii="Times New Roman" w:hAnsi="Times New Roman"/>
          <w:i/>
          <w:sz w:val="20"/>
          <w:szCs w:val="20"/>
        </w:rPr>
        <w:t xml:space="preserve"> деньги становятся ровно тем, чего от них ждут люди. </w:t>
      </w:r>
      <w:r w:rsidR="00C73AFC" w:rsidRPr="00331FD1">
        <w:rPr>
          <w:rFonts w:ascii="Times New Roman" w:hAnsi="Times New Roman"/>
          <w:i/>
          <w:sz w:val="20"/>
          <w:szCs w:val="20"/>
        </w:rPr>
        <w:t xml:space="preserve">Конечный </w:t>
      </w:r>
      <w:r w:rsidRPr="00331FD1">
        <w:rPr>
          <w:rFonts w:ascii="Times New Roman" w:hAnsi="Times New Roman"/>
          <w:i/>
          <w:sz w:val="20"/>
          <w:szCs w:val="20"/>
        </w:rPr>
        <w:t>эффект</w:t>
      </w:r>
      <w:r w:rsidR="00C73AFC" w:rsidRPr="00331FD1">
        <w:rPr>
          <w:rFonts w:ascii="Times New Roman" w:hAnsi="Times New Roman"/>
          <w:i/>
          <w:sz w:val="20"/>
          <w:szCs w:val="20"/>
        </w:rPr>
        <w:t xml:space="preserve"> оч</w:t>
      </w:r>
      <w:r w:rsidRPr="00331FD1">
        <w:rPr>
          <w:rFonts w:ascii="Times New Roman" w:hAnsi="Times New Roman"/>
          <w:i/>
          <w:sz w:val="20"/>
          <w:szCs w:val="20"/>
        </w:rPr>
        <w:t xml:space="preserve">евидно будет позитивным. </w:t>
      </w:r>
    </w:p>
    <w:p w:rsidR="00C32975" w:rsidRPr="00331FD1" w:rsidRDefault="00C73AFC"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О</w:t>
      </w:r>
      <w:r w:rsidR="00C32975" w:rsidRPr="00331FD1">
        <w:rPr>
          <w:rFonts w:ascii="Times New Roman" w:hAnsi="Times New Roman"/>
          <w:i/>
          <w:sz w:val="20"/>
          <w:szCs w:val="20"/>
        </w:rPr>
        <w:t xml:space="preserve">бесценение ради любых других целей будет </w:t>
      </w:r>
      <w:proofErr w:type="gramStart"/>
      <w:r w:rsidR="00C32975" w:rsidRPr="00331FD1">
        <w:rPr>
          <w:rFonts w:ascii="Times New Roman" w:hAnsi="Times New Roman"/>
          <w:i/>
          <w:sz w:val="20"/>
          <w:szCs w:val="20"/>
        </w:rPr>
        <w:t xml:space="preserve">иметь негативный </w:t>
      </w:r>
      <w:r w:rsidR="007A7B45" w:rsidRPr="00331FD1">
        <w:rPr>
          <w:rFonts w:ascii="Times New Roman" w:hAnsi="Times New Roman"/>
          <w:i/>
          <w:sz w:val="20"/>
          <w:szCs w:val="20"/>
        </w:rPr>
        <w:t xml:space="preserve">конечный </w:t>
      </w:r>
      <w:r w:rsidR="00C32975" w:rsidRPr="00331FD1">
        <w:rPr>
          <w:rFonts w:ascii="Times New Roman" w:hAnsi="Times New Roman"/>
          <w:i/>
          <w:sz w:val="20"/>
          <w:szCs w:val="20"/>
        </w:rPr>
        <w:t>эффект</w:t>
      </w:r>
      <w:proofErr w:type="gramEnd"/>
      <w:r w:rsidR="00C32975" w:rsidRPr="00331FD1">
        <w:rPr>
          <w:rFonts w:ascii="Times New Roman" w:hAnsi="Times New Roman"/>
          <w:i/>
          <w:sz w:val="20"/>
          <w:szCs w:val="20"/>
        </w:rPr>
        <w:t xml:space="preserve">. Можно выделить четыре </w:t>
      </w:r>
      <w:r w:rsidR="00773844" w:rsidRPr="00331FD1">
        <w:rPr>
          <w:rFonts w:ascii="Times New Roman" w:hAnsi="Times New Roman"/>
          <w:i/>
          <w:sz w:val="20"/>
          <w:szCs w:val="20"/>
        </w:rPr>
        <w:t xml:space="preserve">вида таких </w:t>
      </w:r>
      <w:r w:rsidR="00C32975" w:rsidRPr="00331FD1">
        <w:rPr>
          <w:rFonts w:ascii="Times New Roman" w:hAnsi="Times New Roman"/>
          <w:i/>
          <w:sz w:val="20"/>
          <w:szCs w:val="20"/>
        </w:rPr>
        <w:t>эффект</w:t>
      </w:r>
      <w:r w:rsidR="00773844" w:rsidRPr="00331FD1">
        <w:rPr>
          <w:rFonts w:ascii="Times New Roman" w:hAnsi="Times New Roman"/>
          <w:i/>
          <w:sz w:val="20"/>
          <w:szCs w:val="20"/>
        </w:rPr>
        <w:t>ов</w:t>
      </w:r>
      <w:r w:rsidR="00C32975" w:rsidRPr="00331FD1">
        <w:rPr>
          <w:rFonts w:ascii="Times New Roman" w:hAnsi="Times New Roman"/>
          <w:i/>
          <w:sz w:val="20"/>
          <w:szCs w:val="20"/>
        </w:rPr>
        <w:t xml:space="preserve">, </w:t>
      </w:r>
      <w:r w:rsidR="00773844" w:rsidRPr="00331FD1">
        <w:rPr>
          <w:rFonts w:ascii="Times New Roman" w:hAnsi="Times New Roman"/>
          <w:i/>
          <w:sz w:val="20"/>
          <w:szCs w:val="20"/>
        </w:rPr>
        <w:t>которые упоминает</w:t>
      </w:r>
      <w:proofErr w:type="gramStart"/>
      <w:r w:rsidR="00C32975"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773844" w:rsidRPr="00331FD1">
        <w:rPr>
          <w:rFonts w:ascii="Times New Roman" w:hAnsi="Times New Roman"/>
          <w:i/>
          <w:sz w:val="20"/>
          <w:szCs w:val="20"/>
        </w:rPr>
        <w:t>, а именно</w:t>
      </w:r>
      <w:r w:rsidR="00C32975" w:rsidRPr="00331FD1">
        <w:rPr>
          <w:rFonts w:ascii="Times New Roman" w:hAnsi="Times New Roman"/>
          <w:i/>
          <w:sz w:val="20"/>
          <w:szCs w:val="20"/>
        </w:rPr>
        <w:t xml:space="preserve"> </w:t>
      </w:r>
      <w:r w:rsidR="007A7B45" w:rsidRPr="00331FD1">
        <w:rPr>
          <w:rFonts w:ascii="Times New Roman" w:hAnsi="Times New Roman"/>
          <w:i/>
          <w:sz w:val="20"/>
          <w:szCs w:val="20"/>
        </w:rPr>
        <w:t xml:space="preserve">влияние на реальный доход, </w:t>
      </w:r>
      <w:r w:rsidR="00C32975" w:rsidRPr="00331FD1">
        <w:rPr>
          <w:rFonts w:ascii="Times New Roman" w:hAnsi="Times New Roman"/>
          <w:i/>
          <w:sz w:val="20"/>
          <w:szCs w:val="20"/>
        </w:rPr>
        <w:t xml:space="preserve">на количество денег, на внешнюю и на внутреннюю торговлю. Первый эффект чаще всего анализируется комментаторами </w:t>
      </w:r>
      <w:proofErr w:type="spellStart"/>
      <w:r w:rsidR="00EB0728" w:rsidRPr="00331FD1">
        <w:rPr>
          <w:rFonts w:ascii="Times New Roman" w:hAnsi="Times New Roman"/>
          <w:i/>
          <w:sz w:val="20"/>
          <w:szCs w:val="20"/>
        </w:rPr>
        <w:t>Орем</w:t>
      </w:r>
      <w:r w:rsidR="00C32975" w:rsidRPr="00331FD1">
        <w:rPr>
          <w:rFonts w:ascii="Times New Roman" w:hAnsi="Times New Roman"/>
          <w:i/>
          <w:sz w:val="20"/>
          <w:szCs w:val="20"/>
        </w:rPr>
        <w:t>а</w:t>
      </w:r>
      <w:proofErr w:type="spellEnd"/>
      <w:r w:rsidR="00C32975" w:rsidRPr="00331FD1">
        <w:rPr>
          <w:rFonts w:ascii="Times New Roman" w:hAnsi="Times New Roman"/>
          <w:i/>
          <w:sz w:val="20"/>
          <w:szCs w:val="20"/>
        </w:rPr>
        <w:t xml:space="preserve">. </w:t>
      </w:r>
      <w:r w:rsidR="00D10346" w:rsidRPr="00331FD1">
        <w:rPr>
          <w:rFonts w:ascii="Times New Roman" w:hAnsi="Times New Roman"/>
          <w:i/>
          <w:sz w:val="20"/>
          <w:szCs w:val="20"/>
        </w:rPr>
        <w:t xml:space="preserve">Исходя из того, </w:t>
      </w:r>
      <w:r w:rsidR="00C32975" w:rsidRPr="00331FD1">
        <w:rPr>
          <w:rFonts w:ascii="Times New Roman" w:hAnsi="Times New Roman"/>
          <w:i/>
          <w:sz w:val="20"/>
          <w:szCs w:val="20"/>
        </w:rPr>
        <w:t>что покупательная способность номинального дохода изменяется под воздействием обесценения денег</w:t>
      </w:r>
      <w:r w:rsidR="00C32975" w:rsidRPr="00331FD1">
        <w:rPr>
          <w:rStyle w:val="a9"/>
          <w:rFonts w:ascii="Times New Roman" w:hAnsi="Times New Roman"/>
          <w:i/>
          <w:sz w:val="20"/>
          <w:szCs w:val="20"/>
        </w:rPr>
        <w:footnoteReference w:id="162"/>
      </w:r>
      <w:r w:rsidR="00C32975" w:rsidRPr="00331FD1">
        <w:rPr>
          <w:rFonts w:ascii="Times New Roman" w:hAnsi="Times New Roman"/>
          <w:i/>
          <w:sz w:val="20"/>
          <w:szCs w:val="20"/>
        </w:rPr>
        <w:t>, в</w:t>
      </w:r>
      <w:r w:rsidR="00C52A24" w:rsidRPr="00331FD1">
        <w:rPr>
          <w:rFonts w:ascii="Times New Roman" w:hAnsi="Times New Roman"/>
          <w:i/>
          <w:sz w:val="20"/>
          <w:szCs w:val="20"/>
        </w:rPr>
        <w:t xml:space="preserve">лияние на доходы возникает чисто механически, как следствие использования денег в качестве единицы счета. Очевидно, что эффект реального дохода возникает даже в том случае, когда обесценение следует за </w:t>
      </w:r>
      <w:proofErr w:type="gramStart"/>
      <w:r w:rsidR="00C52A24" w:rsidRPr="00331FD1">
        <w:rPr>
          <w:rFonts w:ascii="Times New Roman" w:hAnsi="Times New Roman"/>
          <w:i/>
          <w:sz w:val="20"/>
          <w:szCs w:val="20"/>
        </w:rPr>
        <w:t>реальными</w:t>
      </w:r>
      <w:proofErr w:type="gramEnd"/>
      <w:r w:rsidR="00C52A24" w:rsidRPr="00331FD1">
        <w:rPr>
          <w:rFonts w:ascii="Times New Roman" w:hAnsi="Times New Roman"/>
          <w:i/>
          <w:sz w:val="20"/>
          <w:szCs w:val="20"/>
        </w:rPr>
        <w:t xml:space="preserve"> изменения в ценности металлов</w:t>
      </w:r>
      <w:r w:rsidR="004C2872" w:rsidRPr="00331FD1">
        <w:rPr>
          <w:rFonts w:ascii="Times New Roman" w:hAnsi="Times New Roman"/>
          <w:i/>
          <w:sz w:val="20"/>
          <w:szCs w:val="20"/>
        </w:rPr>
        <w:t>. Сам</w:t>
      </w:r>
      <w:proofErr w:type="gramStart"/>
      <w:r w:rsidR="004C2872"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A7228C" w:rsidRPr="00331FD1">
        <w:rPr>
          <w:rFonts w:ascii="Times New Roman" w:hAnsi="Times New Roman"/>
          <w:i/>
          <w:sz w:val="20"/>
          <w:szCs w:val="20"/>
        </w:rPr>
        <w:t xml:space="preserve"> никогда не </w:t>
      </w:r>
      <w:r w:rsidR="004C2872" w:rsidRPr="00331FD1">
        <w:rPr>
          <w:rFonts w:ascii="Times New Roman" w:hAnsi="Times New Roman"/>
          <w:i/>
          <w:sz w:val="20"/>
          <w:szCs w:val="20"/>
        </w:rPr>
        <w:t>рассматривал эту ситуацию и с</w:t>
      </w:r>
      <w:r w:rsidR="00A7228C" w:rsidRPr="00331FD1">
        <w:rPr>
          <w:rFonts w:ascii="Times New Roman" w:hAnsi="Times New Roman"/>
          <w:i/>
          <w:sz w:val="20"/>
          <w:szCs w:val="20"/>
        </w:rPr>
        <w:t xml:space="preserve">корее </w:t>
      </w:r>
      <w:r w:rsidR="004C2872" w:rsidRPr="00331FD1">
        <w:rPr>
          <w:rFonts w:ascii="Times New Roman" w:hAnsi="Times New Roman"/>
          <w:i/>
          <w:sz w:val="20"/>
          <w:szCs w:val="20"/>
        </w:rPr>
        <w:t xml:space="preserve">всего </w:t>
      </w:r>
      <w:r w:rsidR="00A7228C" w:rsidRPr="00331FD1">
        <w:rPr>
          <w:rFonts w:ascii="Times New Roman" w:hAnsi="Times New Roman"/>
          <w:i/>
          <w:sz w:val="20"/>
          <w:szCs w:val="20"/>
        </w:rPr>
        <w:t>не из-за не</w:t>
      </w:r>
      <w:r w:rsidR="004C2872" w:rsidRPr="00331FD1">
        <w:rPr>
          <w:rFonts w:ascii="Times New Roman" w:hAnsi="Times New Roman"/>
          <w:i/>
          <w:sz w:val="20"/>
          <w:szCs w:val="20"/>
        </w:rPr>
        <w:t xml:space="preserve">брежности, но в связи с тем фактом, </w:t>
      </w:r>
      <w:r w:rsidR="00A7228C" w:rsidRPr="00331FD1">
        <w:rPr>
          <w:rFonts w:ascii="Times New Roman" w:hAnsi="Times New Roman"/>
          <w:i/>
          <w:sz w:val="20"/>
          <w:szCs w:val="20"/>
        </w:rPr>
        <w:t xml:space="preserve">что </w:t>
      </w:r>
      <w:r w:rsidR="004C2872" w:rsidRPr="00331FD1">
        <w:rPr>
          <w:rFonts w:ascii="Times New Roman" w:hAnsi="Times New Roman"/>
          <w:i/>
          <w:sz w:val="20"/>
          <w:szCs w:val="20"/>
        </w:rPr>
        <w:t xml:space="preserve">в такой ситуации </w:t>
      </w:r>
      <w:r w:rsidR="00A7228C" w:rsidRPr="00331FD1">
        <w:rPr>
          <w:rFonts w:ascii="Times New Roman" w:hAnsi="Times New Roman"/>
          <w:i/>
          <w:sz w:val="20"/>
          <w:szCs w:val="20"/>
        </w:rPr>
        <w:t>реальны</w:t>
      </w:r>
      <w:r w:rsidR="004C2872" w:rsidRPr="00331FD1">
        <w:rPr>
          <w:rFonts w:ascii="Times New Roman" w:hAnsi="Times New Roman"/>
          <w:i/>
          <w:sz w:val="20"/>
          <w:szCs w:val="20"/>
        </w:rPr>
        <w:t>е</w:t>
      </w:r>
      <w:r w:rsidR="00A7228C" w:rsidRPr="00331FD1">
        <w:rPr>
          <w:rFonts w:ascii="Times New Roman" w:hAnsi="Times New Roman"/>
          <w:i/>
          <w:sz w:val="20"/>
          <w:szCs w:val="20"/>
        </w:rPr>
        <w:t xml:space="preserve"> доходы </w:t>
      </w:r>
      <w:r w:rsidR="004C2872" w:rsidRPr="00331FD1">
        <w:rPr>
          <w:rFonts w:ascii="Times New Roman" w:hAnsi="Times New Roman"/>
          <w:i/>
          <w:sz w:val="20"/>
          <w:szCs w:val="20"/>
        </w:rPr>
        <w:t xml:space="preserve">в ходе обесценения будут приведены к </w:t>
      </w:r>
      <w:r w:rsidR="00A7228C" w:rsidRPr="00331FD1">
        <w:rPr>
          <w:rFonts w:ascii="Times New Roman" w:hAnsi="Times New Roman"/>
          <w:i/>
          <w:sz w:val="20"/>
          <w:szCs w:val="20"/>
        </w:rPr>
        <w:t>своему прежнему уровню</w:t>
      </w:r>
      <w:r w:rsidR="00C32975" w:rsidRPr="00331FD1">
        <w:rPr>
          <w:rFonts w:ascii="Times New Roman" w:hAnsi="Times New Roman"/>
          <w:i/>
          <w:sz w:val="20"/>
          <w:szCs w:val="20"/>
        </w:rPr>
        <w:t xml:space="preserve">. </w:t>
      </w:r>
      <w:r w:rsidR="00A7228C" w:rsidRPr="00331FD1">
        <w:rPr>
          <w:rFonts w:ascii="Times New Roman" w:hAnsi="Times New Roman"/>
          <w:i/>
          <w:sz w:val="20"/>
          <w:szCs w:val="20"/>
        </w:rPr>
        <w:t xml:space="preserve">В </w:t>
      </w:r>
      <w:r w:rsidR="004C2872" w:rsidRPr="00331FD1">
        <w:rPr>
          <w:rFonts w:ascii="Times New Roman" w:hAnsi="Times New Roman"/>
          <w:i/>
          <w:sz w:val="20"/>
          <w:szCs w:val="20"/>
        </w:rPr>
        <w:t xml:space="preserve">таком случае происходит </w:t>
      </w:r>
      <w:r w:rsidR="00A7228C" w:rsidRPr="00331FD1">
        <w:rPr>
          <w:rFonts w:ascii="Times New Roman" w:hAnsi="Times New Roman"/>
          <w:i/>
          <w:sz w:val="20"/>
          <w:szCs w:val="20"/>
        </w:rPr>
        <w:t>восстановление структуры распределения доход</w:t>
      </w:r>
      <w:r w:rsidR="004C2872" w:rsidRPr="00331FD1">
        <w:rPr>
          <w:rFonts w:ascii="Times New Roman" w:hAnsi="Times New Roman"/>
          <w:i/>
          <w:sz w:val="20"/>
          <w:szCs w:val="20"/>
        </w:rPr>
        <w:t xml:space="preserve">ов, что является положительным вкладом в </w:t>
      </w:r>
      <w:r w:rsidR="00A7228C" w:rsidRPr="00331FD1">
        <w:rPr>
          <w:rFonts w:ascii="Times New Roman" w:hAnsi="Times New Roman"/>
          <w:i/>
          <w:sz w:val="20"/>
          <w:szCs w:val="20"/>
        </w:rPr>
        <w:t>общее благо</w:t>
      </w:r>
      <w:r w:rsidR="004C2872" w:rsidRPr="00331FD1">
        <w:rPr>
          <w:rFonts w:ascii="Times New Roman" w:hAnsi="Times New Roman"/>
          <w:i/>
          <w:sz w:val="20"/>
          <w:szCs w:val="20"/>
        </w:rPr>
        <w:t xml:space="preserve">. В другой ситуации такой эффект </w:t>
      </w:r>
      <w:r w:rsidR="00A7228C" w:rsidRPr="00331FD1">
        <w:rPr>
          <w:rFonts w:ascii="Times New Roman" w:hAnsi="Times New Roman"/>
          <w:i/>
          <w:sz w:val="20"/>
          <w:szCs w:val="20"/>
        </w:rPr>
        <w:t>будет уменьшать общее благо</w:t>
      </w:r>
      <w:r w:rsidR="004C2872" w:rsidRPr="00331FD1">
        <w:rPr>
          <w:rFonts w:ascii="Times New Roman" w:hAnsi="Times New Roman"/>
          <w:i/>
          <w:sz w:val="20"/>
          <w:szCs w:val="20"/>
        </w:rPr>
        <w:t>. О</w:t>
      </w:r>
      <w:r w:rsidR="00A7228C" w:rsidRPr="00331FD1">
        <w:rPr>
          <w:rFonts w:ascii="Times New Roman" w:hAnsi="Times New Roman"/>
          <w:i/>
          <w:sz w:val="20"/>
          <w:szCs w:val="20"/>
        </w:rPr>
        <w:t xml:space="preserve">чевидно, </w:t>
      </w:r>
      <w:r w:rsidR="004C2872" w:rsidRPr="00331FD1">
        <w:rPr>
          <w:rFonts w:ascii="Times New Roman" w:hAnsi="Times New Roman"/>
          <w:i/>
          <w:sz w:val="20"/>
          <w:szCs w:val="20"/>
        </w:rPr>
        <w:t xml:space="preserve">что это </w:t>
      </w:r>
      <w:r w:rsidR="00A7228C" w:rsidRPr="00331FD1">
        <w:rPr>
          <w:rFonts w:ascii="Times New Roman" w:hAnsi="Times New Roman"/>
          <w:i/>
          <w:sz w:val="20"/>
          <w:szCs w:val="20"/>
        </w:rPr>
        <w:t xml:space="preserve">является дополнительным </w:t>
      </w:r>
      <w:r w:rsidR="004C2872" w:rsidRPr="00331FD1">
        <w:rPr>
          <w:rFonts w:ascii="Times New Roman" w:hAnsi="Times New Roman"/>
          <w:i/>
          <w:sz w:val="20"/>
          <w:szCs w:val="20"/>
        </w:rPr>
        <w:t xml:space="preserve">аргументом </w:t>
      </w:r>
      <w:r w:rsidR="00A7228C" w:rsidRPr="00331FD1">
        <w:rPr>
          <w:rFonts w:ascii="Times New Roman" w:hAnsi="Times New Roman"/>
          <w:i/>
          <w:sz w:val="20"/>
          <w:szCs w:val="20"/>
        </w:rPr>
        <w:t xml:space="preserve">в пользу того, что обесценение как реакция на реальные изменения в составе монеты имеет только позитивный эффект. </w:t>
      </w:r>
    </w:p>
    <w:p w:rsidR="00C32975" w:rsidRPr="00331FD1" w:rsidRDefault="00A7228C"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Три других эффекта анализируются в главе 2О «Трактата» как «у</w:t>
      </w:r>
      <w:r w:rsidR="00ED1615" w:rsidRPr="00331FD1">
        <w:rPr>
          <w:rFonts w:ascii="Times New Roman" w:hAnsi="Times New Roman"/>
          <w:i/>
          <w:sz w:val="20"/>
          <w:szCs w:val="20"/>
        </w:rPr>
        <w:t>щерб</w:t>
      </w:r>
      <w:r w:rsidRPr="00331FD1">
        <w:rPr>
          <w:rFonts w:ascii="Times New Roman" w:hAnsi="Times New Roman"/>
          <w:i/>
          <w:sz w:val="20"/>
          <w:szCs w:val="20"/>
        </w:rPr>
        <w:t xml:space="preserve"> для сообщества в целом»</w:t>
      </w:r>
      <w:r w:rsidR="00C32975" w:rsidRPr="00331FD1">
        <w:rPr>
          <w:rFonts w:ascii="Times New Roman" w:hAnsi="Times New Roman"/>
          <w:i/>
          <w:sz w:val="20"/>
          <w:szCs w:val="20"/>
        </w:rPr>
        <w:t xml:space="preserve">. </w:t>
      </w:r>
      <w:r w:rsidR="00597521" w:rsidRPr="00331FD1">
        <w:rPr>
          <w:rFonts w:ascii="Times New Roman" w:hAnsi="Times New Roman"/>
          <w:i/>
          <w:sz w:val="20"/>
          <w:szCs w:val="20"/>
        </w:rPr>
        <w:t>Уменьшение металла в монете</w:t>
      </w:r>
      <w:r w:rsidR="00ED1615" w:rsidRPr="00331FD1">
        <w:rPr>
          <w:rFonts w:ascii="Times New Roman" w:hAnsi="Times New Roman"/>
          <w:i/>
          <w:sz w:val="20"/>
          <w:szCs w:val="20"/>
        </w:rPr>
        <w:t xml:space="preserve"> </w:t>
      </w:r>
      <w:r w:rsidR="00C32975" w:rsidRPr="00331FD1">
        <w:rPr>
          <w:rFonts w:ascii="Times New Roman" w:hAnsi="Times New Roman"/>
          <w:i/>
          <w:sz w:val="20"/>
          <w:szCs w:val="20"/>
        </w:rPr>
        <w:t>(</w:t>
      </w:r>
      <w:r w:rsidR="00FC5CA0" w:rsidRPr="00331FD1">
        <w:rPr>
          <w:rFonts w:ascii="Times New Roman" w:hAnsi="Times New Roman"/>
          <w:i/>
          <w:sz w:val="20"/>
          <w:szCs w:val="20"/>
        </w:rPr>
        <w:t>и даже фальсификация денег</w:t>
      </w:r>
      <w:r w:rsidR="00C32975" w:rsidRPr="00331FD1">
        <w:rPr>
          <w:rFonts w:ascii="Times New Roman" w:hAnsi="Times New Roman"/>
          <w:i/>
          <w:sz w:val="20"/>
          <w:szCs w:val="20"/>
        </w:rPr>
        <w:t xml:space="preserve">), </w:t>
      </w:r>
      <w:r w:rsidR="005B4576" w:rsidRPr="00331FD1">
        <w:rPr>
          <w:rFonts w:ascii="Times New Roman" w:hAnsi="Times New Roman"/>
          <w:i/>
          <w:sz w:val="20"/>
          <w:szCs w:val="20"/>
        </w:rPr>
        <w:t>уменьшение импорта</w:t>
      </w:r>
      <w:r w:rsidR="00FC5CA0" w:rsidRPr="00331FD1">
        <w:rPr>
          <w:rFonts w:ascii="Times New Roman" w:hAnsi="Times New Roman"/>
          <w:i/>
          <w:sz w:val="20"/>
          <w:szCs w:val="20"/>
        </w:rPr>
        <w:t xml:space="preserve">, равно как </w:t>
      </w:r>
      <w:r w:rsidR="00773844" w:rsidRPr="00331FD1">
        <w:rPr>
          <w:rFonts w:ascii="Times New Roman" w:hAnsi="Times New Roman"/>
          <w:i/>
          <w:sz w:val="20"/>
          <w:szCs w:val="20"/>
        </w:rPr>
        <w:t xml:space="preserve">и </w:t>
      </w:r>
      <w:r w:rsidR="00FC5CA0" w:rsidRPr="00331FD1">
        <w:rPr>
          <w:rFonts w:ascii="Times New Roman" w:hAnsi="Times New Roman"/>
          <w:i/>
          <w:sz w:val="20"/>
          <w:szCs w:val="20"/>
        </w:rPr>
        <w:t xml:space="preserve">объема внутренней торговли представляются как ответы на обесценение, </w:t>
      </w:r>
      <w:r w:rsidR="005B4576" w:rsidRPr="00331FD1">
        <w:rPr>
          <w:rFonts w:ascii="Times New Roman" w:hAnsi="Times New Roman"/>
          <w:i/>
          <w:sz w:val="20"/>
          <w:szCs w:val="20"/>
        </w:rPr>
        <w:t>расхождение</w:t>
      </w:r>
      <w:r w:rsidR="00FC5CA0" w:rsidRPr="00331FD1">
        <w:rPr>
          <w:rFonts w:ascii="Times New Roman" w:hAnsi="Times New Roman"/>
          <w:i/>
          <w:sz w:val="20"/>
          <w:szCs w:val="20"/>
        </w:rPr>
        <w:t xml:space="preserve"> между ценностью денег и ценностью металлов. Эти ответы в первую очередь возникают потому, что такого рода обесценение приводит к оттоку </w:t>
      </w:r>
      <w:r w:rsidR="005B4576" w:rsidRPr="00331FD1">
        <w:rPr>
          <w:rFonts w:ascii="Times New Roman" w:hAnsi="Times New Roman"/>
          <w:i/>
          <w:sz w:val="20"/>
          <w:szCs w:val="20"/>
        </w:rPr>
        <w:t>торговцев</w:t>
      </w:r>
      <w:r w:rsidR="00FC5CA0" w:rsidRPr="00331FD1">
        <w:rPr>
          <w:rFonts w:ascii="Times New Roman" w:hAnsi="Times New Roman"/>
          <w:i/>
          <w:sz w:val="20"/>
          <w:szCs w:val="20"/>
        </w:rPr>
        <w:t xml:space="preserve"> в другие страны, где такое же количество товаров может быть обменено на большее количество золота</w:t>
      </w:r>
      <w:r w:rsidR="00C32975" w:rsidRPr="00331FD1">
        <w:rPr>
          <w:rFonts w:ascii="Times New Roman" w:hAnsi="Times New Roman"/>
          <w:b/>
          <w:i/>
          <w:sz w:val="20"/>
          <w:szCs w:val="20"/>
        </w:rPr>
        <w:t>.</w:t>
      </w:r>
      <w:r w:rsidR="00C32975" w:rsidRPr="00331FD1">
        <w:rPr>
          <w:rFonts w:ascii="Times New Roman" w:hAnsi="Times New Roman"/>
          <w:i/>
          <w:sz w:val="20"/>
          <w:szCs w:val="20"/>
        </w:rPr>
        <w:t xml:space="preserve"> </w:t>
      </w:r>
      <w:r w:rsidR="00FC5CA0" w:rsidRPr="00331FD1">
        <w:rPr>
          <w:rFonts w:ascii="Times New Roman" w:hAnsi="Times New Roman"/>
          <w:i/>
          <w:sz w:val="20"/>
          <w:szCs w:val="20"/>
        </w:rPr>
        <w:t xml:space="preserve">Этот </w:t>
      </w:r>
      <w:proofErr w:type="gramStart"/>
      <w:r w:rsidR="00FC5CA0" w:rsidRPr="00331FD1">
        <w:rPr>
          <w:rFonts w:ascii="Times New Roman" w:hAnsi="Times New Roman"/>
          <w:i/>
          <w:sz w:val="20"/>
          <w:szCs w:val="20"/>
        </w:rPr>
        <w:t>тезис</w:t>
      </w:r>
      <w:proofErr w:type="gramEnd"/>
      <w:r w:rsidR="00FC5CA0" w:rsidRPr="00331FD1">
        <w:rPr>
          <w:rFonts w:ascii="Times New Roman" w:hAnsi="Times New Roman"/>
          <w:i/>
          <w:sz w:val="20"/>
          <w:szCs w:val="20"/>
        </w:rPr>
        <w:t xml:space="preserve"> безусловно может быть признан как одно из первых объяснений механизма </w:t>
      </w:r>
      <w:proofErr w:type="spellStart"/>
      <w:r w:rsidR="00FC5CA0" w:rsidRPr="00331FD1">
        <w:rPr>
          <w:rFonts w:ascii="Times New Roman" w:hAnsi="Times New Roman"/>
          <w:i/>
          <w:sz w:val="20"/>
          <w:szCs w:val="20"/>
        </w:rPr>
        <w:t>аллокации</w:t>
      </w:r>
      <w:proofErr w:type="spellEnd"/>
      <w:r w:rsidR="00FC5CA0" w:rsidRPr="00331FD1">
        <w:rPr>
          <w:rFonts w:ascii="Times New Roman" w:hAnsi="Times New Roman"/>
          <w:i/>
          <w:sz w:val="20"/>
          <w:szCs w:val="20"/>
        </w:rPr>
        <w:t xml:space="preserve">, который в системе </w:t>
      </w:r>
      <w:proofErr w:type="spellStart"/>
      <w:r w:rsidR="00EB0728" w:rsidRPr="00331FD1">
        <w:rPr>
          <w:rFonts w:ascii="Times New Roman" w:hAnsi="Times New Roman"/>
          <w:i/>
          <w:sz w:val="20"/>
          <w:szCs w:val="20"/>
        </w:rPr>
        <w:t>Орем</w:t>
      </w:r>
      <w:r w:rsidR="00FC5CA0" w:rsidRPr="00331FD1">
        <w:rPr>
          <w:rFonts w:ascii="Times New Roman" w:hAnsi="Times New Roman"/>
          <w:i/>
          <w:sz w:val="20"/>
          <w:szCs w:val="20"/>
        </w:rPr>
        <w:t>а</w:t>
      </w:r>
      <w:proofErr w:type="spellEnd"/>
      <w:r w:rsidR="00FC5CA0" w:rsidRPr="00331FD1">
        <w:rPr>
          <w:rFonts w:ascii="Times New Roman" w:hAnsi="Times New Roman"/>
          <w:i/>
          <w:sz w:val="20"/>
          <w:szCs w:val="20"/>
        </w:rPr>
        <w:t xml:space="preserve"> приводится в движение частными интересами торговцев</w:t>
      </w:r>
      <w:r w:rsidR="00C32975" w:rsidRPr="00331FD1">
        <w:rPr>
          <w:rFonts w:ascii="Times New Roman" w:hAnsi="Times New Roman"/>
          <w:i/>
          <w:sz w:val="20"/>
          <w:szCs w:val="20"/>
        </w:rPr>
        <w:t>.</w:t>
      </w:r>
    </w:p>
    <w:p w:rsidR="00C32975" w:rsidRPr="00331FD1" w:rsidRDefault="00670472"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Теперь</w:t>
      </w:r>
      <w:r w:rsidR="00232184" w:rsidRPr="00331FD1">
        <w:rPr>
          <w:rFonts w:ascii="Times New Roman" w:hAnsi="Times New Roman"/>
          <w:i/>
          <w:sz w:val="20"/>
          <w:szCs w:val="20"/>
        </w:rPr>
        <w:t xml:space="preserve"> остановимся на действиях Государя</w:t>
      </w:r>
      <w:r w:rsidRPr="00331FD1">
        <w:rPr>
          <w:rFonts w:ascii="Times New Roman" w:hAnsi="Times New Roman"/>
          <w:i/>
          <w:sz w:val="20"/>
          <w:szCs w:val="20"/>
        </w:rPr>
        <w:t xml:space="preserve"> как инициатора обесценения. В отличие от Буридана, </w:t>
      </w:r>
      <w:proofErr w:type="gramStart"/>
      <w:r w:rsidR="00EB0728" w:rsidRPr="00331FD1">
        <w:rPr>
          <w:rFonts w:ascii="Times New Roman" w:hAnsi="Times New Roman"/>
          <w:i/>
          <w:sz w:val="20"/>
          <w:szCs w:val="20"/>
        </w:rPr>
        <w:t>Орем</w:t>
      </w:r>
      <w:proofErr w:type="gramEnd"/>
      <w:r w:rsidRPr="00331FD1">
        <w:rPr>
          <w:rFonts w:ascii="Times New Roman" w:hAnsi="Times New Roman"/>
          <w:i/>
          <w:sz w:val="20"/>
          <w:szCs w:val="20"/>
        </w:rPr>
        <w:t xml:space="preserve"> признает, что </w:t>
      </w:r>
      <w:r w:rsidR="00232184" w:rsidRPr="00331FD1">
        <w:rPr>
          <w:rFonts w:ascii="Times New Roman" w:hAnsi="Times New Roman"/>
          <w:i/>
          <w:sz w:val="20"/>
          <w:szCs w:val="20"/>
        </w:rPr>
        <w:t>Государь</w:t>
      </w:r>
      <w:r w:rsidRPr="00331FD1">
        <w:rPr>
          <w:rFonts w:ascii="Times New Roman" w:hAnsi="Times New Roman"/>
          <w:i/>
          <w:sz w:val="20"/>
          <w:szCs w:val="20"/>
        </w:rPr>
        <w:t xml:space="preserve"> может преследовать свои частные интересы. </w:t>
      </w:r>
      <w:r w:rsidR="00232184" w:rsidRPr="00331FD1">
        <w:rPr>
          <w:rFonts w:ascii="Times New Roman" w:hAnsi="Times New Roman"/>
          <w:i/>
          <w:sz w:val="20"/>
          <w:szCs w:val="20"/>
        </w:rPr>
        <w:t>Государь</w:t>
      </w:r>
      <w:r w:rsidR="005B4576" w:rsidRPr="00331FD1">
        <w:rPr>
          <w:rFonts w:ascii="Times New Roman" w:hAnsi="Times New Roman"/>
          <w:i/>
          <w:sz w:val="20"/>
          <w:szCs w:val="20"/>
        </w:rPr>
        <w:t xml:space="preserve"> рассматривается как торговец, </w:t>
      </w:r>
      <w:r w:rsidRPr="00331FD1">
        <w:rPr>
          <w:rFonts w:ascii="Times New Roman" w:hAnsi="Times New Roman"/>
          <w:i/>
          <w:sz w:val="20"/>
          <w:szCs w:val="20"/>
        </w:rPr>
        <w:t>стремящ</w:t>
      </w:r>
      <w:r w:rsidR="005B4576" w:rsidRPr="00331FD1">
        <w:rPr>
          <w:rFonts w:ascii="Times New Roman" w:hAnsi="Times New Roman"/>
          <w:i/>
          <w:sz w:val="20"/>
          <w:szCs w:val="20"/>
        </w:rPr>
        <w:t>ий</w:t>
      </w:r>
      <w:r w:rsidRPr="00331FD1">
        <w:rPr>
          <w:rFonts w:ascii="Times New Roman" w:hAnsi="Times New Roman"/>
          <w:i/>
          <w:sz w:val="20"/>
          <w:szCs w:val="20"/>
        </w:rPr>
        <w:t xml:space="preserve">ся повысить свой доход: </w:t>
      </w:r>
      <w:proofErr w:type="gramStart"/>
      <w:r w:rsidR="00C32975" w:rsidRPr="00331FD1">
        <w:rPr>
          <w:rFonts w:ascii="Times New Roman" w:hAnsi="Times New Roman"/>
          <w:i/>
          <w:sz w:val="20"/>
          <w:szCs w:val="20"/>
        </w:rPr>
        <w:t>«</w:t>
      </w:r>
      <w:r w:rsidR="005B4576" w:rsidRPr="00331FD1">
        <w:rPr>
          <w:rFonts w:ascii="Times New Roman" w:hAnsi="Times New Roman"/>
          <w:i/>
          <w:sz w:val="20"/>
          <w:szCs w:val="20"/>
        </w:rPr>
        <w:t>Г</w:t>
      </w:r>
      <w:r w:rsidRPr="00331FD1">
        <w:rPr>
          <w:rFonts w:ascii="Times New Roman" w:hAnsi="Times New Roman"/>
          <w:i/>
          <w:sz w:val="20"/>
          <w:szCs w:val="20"/>
        </w:rPr>
        <w:t xml:space="preserve">лавная и конечная причина, почему </w:t>
      </w:r>
      <w:r w:rsidR="00232184" w:rsidRPr="00331FD1">
        <w:rPr>
          <w:rFonts w:ascii="Times New Roman" w:hAnsi="Times New Roman"/>
          <w:i/>
          <w:sz w:val="20"/>
          <w:szCs w:val="20"/>
        </w:rPr>
        <w:t>Государь</w:t>
      </w:r>
      <w:r w:rsidRPr="00331FD1">
        <w:rPr>
          <w:rFonts w:ascii="Times New Roman" w:hAnsi="Times New Roman"/>
          <w:i/>
          <w:sz w:val="20"/>
          <w:szCs w:val="20"/>
        </w:rPr>
        <w:t xml:space="preserve"> стремится наделить себя правом обесценения денег, является выгода или доход от этого: </w:t>
      </w:r>
      <w:r w:rsidR="000D128A" w:rsidRPr="00331FD1">
        <w:rPr>
          <w:rFonts w:ascii="Times New Roman" w:hAnsi="Times New Roman"/>
          <w:i/>
          <w:sz w:val="20"/>
          <w:szCs w:val="20"/>
        </w:rPr>
        <w:t xml:space="preserve">ибо иначе не </w:t>
      </w:r>
      <w:r w:rsidR="000D128A" w:rsidRPr="00331FD1">
        <w:rPr>
          <w:rFonts w:ascii="Times New Roman" w:hAnsi="Times New Roman"/>
          <w:i/>
          <w:sz w:val="20"/>
          <w:szCs w:val="20"/>
        </w:rPr>
        <w:lastRenderedPageBreak/>
        <w:t xml:space="preserve">было бы никакого смысла </w:t>
      </w:r>
      <w:r w:rsidR="005B4576" w:rsidRPr="00331FD1">
        <w:rPr>
          <w:rFonts w:ascii="Times New Roman" w:hAnsi="Times New Roman"/>
          <w:i/>
          <w:sz w:val="20"/>
          <w:szCs w:val="20"/>
        </w:rPr>
        <w:t xml:space="preserve">для него </w:t>
      </w:r>
      <w:r w:rsidR="000D128A" w:rsidRPr="00331FD1">
        <w:rPr>
          <w:rFonts w:ascii="Times New Roman" w:hAnsi="Times New Roman"/>
          <w:i/>
          <w:sz w:val="20"/>
          <w:szCs w:val="20"/>
        </w:rPr>
        <w:t>предпринимать столь большие и серьезные изменения»</w:t>
      </w:r>
      <w:r w:rsidR="00C32975" w:rsidRPr="00331FD1">
        <w:rPr>
          <w:rStyle w:val="a9"/>
          <w:rFonts w:ascii="Times New Roman" w:hAnsi="Times New Roman"/>
          <w:i/>
          <w:sz w:val="20"/>
          <w:szCs w:val="20"/>
        </w:rPr>
        <w:footnoteReference w:id="163"/>
      </w:r>
      <w:r w:rsidR="000D128A" w:rsidRPr="00331FD1">
        <w:rPr>
          <w:rFonts w:ascii="Times New Roman" w:hAnsi="Times New Roman"/>
          <w:i/>
          <w:sz w:val="20"/>
          <w:szCs w:val="20"/>
        </w:rPr>
        <w:t xml:space="preserve">. </w:t>
      </w:r>
      <w:r w:rsidR="005B4576" w:rsidRPr="00331FD1">
        <w:rPr>
          <w:rFonts w:ascii="Times New Roman" w:hAnsi="Times New Roman"/>
          <w:i/>
          <w:sz w:val="20"/>
          <w:szCs w:val="20"/>
        </w:rPr>
        <w:t xml:space="preserve">Тогда легко представить, что </w:t>
      </w:r>
      <w:r w:rsidR="00232184" w:rsidRPr="00331FD1">
        <w:rPr>
          <w:rFonts w:ascii="Times New Roman" w:hAnsi="Times New Roman"/>
          <w:i/>
          <w:sz w:val="20"/>
          <w:szCs w:val="20"/>
        </w:rPr>
        <w:t>Государь</w:t>
      </w:r>
      <w:r w:rsidR="000D128A" w:rsidRPr="00331FD1">
        <w:rPr>
          <w:rFonts w:ascii="Times New Roman" w:hAnsi="Times New Roman"/>
          <w:i/>
          <w:sz w:val="20"/>
          <w:szCs w:val="20"/>
        </w:rPr>
        <w:t>, которы</w:t>
      </w:r>
      <w:r w:rsidR="005B4576" w:rsidRPr="00331FD1">
        <w:rPr>
          <w:rFonts w:ascii="Times New Roman" w:hAnsi="Times New Roman"/>
          <w:i/>
          <w:sz w:val="20"/>
          <w:szCs w:val="20"/>
        </w:rPr>
        <w:t>й</w:t>
      </w:r>
      <w:r w:rsidR="000D128A" w:rsidRPr="00331FD1">
        <w:rPr>
          <w:rFonts w:ascii="Times New Roman" w:hAnsi="Times New Roman"/>
          <w:i/>
          <w:sz w:val="20"/>
          <w:szCs w:val="20"/>
        </w:rPr>
        <w:t xml:space="preserve"> следует </w:t>
      </w:r>
      <w:r w:rsidR="005B4576" w:rsidRPr="00331FD1">
        <w:rPr>
          <w:rFonts w:ascii="Times New Roman" w:hAnsi="Times New Roman"/>
          <w:i/>
          <w:sz w:val="20"/>
          <w:szCs w:val="20"/>
        </w:rPr>
        <w:t xml:space="preserve">не только </w:t>
      </w:r>
      <w:r w:rsidR="000D128A" w:rsidRPr="00331FD1">
        <w:rPr>
          <w:rFonts w:ascii="Times New Roman" w:hAnsi="Times New Roman"/>
          <w:i/>
          <w:sz w:val="20"/>
          <w:szCs w:val="20"/>
        </w:rPr>
        <w:t xml:space="preserve">общим интересам своих </w:t>
      </w:r>
      <w:r w:rsidR="005B4576" w:rsidRPr="00331FD1">
        <w:rPr>
          <w:rFonts w:ascii="Times New Roman" w:hAnsi="Times New Roman"/>
          <w:i/>
          <w:sz w:val="20"/>
          <w:szCs w:val="20"/>
        </w:rPr>
        <w:t>подданных</w:t>
      </w:r>
      <w:r w:rsidR="000D128A" w:rsidRPr="00331FD1">
        <w:rPr>
          <w:rFonts w:ascii="Times New Roman" w:hAnsi="Times New Roman"/>
          <w:i/>
          <w:sz w:val="20"/>
          <w:szCs w:val="20"/>
        </w:rPr>
        <w:t>, наруша</w:t>
      </w:r>
      <w:r w:rsidR="005B4576" w:rsidRPr="00331FD1">
        <w:rPr>
          <w:rFonts w:ascii="Times New Roman" w:hAnsi="Times New Roman"/>
          <w:i/>
          <w:sz w:val="20"/>
          <w:szCs w:val="20"/>
        </w:rPr>
        <w:t>е</w:t>
      </w:r>
      <w:r w:rsidR="000D128A" w:rsidRPr="00331FD1">
        <w:rPr>
          <w:rFonts w:ascii="Times New Roman" w:hAnsi="Times New Roman"/>
          <w:i/>
          <w:sz w:val="20"/>
          <w:szCs w:val="20"/>
        </w:rPr>
        <w:t xml:space="preserve">т </w:t>
      </w:r>
      <w:r w:rsidR="005B4576" w:rsidRPr="00331FD1">
        <w:rPr>
          <w:rFonts w:ascii="Times New Roman" w:hAnsi="Times New Roman"/>
          <w:i/>
          <w:sz w:val="20"/>
          <w:szCs w:val="20"/>
        </w:rPr>
        <w:t>эти</w:t>
      </w:r>
      <w:r w:rsidR="000D128A" w:rsidRPr="00331FD1">
        <w:rPr>
          <w:rFonts w:ascii="Times New Roman" w:hAnsi="Times New Roman"/>
          <w:i/>
          <w:sz w:val="20"/>
          <w:szCs w:val="20"/>
        </w:rPr>
        <w:t xml:space="preserve"> интересы ради собственной выгоды</w:t>
      </w:r>
      <w:r w:rsidR="005B4576" w:rsidRPr="00331FD1">
        <w:rPr>
          <w:rFonts w:ascii="Times New Roman" w:hAnsi="Times New Roman"/>
          <w:i/>
          <w:sz w:val="20"/>
          <w:szCs w:val="20"/>
        </w:rPr>
        <w:t>.</w:t>
      </w:r>
      <w:proofErr w:type="gramEnd"/>
      <w:r w:rsidR="000D128A" w:rsidRPr="00331FD1">
        <w:rPr>
          <w:rFonts w:ascii="Times New Roman" w:hAnsi="Times New Roman"/>
          <w:i/>
          <w:sz w:val="20"/>
          <w:szCs w:val="20"/>
        </w:rPr>
        <w:t xml:space="preserve"> </w:t>
      </w:r>
      <w:r w:rsidR="005B4576" w:rsidRPr="00331FD1">
        <w:rPr>
          <w:rFonts w:ascii="Times New Roman" w:hAnsi="Times New Roman"/>
          <w:i/>
          <w:sz w:val="20"/>
          <w:szCs w:val="20"/>
        </w:rPr>
        <w:t>В итоге</w:t>
      </w:r>
      <w:proofErr w:type="gramStart"/>
      <w:r w:rsidR="005B4576" w:rsidRPr="00331FD1">
        <w:rPr>
          <w:rFonts w:ascii="Times New Roman" w:hAnsi="Times New Roman"/>
          <w:i/>
          <w:sz w:val="20"/>
          <w:szCs w:val="20"/>
        </w:rPr>
        <w:t xml:space="preserve"> </w:t>
      </w:r>
      <w:r w:rsidR="00EB0728" w:rsidRPr="00331FD1">
        <w:rPr>
          <w:rFonts w:ascii="Times New Roman" w:hAnsi="Times New Roman"/>
          <w:i/>
          <w:sz w:val="20"/>
          <w:szCs w:val="20"/>
        </w:rPr>
        <w:t>О</w:t>
      </w:r>
      <w:proofErr w:type="gramEnd"/>
      <w:r w:rsidR="00EB0728" w:rsidRPr="00331FD1">
        <w:rPr>
          <w:rFonts w:ascii="Times New Roman" w:hAnsi="Times New Roman"/>
          <w:i/>
          <w:sz w:val="20"/>
          <w:szCs w:val="20"/>
        </w:rPr>
        <w:t>рем</w:t>
      </w:r>
      <w:r w:rsidR="000D128A" w:rsidRPr="00331FD1">
        <w:rPr>
          <w:rFonts w:ascii="Times New Roman" w:hAnsi="Times New Roman"/>
          <w:i/>
          <w:sz w:val="20"/>
          <w:szCs w:val="20"/>
        </w:rPr>
        <w:t xml:space="preserve"> </w:t>
      </w:r>
      <w:r w:rsidR="005B4576" w:rsidRPr="00331FD1">
        <w:rPr>
          <w:rFonts w:ascii="Times New Roman" w:hAnsi="Times New Roman"/>
          <w:i/>
          <w:sz w:val="20"/>
          <w:szCs w:val="20"/>
        </w:rPr>
        <w:t>рисует</w:t>
      </w:r>
      <w:r w:rsidR="000D128A" w:rsidRPr="00331FD1">
        <w:rPr>
          <w:rFonts w:ascii="Times New Roman" w:hAnsi="Times New Roman"/>
          <w:i/>
          <w:sz w:val="20"/>
          <w:szCs w:val="20"/>
        </w:rPr>
        <w:t xml:space="preserve"> модель своего рода </w:t>
      </w:r>
      <w:r w:rsidR="00E819B4" w:rsidRPr="00331FD1">
        <w:rPr>
          <w:rFonts w:ascii="Times New Roman" w:hAnsi="Times New Roman"/>
          <w:i/>
          <w:sz w:val="20"/>
          <w:szCs w:val="20"/>
        </w:rPr>
        <w:t xml:space="preserve">компромисса </w:t>
      </w:r>
      <w:r w:rsidR="000D128A" w:rsidRPr="00331FD1">
        <w:rPr>
          <w:rFonts w:ascii="Times New Roman" w:hAnsi="Times New Roman"/>
          <w:i/>
          <w:sz w:val="20"/>
          <w:szCs w:val="20"/>
        </w:rPr>
        <w:t>(</w:t>
      </w:r>
      <w:r w:rsidR="00C32975" w:rsidRPr="00331FD1">
        <w:rPr>
          <w:rFonts w:ascii="Times New Roman" w:hAnsi="Times New Roman"/>
          <w:i/>
          <w:sz w:val="20"/>
          <w:szCs w:val="20"/>
          <w:lang w:val="en-GB"/>
        </w:rPr>
        <w:t>trade</w:t>
      </w:r>
      <w:r w:rsidR="00C32975" w:rsidRPr="00331FD1">
        <w:rPr>
          <w:rFonts w:ascii="Times New Roman" w:hAnsi="Times New Roman"/>
          <w:i/>
          <w:sz w:val="20"/>
          <w:szCs w:val="20"/>
        </w:rPr>
        <w:t>-</w:t>
      </w:r>
      <w:r w:rsidR="00C32975" w:rsidRPr="00331FD1">
        <w:rPr>
          <w:rFonts w:ascii="Times New Roman" w:hAnsi="Times New Roman"/>
          <w:i/>
          <w:sz w:val="20"/>
          <w:szCs w:val="20"/>
          <w:lang w:val="en-GB"/>
        </w:rPr>
        <w:t>off</w:t>
      </w:r>
      <w:r w:rsidR="00232184" w:rsidRPr="00331FD1">
        <w:rPr>
          <w:rFonts w:ascii="Times New Roman" w:hAnsi="Times New Roman"/>
          <w:i/>
          <w:sz w:val="20"/>
          <w:szCs w:val="20"/>
        </w:rPr>
        <w:t>) между сообществом и Государ</w:t>
      </w:r>
      <w:r w:rsidR="000D128A" w:rsidRPr="00331FD1">
        <w:rPr>
          <w:rFonts w:ascii="Times New Roman" w:hAnsi="Times New Roman"/>
          <w:i/>
          <w:sz w:val="20"/>
          <w:szCs w:val="20"/>
        </w:rPr>
        <w:t xml:space="preserve">ем: «чем больше </w:t>
      </w:r>
      <w:r w:rsidR="00232184" w:rsidRPr="00331FD1">
        <w:rPr>
          <w:rFonts w:ascii="Times New Roman" w:hAnsi="Times New Roman"/>
          <w:i/>
          <w:sz w:val="20"/>
          <w:szCs w:val="20"/>
        </w:rPr>
        <w:t>Государь</w:t>
      </w:r>
      <w:r w:rsidR="000D128A" w:rsidRPr="00331FD1">
        <w:rPr>
          <w:rFonts w:ascii="Times New Roman" w:hAnsi="Times New Roman"/>
          <w:i/>
          <w:sz w:val="20"/>
          <w:szCs w:val="20"/>
        </w:rPr>
        <w:t xml:space="preserve"> выигрывает от этого </w:t>
      </w:r>
      <w:r w:rsidR="00C32975" w:rsidRPr="00331FD1">
        <w:rPr>
          <w:rFonts w:ascii="Times New Roman" w:hAnsi="Times New Roman"/>
          <w:i/>
          <w:sz w:val="20"/>
          <w:szCs w:val="20"/>
        </w:rPr>
        <w:t>[</w:t>
      </w:r>
      <w:r w:rsidR="000D128A" w:rsidRPr="00331FD1">
        <w:rPr>
          <w:rFonts w:ascii="Times New Roman" w:hAnsi="Times New Roman"/>
          <w:i/>
          <w:sz w:val="20"/>
          <w:szCs w:val="20"/>
        </w:rPr>
        <w:t>обесценения денег</w:t>
      </w:r>
      <w:r w:rsidR="00C32975" w:rsidRPr="00331FD1">
        <w:rPr>
          <w:rFonts w:ascii="Times New Roman" w:hAnsi="Times New Roman"/>
          <w:i/>
          <w:sz w:val="20"/>
          <w:szCs w:val="20"/>
        </w:rPr>
        <w:t xml:space="preserve">], </w:t>
      </w:r>
      <w:r w:rsidR="000D128A" w:rsidRPr="00331FD1">
        <w:rPr>
          <w:rFonts w:ascii="Times New Roman" w:hAnsi="Times New Roman"/>
          <w:i/>
          <w:sz w:val="20"/>
          <w:szCs w:val="20"/>
        </w:rPr>
        <w:t>тем больше сообщество теряет</w:t>
      </w:r>
      <w:r w:rsidR="00C32975" w:rsidRPr="00331FD1">
        <w:rPr>
          <w:rFonts w:ascii="Times New Roman" w:hAnsi="Times New Roman"/>
          <w:i/>
          <w:sz w:val="20"/>
          <w:szCs w:val="20"/>
        </w:rPr>
        <w:t>»</w:t>
      </w:r>
      <w:r w:rsidR="00C32975" w:rsidRPr="00331FD1">
        <w:rPr>
          <w:rStyle w:val="a9"/>
          <w:rFonts w:ascii="Times New Roman" w:hAnsi="Times New Roman"/>
          <w:i/>
          <w:sz w:val="20"/>
          <w:szCs w:val="20"/>
        </w:rPr>
        <w:footnoteReference w:id="164"/>
      </w:r>
      <w:r w:rsidR="00C32975" w:rsidRPr="00331FD1">
        <w:rPr>
          <w:rFonts w:ascii="Times New Roman" w:hAnsi="Times New Roman"/>
          <w:i/>
          <w:sz w:val="20"/>
          <w:szCs w:val="20"/>
        </w:rPr>
        <w:t xml:space="preserve">. </w:t>
      </w:r>
      <w:r w:rsidR="000D128A" w:rsidRPr="00331FD1">
        <w:rPr>
          <w:rFonts w:ascii="Times New Roman" w:hAnsi="Times New Roman"/>
          <w:i/>
          <w:sz w:val="20"/>
          <w:szCs w:val="20"/>
        </w:rPr>
        <w:t xml:space="preserve">Другими словами, суверен добавляет своими действиям дополнительный распределительный эффект к уже указанным общим эффектам обесценения. </w:t>
      </w:r>
      <w:proofErr w:type="gramStart"/>
      <w:r w:rsidR="000D128A" w:rsidRPr="00331FD1">
        <w:rPr>
          <w:rFonts w:ascii="Times New Roman" w:hAnsi="Times New Roman"/>
          <w:i/>
          <w:sz w:val="20"/>
          <w:szCs w:val="20"/>
        </w:rPr>
        <w:t xml:space="preserve">Наиболее очевидным следствием является то, что каждое обесценение позволяет ему собирать новый </w:t>
      </w:r>
      <w:proofErr w:type="spellStart"/>
      <w:r w:rsidR="000D128A" w:rsidRPr="00331FD1">
        <w:rPr>
          <w:rFonts w:ascii="Times New Roman" w:hAnsi="Times New Roman"/>
          <w:i/>
          <w:sz w:val="20"/>
          <w:szCs w:val="20"/>
        </w:rPr>
        <w:t>сеньораж</w:t>
      </w:r>
      <w:proofErr w:type="spellEnd"/>
      <w:r w:rsidR="000D128A" w:rsidRPr="00331FD1">
        <w:rPr>
          <w:rFonts w:ascii="Times New Roman" w:hAnsi="Times New Roman"/>
          <w:i/>
          <w:sz w:val="20"/>
          <w:szCs w:val="20"/>
        </w:rPr>
        <w:t xml:space="preserve"> за счет сообщества</w:t>
      </w:r>
      <w:r w:rsidR="00C32975" w:rsidRPr="00331FD1">
        <w:rPr>
          <w:rStyle w:val="a9"/>
          <w:rFonts w:ascii="Times New Roman" w:hAnsi="Times New Roman"/>
          <w:i/>
          <w:sz w:val="20"/>
          <w:szCs w:val="20"/>
        </w:rPr>
        <w:footnoteReference w:id="165"/>
      </w:r>
      <w:r w:rsidR="00C32975" w:rsidRPr="00331FD1">
        <w:rPr>
          <w:rFonts w:ascii="Times New Roman" w:hAnsi="Times New Roman"/>
          <w:i/>
          <w:sz w:val="20"/>
          <w:szCs w:val="20"/>
        </w:rPr>
        <w:t xml:space="preserve">. </w:t>
      </w:r>
      <w:proofErr w:type="gramEnd"/>
    </w:p>
    <w:p w:rsidR="00C32975" w:rsidRPr="00331FD1" w:rsidRDefault="005B4576"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У</w:t>
      </w:r>
      <w:r w:rsidR="00547C3C" w:rsidRPr="00331FD1">
        <w:rPr>
          <w:rFonts w:ascii="Times New Roman" w:hAnsi="Times New Roman"/>
          <w:i/>
          <w:sz w:val="20"/>
          <w:szCs w:val="20"/>
        </w:rPr>
        <w:t xml:space="preserve">читываются и другие, более сложные эффекты. </w:t>
      </w:r>
      <w:r w:rsidR="00BF07C5" w:rsidRPr="00331FD1">
        <w:rPr>
          <w:rFonts w:ascii="Times New Roman" w:hAnsi="Times New Roman"/>
          <w:i/>
          <w:sz w:val="20"/>
          <w:szCs w:val="20"/>
        </w:rPr>
        <w:t xml:space="preserve">Например, </w:t>
      </w:r>
      <w:r w:rsidR="00232184" w:rsidRPr="00331FD1">
        <w:rPr>
          <w:rFonts w:ascii="Times New Roman" w:hAnsi="Times New Roman"/>
          <w:i/>
          <w:sz w:val="20"/>
          <w:szCs w:val="20"/>
        </w:rPr>
        <w:t>Государь</w:t>
      </w:r>
      <w:r w:rsidR="00547C3C" w:rsidRPr="00331FD1">
        <w:rPr>
          <w:rFonts w:ascii="Times New Roman" w:hAnsi="Times New Roman"/>
          <w:i/>
          <w:sz w:val="20"/>
          <w:szCs w:val="20"/>
        </w:rPr>
        <w:t xml:space="preserve">, инициировавший незаконное обесценение, получает </w:t>
      </w:r>
      <w:r w:rsidR="00BF07C5" w:rsidRPr="00331FD1">
        <w:rPr>
          <w:rFonts w:ascii="Times New Roman" w:hAnsi="Times New Roman"/>
          <w:i/>
          <w:sz w:val="20"/>
          <w:szCs w:val="20"/>
        </w:rPr>
        <w:t xml:space="preserve">дополнительный </w:t>
      </w:r>
      <w:r w:rsidR="00547C3C" w:rsidRPr="00331FD1">
        <w:rPr>
          <w:rFonts w:ascii="Times New Roman" w:hAnsi="Times New Roman"/>
          <w:i/>
          <w:sz w:val="20"/>
          <w:szCs w:val="20"/>
        </w:rPr>
        <w:t xml:space="preserve">доход благодаря своему информационному преимуществу, своему знанию реальной стоимости денег. Здесь возникает интересная параллель с ростовщическим процентом. </w:t>
      </w:r>
      <w:proofErr w:type="gramStart"/>
      <w:r w:rsidR="00EB0728" w:rsidRPr="00331FD1">
        <w:rPr>
          <w:rFonts w:ascii="Times New Roman" w:hAnsi="Times New Roman"/>
          <w:i/>
          <w:sz w:val="20"/>
          <w:szCs w:val="20"/>
        </w:rPr>
        <w:t>Орем</w:t>
      </w:r>
      <w:proofErr w:type="gramEnd"/>
      <w:r w:rsidR="00547C3C" w:rsidRPr="00331FD1">
        <w:rPr>
          <w:rFonts w:ascii="Times New Roman" w:hAnsi="Times New Roman"/>
          <w:i/>
          <w:sz w:val="20"/>
          <w:szCs w:val="20"/>
        </w:rPr>
        <w:t xml:space="preserve"> доказывает, что выигрыш, возникающий благодаря обесценению, является еще более </w:t>
      </w:r>
      <w:r w:rsidR="00E819B4" w:rsidRPr="00331FD1">
        <w:rPr>
          <w:rFonts w:ascii="Times New Roman" w:hAnsi="Times New Roman"/>
          <w:i/>
          <w:sz w:val="20"/>
          <w:szCs w:val="20"/>
        </w:rPr>
        <w:t>предосудительным</w:t>
      </w:r>
      <w:r w:rsidR="00BF07C5" w:rsidRPr="00331FD1">
        <w:rPr>
          <w:rFonts w:ascii="Times New Roman" w:hAnsi="Times New Roman"/>
          <w:i/>
          <w:sz w:val="20"/>
          <w:szCs w:val="20"/>
        </w:rPr>
        <w:t>,</w:t>
      </w:r>
      <w:r w:rsidR="00C32975" w:rsidRPr="00331FD1">
        <w:rPr>
          <w:rFonts w:ascii="Times New Roman" w:hAnsi="Times New Roman"/>
          <w:i/>
          <w:sz w:val="20"/>
          <w:szCs w:val="20"/>
        </w:rPr>
        <w:t xml:space="preserve"> </w:t>
      </w:r>
      <w:r w:rsidR="00547C3C" w:rsidRPr="00331FD1">
        <w:rPr>
          <w:rFonts w:ascii="Times New Roman" w:hAnsi="Times New Roman"/>
          <w:i/>
          <w:sz w:val="20"/>
          <w:szCs w:val="20"/>
        </w:rPr>
        <w:t xml:space="preserve">чем ростовщический выигрыш: в последнем случае существование </w:t>
      </w:r>
      <w:r w:rsidR="00BF07C5" w:rsidRPr="00331FD1">
        <w:rPr>
          <w:rFonts w:ascii="Times New Roman" w:hAnsi="Times New Roman"/>
          <w:i/>
          <w:sz w:val="20"/>
          <w:szCs w:val="20"/>
        </w:rPr>
        <w:t xml:space="preserve">дополнительной выплаты обусловлено добровольным </w:t>
      </w:r>
      <w:r w:rsidR="00547C3C" w:rsidRPr="00331FD1">
        <w:rPr>
          <w:rFonts w:ascii="Times New Roman" w:hAnsi="Times New Roman"/>
          <w:i/>
          <w:sz w:val="20"/>
          <w:szCs w:val="20"/>
        </w:rPr>
        <w:t>соглашение</w:t>
      </w:r>
      <w:r w:rsidR="00BF07C5" w:rsidRPr="00331FD1">
        <w:rPr>
          <w:rFonts w:ascii="Times New Roman" w:hAnsi="Times New Roman"/>
          <w:i/>
          <w:sz w:val="20"/>
          <w:szCs w:val="20"/>
        </w:rPr>
        <w:t>м между двумя партнерами. Н</w:t>
      </w:r>
      <w:r w:rsidR="00547C3C" w:rsidRPr="00331FD1">
        <w:rPr>
          <w:rFonts w:ascii="Times New Roman" w:hAnsi="Times New Roman"/>
          <w:i/>
          <w:sz w:val="20"/>
          <w:szCs w:val="20"/>
        </w:rPr>
        <w:t>апротив, то</w:t>
      </w:r>
      <w:r w:rsidR="00BF07C5" w:rsidRPr="00331FD1">
        <w:rPr>
          <w:rFonts w:ascii="Times New Roman" w:hAnsi="Times New Roman"/>
          <w:i/>
          <w:sz w:val="20"/>
          <w:szCs w:val="20"/>
        </w:rPr>
        <w:t>т, кто выигрывает от обесценения денег,</w:t>
      </w:r>
      <w:r w:rsidR="00547C3C" w:rsidRPr="00331FD1">
        <w:rPr>
          <w:rFonts w:ascii="Times New Roman" w:hAnsi="Times New Roman"/>
          <w:i/>
          <w:sz w:val="20"/>
          <w:szCs w:val="20"/>
        </w:rPr>
        <w:t xml:space="preserve"> никак не может ссылаться на то, что имело место соглашение </w:t>
      </w:r>
      <w:r w:rsidR="00BF07C5" w:rsidRPr="00331FD1">
        <w:rPr>
          <w:rFonts w:ascii="Times New Roman" w:hAnsi="Times New Roman"/>
          <w:i/>
          <w:sz w:val="20"/>
          <w:szCs w:val="20"/>
        </w:rPr>
        <w:t xml:space="preserve">на подобные действия </w:t>
      </w:r>
      <w:r w:rsidR="00547C3C" w:rsidRPr="00331FD1">
        <w:rPr>
          <w:rFonts w:ascii="Times New Roman" w:hAnsi="Times New Roman"/>
          <w:i/>
          <w:sz w:val="20"/>
          <w:szCs w:val="20"/>
        </w:rPr>
        <w:t xml:space="preserve">с другими членами сообщества. Таким образом, </w:t>
      </w:r>
      <w:r w:rsidR="00232184" w:rsidRPr="00331FD1">
        <w:rPr>
          <w:rFonts w:ascii="Times New Roman" w:hAnsi="Times New Roman"/>
          <w:i/>
          <w:sz w:val="20"/>
          <w:szCs w:val="20"/>
        </w:rPr>
        <w:t>Государь</w:t>
      </w:r>
      <w:r w:rsidR="00547C3C" w:rsidRPr="00331FD1">
        <w:rPr>
          <w:rFonts w:ascii="Times New Roman" w:hAnsi="Times New Roman"/>
          <w:i/>
          <w:sz w:val="20"/>
          <w:szCs w:val="20"/>
        </w:rPr>
        <w:t xml:space="preserve"> осуществляет обесценение денег не т</w:t>
      </w:r>
      <w:r w:rsidR="00BF07C5" w:rsidRPr="00331FD1">
        <w:rPr>
          <w:rFonts w:ascii="Times New Roman" w:hAnsi="Times New Roman"/>
          <w:i/>
          <w:sz w:val="20"/>
          <w:szCs w:val="20"/>
        </w:rPr>
        <w:t>олько за счет своих подданных, н</w:t>
      </w:r>
      <w:r w:rsidR="00547C3C" w:rsidRPr="00331FD1">
        <w:rPr>
          <w:rFonts w:ascii="Times New Roman" w:hAnsi="Times New Roman"/>
          <w:i/>
          <w:sz w:val="20"/>
          <w:szCs w:val="20"/>
        </w:rPr>
        <w:t>о и без их согласия, даже не информируя их об этом</w:t>
      </w:r>
      <w:r w:rsidR="00C32975" w:rsidRPr="00331FD1">
        <w:rPr>
          <w:rStyle w:val="a9"/>
          <w:rFonts w:ascii="Times New Roman" w:hAnsi="Times New Roman"/>
          <w:i/>
          <w:sz w:val="20"/>
          <w:szCs w:val="20"/>
        </w:rPr>
        <w:footnoteReference w:id="166"/>
      </w:r>
      <w:r w:rsidR="00C32975" w:rsidRPr="00331FD1">
        <w:rPr>
          <w:rFonts w:ascii="Times New Roman" w:hAnsi="Times New Roman"/>
          <w:i/>
          <w:sz w:val="20"/>
          <w:szCs w:val="20"/>
        </w:rPr>
        <w:t>.</w:t>
      </w:r>
    </w:p>
    <w:p w:rsidR="00C32975" w:rsidRPr="00331FD1" w:rsidRDefault="00E44661"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В силу указанных аргументов в текстах </w:t>
      </w:r>
      <w:proofErr w:type="spellStart"/>
      <w:r w:rsidR="00EB0728" w:rsidRPr="00331FD1">
        <w:rPr>
          <w:rFonts w:ascii="Times New Roman" w:hAnsi="Times New Roman"/>
          <w:i/>
          <w:sz w:val="20"/>
          <w:szCs w:val="20"/>
        </w:rPr>
        <w:t>Орем</w:t>
      </w:r>
      <w:r w:rsidRPr="00331FD1">
        <w:rPr>
          <w:rFonts w:ascii="Times New Roman" w:hAnsi="Times New Roman"/>
          <w:i/>
          <w:sz w:val="20"/>
          <w:szCs w:val="20"/>
        </w:rPr>
        <w:t>а</w:t>
      </w:r>
      <w:proofErr w:type="spellEnd"/>
      <w:r w:rsidRPr="00331FD1">
        <w:rPr>
          <w:rFonts w:ascii="Times New Roman" w:hAnsi="Times New Roman"/>
          <w:i/>
          <w:sz w:val="20"/>
          <w:szCs w:val="20"/>
        </w:rPr>
        <w:t xml:space="preserve"> поднимается вопрос о регулировании денежной политик</w:t>
      </w:r>
      <w:r w:rsidR="00807ABA" w:rsidRPr="00331FD1">
        <w:rPr>
          <w:rFonts w:ascii="Times New Roman" w:hAnsi="Times New Roman"/>
          <w:i/>
          <w:sz w:val="20"/>
          <w:szCs w:val="20"/>
        </w:rPr>
        <w:t>и</w:t>
      </w:r>
      <w:r w:rsidR="00232184" w:rsidRPr="00331FD1">
        <w:rPr>
          <w:rFonts w:ascii="Times New Roman" w:hAnsi="Times New Roman"/>
          <w:i/>
          <w:sz w:val="20"/>
          <w:szCs w:val="20"/>
        </w:rPr>
        <w:t xml:space="preserve"> Государя</w:t>
      </w:r>
      <w:r w:rsidRPr="00331FD1">
        <w:rPr>
          <w:rFonts w:ascii="Times New Roman" w:hAnsi="Times New Roman"/>
          <w:i/>
          <w:sz w:val="20"/>
          <w:szCs w:val="20"/>
        </w:rPr>
        <w:t>. Предлагая определенные механизмы общественного контроля над политикой обесценения денег</w:t>
      </w:r>
      <w:r w:rsidR="00C32975" w:rsidRPr="00331FD1">
        <w:rPr>
          <w:rFonts w:ascii="Times New Roman" w:hAnsi="Times New Roman"/>
          <w:i/>
          <w:sz w:val="20"/>
          <w:szCs w:val="20"/>
        </w:rPr>
        <w:t xml:space="preserve">, </w:t>
      </w:r>
      <w:proofErr w:type="gramStart"/>
      <w:r w:rsidR="00EB0728" w:rsidRPr="00331FD1">
        <w:rPr>
          <w:rFonts w:ascii="Times New Roman" w:hAnsi="Times New Roman"/>
          <w:i/>
          <w:sz w:val="20"/>
          <w:szCs w:val="20"/>
        </w:rPr>
        <w:t>Орем</w:t>
      </w:r>
      <w:proofErr w:type="gramEnd"/>
      <w:r w:rsidRPr="00331FD1">
        <w:rPr>
          <w:rFonts w:ascii="Times New Roman" w:hAnsi="Times New Roman"/>
          <w:i/>
          <w:sz w:val="20"/>
          <w:szCs w:val="20"/>
        </w:rPr>
        <w:t xml:space="preserve"> </w:t>
      </w:r>
      <w:r w:rsidR="00807ABA" w:rsidRPr="00331FD1">
        <w:rPr>
          <w:rFonts w:ascii="Times New Roman" w:hAnsi="Times New Roman"/>
          <w:i/>
          <w:sz w:val="20"/>
          <w:szCs w:val="20"/>
        </w:rPr>
        <w:t xml:space="preserve">убежден, </w:t>
      </w:r>
      <w:r w:rsidRPr="00331FD1">
        <w:rPr>
          <w:rFonts w:ascii="Times New Roman" w:hAnsi="Times New Roman"/>
          <w:i/>
          <w:sz w:val="20"/>
          <w:szCs w:val="20"/>
        </w:rPr>
        <w:t xml:space="preserve">что только признание </w:t>
      </w:r>
      <w:r w:rsidR="00232184" w:rsidRPr="00331FD1">
        <w:rPr>
          <w:rFonts w:ascii="Times New Roman" w:hAnsi="Times New Roman"/>
          <w:i/>
          <w:sz w:val="20"/>
          <w:szCs w:val="20"/>
        </w:rPr>
        <w:t>Государ</w:t>
      </w:r>
      <w:r w:rsidR="00807ABA" w:rsidRPr="00331FD1">
        <w:rPr>
          <w:rFonts w:ascii="Times New Roman" w:hAnsi="Times New Roman"/>
          <w:i/>
          <w:sz w:val="20"/>
          <w:szCs w:val="20"/>
        </w:rPr>
        <w:t xml:space="preserve">ем </w:t>
      </w:r>
      <w:r w:rsidRPr="00331FD1">
        <w:rPr>
          <w:rFonts w:ascii="Times New Roman" w:hAnsi="Times New Roman"/>
          <w:i/>
          <w:sz w:val="20"/>
          <w:szCs w:val="20"/>
        </w:rPr>
        <w:t xml:space="preserve">обоюдности общественных интересов и </w:t>
      </w:r>
      <w:r w:rsidR="00807ABA" w:rsidRPr="00331FD1">
        <w:rPr>
          <w:rFonts w:ascii="Times New Roman" w:hAnsi="Times New Roman"/>
          <w:i/>
          <w:sz w:val="20"/>
          <w:szCs w:val="20"/>
        </w:rPr>
        <w:t xml:space="preserve">его </w:t>
      </w:r>
      <w:r w:rsidRPr="00331FD1">
        <w:rPr>
          <w:rFonts w:ascii="Times New Roman" w:hAnsi="Times New Roman"/>
          <w:i/>
          <w:sz w:val="20"/>
          <w:szCs w:val="20"/>
        </w:rPr>
        <w:t>частных интересов позвол</w:t>
      </w:r>
      <w:r w:rsidR="00807ABA" w:rsidRPr="00331FD1">
        <w:rPr>
          <w:rFonts w:ascii="Times New Roman" w:hAnsi="Times New Roman"/>
          <w:i/>
          <w:sz w:val="20"/>
          <w:szCs w:val="20"/>
        </w:rPr>
        <w:t>и</w:t>
      </w:r>
      <w:r w:rsidRPr="00331FD1">
        <w:rPr>
          <w:rFonts w:ascii="Times New Roman" w:hAnsi="Times New Roman"/>
          <w:i/>
          <w:sz w:val="20"/>
          <w:szCs w:val="20"/>
        </w:rPr>
        <w:t>т предупредить злоупотребления</w:t>
      </w:r>
      <w:r w:rsidR="00C32975" w:rsidRPr="00331FD1">
        <w:rPr>
          <w:rFonts w:ascii="Times New Roman" w:hAnsi="Times New Roman"/>
          <w:i/>
          <w:sz w:val="20"/>
          <w:szCs w:val="20"/>
        </w:rPr>
        <w:t xml:space="preserve">. </w:t>
      </w:r>
      <w:r w:rsidRPr="00331FD1">
        <w:rPr>
          <w:rFonts w:ascii="Times New Roman" w:hAnsi="Times New Roman"/>
          <w:i/>
          <w:sz w:val="20"/>
          <w:szCs w:val="20"/>
        </w:rPr>
        <w:t xml:space="preserve">Если </w:t>
      </w:r>
      <w:r w:rsidR="00232184" w:rsidRPr="00331FD1">
        <w:rPr>
          <w:rFonts w:ascii="Times New Roman" w:hAnsi="Times New Roman"/>
          <w:i/>
          <w:sz w:val="20"/>
          <w:szCs w:val="20"/>
        </w:rPr>
        <w:t>Государь</w:t>
      </w:r>
      <w:r w:rsidRPr="00331FD1">
        <w:rPr>
          <w:rFonts w:ascii="Times New Roman" w:hAnsi="Times New Roman"/>
          <w:i/>
          <w:sz w:val="20"/>
          <w:szCs w:val="20"/>
        </w:rPr>
        <w:t xml:space="preserve"> действует как </w:t>
      </w:r>
      <w:r w:rsidR="00807ABA" w:rsidRPr="00331FD1">
        <w:rPr>
          <w:rFonts w:ascii="Times New Roman" w:hAnsi="Times New Roman"/>
          <w:i/>
          <w:sz w:val="20"/>
          <w:szCs w:val="20"/>
        </w:rPr>
        <w:t>предприниматель</w:t>
      </w:r>
      <w:r w:rsidR="00C32975" w:rsidRPr="00331FD1">
        <w:rPr>
          <w:rFonts w:ascii="Times New Roman" w:hAnsi="Times New Roman"/>
          <w:i/>
          <w:sz w:val="20"/>
          <w:szCs w:val="20"/>
        </w:rPr>
        <w:t xml:space="preserve">, </w:t>
      </w:r>
      <w:r w:rsidRPr="00331FD1">
        <w:rPr>
          <w:rFonts w:ascii="Times New Roman" w:hAnsi="Times New Roman"/>
          <w:i/>
          <w:sz w:val="20"/>
          <w:szCs w:val="20"/>
        </w:rPr>
        <w:t xml:space="preserve">только коммерческие аргументы могут повлиять на него. </w:t>
      </w:r>
    </w:p>
    <w:p w:rsidR="00C32975" w:rsidRPr="00331FD1" w:rsidRDefault="00E44661" w:rsidP="00855D4C">
      <w:pPr>
        <w:spacing w:after="0" w:line="360" w:lineRule="auto"/>
        <w:ind w:firstLine="431"/>
        <w:jc w:val="both"/>
        <w:rPr>
          <w:rFonts w:ascii="Times New Roman" w:hAnsi="Times New Roman"/>
          <w:i/>
          <w:sz w:val="20"/>
          <w:szCs w:val="20"/>
        </w:rPr>
      </w:pPr>
      <w:r w:rsidRPr="00331FD1">
        <w:rPr>
          <w:rFonts w:ascii="Times New Roman" w:hAnsi="Times New Roman"/>
          <w:i/>
          <w:sz w:val="20"/>
          <w:szCs w:val="20"/>
        </w:rPr>
        <w:t xml:space="preserve">Таким образом, в «Трактате» </w:t>
      </w:r>
      <w:proofErr w:type="gramStart"/>
      <w:r w:rsidR="00EB0728" w:rsidRPr="00331FD1">
        <w:rPr>
          <w:rFonts w:ascii="Times New Roman" w:hAnsi="Times New Roman"/>
          <w:i/>
          <w:sz w:val="20"/>
          <w:szCs w:val="20"/>
        </w:rPr>
        <w:t>Орем</w:t>
      </w:r>
      <w:proofErr w:type="gramEnd"/>
      <w:r w:rsidRPr="00331FD1">
        <w:rPr>
          <w:rFonts w:ascii="Times New Roman" w:hAnsi="Times New Roman"/>
          <w:i/>
          <w:sz w:val="20"/>
          <w:szCs w:val="20"/>
        </w:rPr>
        <w:t xml:space="preserve"> пытается </w:t>
      </w:r>
      <w:r w:rsidR="00807ABA" w:rsidRPr="00331FD1">
        <w:rPr>
          <w:rFonts w:ascii="Times New Roman" w:hAnsi="Times New Roman"/>
          <w:i/>
          <w:sz w:val="20"/>
          <w:szCs w:val="20"/>
        </w:rPr>
        <w:t>продемонстрировать</w:t>
      </w:r>
      <w:r w:rsidRPr="00331FD1">
        <w:rPr>
          <w:rFonts w:ascii="Times New Roman" w:hAnsi="Times New Roman"/>
          <w:i/>
          <w:sz w:val="20"/>
          <w:szCs w:val="20"/>
        </w:rPr>
        <w:t>, что первичное увеличен</w:t>
      </w:r>
      <w:r w:rsidR="00232184" w:rsidRPr="00331FD1">
        <w:rPr>
          <w:rFonts w:ascii="Times New Roman" w:hAnsi="Times New Roman"/>
          <w:i/>
          <w:sz w:val="20"/>
          <w:szCs w:val="20"/>
        </w:rPr>
        <w:t>ие личного благосостояния Государя</w:t>
      </w:r>
      <w:r w:rsidRPr="00331FD1">
        <w:rPr>
          <w:rFonts w:ascii="Times New Roman" w:hAnsi="Times New Roman"/>
          <w:i/>
          <w:sz w:val="20"/>
          <w:szCs w:val="20"/>
        </w:rPr>
        <w:t xml:space="preserve"> от обесценения денег косвенно порождает негативный –</w:t>
      </w:r>
      <w:r w:rsidR="00807ABA" w:rsidRPr="00331FD1">
        <w:rPr>
          <w:rFonts w:ascii="Times New Roman" w:hAnsi="Times New Roman"/>
          <w:i/>
          <w:sz w:val="20"/>
          <w:szCs w:val="20"/>
        </w:rPr>
        <w:t xml:space="preserve"> </w:t>
      </w:r>
      <w:r w:rsidR="00DC64B1" w:rsidRPr="00331FD1">
        <w:rPr>
          <w:rFonts w:ascii="Times New Roman" w:hAnsi="Times New Roman"/>
          <w:i/>
          <w:sz w:val="20"/>
          <w:szCs w:val="20"/>
        </w:rPr>
        <w:t>более сильный</w:t>
      </w:r>
      <w:r w:rsidRPr="00331FD1">
        <w:rPr>
          <w:rFonts w:ascii="Times New Roman" w:hAnsi="Times New Roman"/>
          <w:i/>
          <w:sz w:val="20"/>
          <w:szCs w:val="20"/>
        </w:rPr>
        <w:t xml:space="preserve"> </w:t>
      </w:r>
      <w:r w:rsidR="00807ABA" w:rsidRPr="00331FD1">
        <w:rPr>
          <w:rFonts w:ascii="Times New Roman" w:hAnsi="Times New Roman"/>
          <w:i/>
          <w:sz w:val="20"/>
          <w:szCs w:val="20"/>
        </w:rPr>
        <w:t xml:space="preserve">и влиятельный </w:t>
      </w:r>
      <w:r w:rsidRPr="00331FD1">
        <w:rPr>
          <w:rFonts w:ascii="Times New Roman" w:hAnsi="Times New Roman"/>
          <w:i/>
          <w:sz w:val="20"/>
          <w:szCs w:val="20"/>
        </w:rPr>
        <w:t xml:space="preserve">– эффект, который противоречит его </w:t>
      </w:r>
      <w:r w:rsidR="00DC64B1" w:rsidRPr="00331FD1">
        <w:rPr>
          <w:rFonts w:ascii="Times New Roman" w:hAnsi="Times New Roman"/>
          <w:i/>
          <w:sz w:val="20"/>
          <w:szCs w:val="20"/>
        </w:rPr>
        <w:t xml:space="preserve">частным интересам. </w:t>
      </w:r>
      <w:r w:rsidR="00807ABA" w:rsidRPr="00331FD1">
        <w:rPr>
          <w:rFonts w:ascii="Times New Roman" w:hAnsi="Times New Roman"/>
          <w:i/>
          <w:sz w:val="20"/>
          <w:szCs w:val="20"/>
        </w:rPr>
        <w:t xml:space="preserve">Помимо моральных и политических негативных последствий, которые вызывает поведение </w:t>
      </w:r>
      <w:r w:rsidR="00232184" w:rsidRPr="00331FD1">
        <w:rPr>
          <w:rFonts w:ascii="Times New Roman" w:hAnsi="Times New Roman"/>
          <w:i/>
          <w:sz w:val="20"/>
          <w:szCs w:val="20"/>
        </w:rPr>
        <w:t>Государя</w:t>
      </w:r>
      <w:r w:rsidR="00DC64B1" w:rsidRPr="00331FD1">
        <w:rPr>
          <w:rFonts w:ascii="Times New Roman" w:hAnsi="Times New Roman"/>
          <w:i/>
          <w:sz w:val="20"/>
          <w:szCs w:val="20"/>
        </w:rPr>
        <w:t xml:space="preserve">, </w:t>
      </w:r>
      <w:proofErr w:type="gramStart"/>
      <w:r w:rsidR="00EB0728" w:rsidRPr="00331FD1">
        <w:rPr>
          <w:rFonts w:ascii="Times New Roman" w:hAnsi="Times New Roman"/>
          <w:i/>
          <w:sz w:val="20"/>
          <w:szCs w:val="20"/>
        </w:rPr>
        <w:t>Орем</w:t>
      </w:r>
      <w:proofErr w:type="gramEnd"/>
      <w:r w:rsidR="00DC64B1" w:rsidRPr="00331FD1">
        <w:rPr>
          <w:rFonts w:ascii="Times New Roman" w:hAnsi="Times New Roman"/>
          <w:i/>
          <w:sz w:val="20"/>
          <w:szCs w:val="20"/>
        </w:rPr>
        <w:t xml:space="preserve"> </w:t>
      </w:r>
      <w:r w:rsidR="00807ABA" w:rsidRPr="00331FD1">
        <w:rPr>
          <w:rFonts w:ascii="Times New Roman" w:hAnsi="Times New Roman"/>
          <w:i/>
          <w:sz w:val="20"/>
          <w:szCs w:val="20"/>
        </w:rPr>
        <w:t xml:space="preserve">говорит и об </w:t>
      </w:r>
      <w:r w:rsidR="00DC64B1" w:rsidRPr="00331FD1">
        <w:rPr>
          <w:rFonts w:ascii="Times New Roman" w:hAnsi="Times New Roman"/>
          <w:i/>
          <w:sz w:val="20"/>
          <w:szCs w:val="20"/>
        </w:rPr>
        <w:t xml:space="preserve">экономических. В </w:t>
      </w:r>
      <w:r w:rsidR="00807ABA" w:rsidRPr="00331FD1">
        <w:rPr>
          <w:rFonts w:ascii="Times New Roman" w:hAnsi="Times New Roman"/>
          <w:i/>
          <w:sz w:val="20"/>
          <w:szCs w:val="20"/>
        </w:rPr>
        <w:t xml:space="preserve">частности, в </w:t>
      </w:r>
      <w:r w:rsidR="00DC64B1" w:rsidRPr="00331FD1">
        <w:rPr>
          <w:rFonts w:ascii="Times New Roman" w:hAnsi="Times New Roman"/>
          <w:i/>
          <w:sz w:val="20"/>
          <w:szCs w:val="20"/>
        </w:rPr>
        <w:t>главе 20 «Трактата»</w:t>
      </w:r>
      <w:r w:rsidR="00807ABA" w:rsidRPr="00331FD1">
        <w:rPr>
          <w:rFonts w:ascii="Times New Roman" w:hAnsi="Times New Roman"/>
          <w:i/>
          <w:sz w:val="20"/>
          <w:szCs w:val="20"/>
        </w:rPr>
        <w:t xml:space="preserve">, </w:t>
      </w:r>
      <w:r w:rsidR="00DC64B1" w:rsidRPr="00331FD1">
        <w:rPr>
          <w:rFonts w:ascii="Times New Roman" w:hAnsi="Times New Roman"/>
          <w:i/>
          <w:sz w:val="20"/>
          <w:szCs w:val="20"/>
        </w:rPr>
        <w:t>суммиру</w:t>
      </w:r>
      <w:r w:rsidR="00807ABA" w:rsidRPr="00331FD1">
        <w:rPr>
          <w:rFonts w:ascii="Times New Roman" w:hAnsi="Times New Roman"/>
          <w:i/>
          <w:sz w:val="20"/>
          <w:szCs w:val="20"/>
        </w:rPr>
        <w:t>я</w:t>
      </w:r>
      <w:r w:rsidR="00DC64B1" w:rsidRPr="00331FD1">
        <w:rPr>
          <w:rFonts w:ascii="Times New Roman" w:hAnsi="Times New Roman"/>
          <w:i/>
          <w:sz w:val="20"/>
          <w:szCs w:val="20"/>
        </w:rPr>
        <w:t xml:space="preserve"> негативные следствия обесценения денег для сообщества</w:t>
      </w:r>
      <w:r w:rsidR="00807ABA" w:rsidRPr="00331FD1">
        <w:rPr>
          <w:rFonts w:ascii="Times New Roman" w:hAnsi="Times New Roman"/>
          <w:i/>
          <w:sz w:val="20"/>
          <w:szCs w:val="20"/>
        </w:rPr>
        <w:t xml:space="preserve">, </w:t>
      </w:r>
      <w:proofErr w:type="gramStart"/>
      <w:r w:rsidR="00EB0728" w:rsidRPr="00331FD1">
        <w:rPr>
          <w:rFonts w:ascii="Times New Roman" w:hAnsi="Times New Roman"/>
          <w:i/>
          <w:sz w:val="20"/>
          <w:szCs w:val="20"/>
        </w:rPr>
        <w:t>Орем</w:t>
      </w:r>
      <w:proofErr w:type="gramEnd"/>
      <w:r w:rsidR="00807ABA" w:rsidRPr="00331FD1">
        <w:rPr>
          <w:rFonts w:ascii="Times New Roman" w:hAnsi="Times New Roman"/>
          <w:i/>
          <w:sz w:val="20"/>
          <w:szCs w:val="20"/>
        </w:rPr>
        <w:t xml:space="preserve"> </w:t>
      </w:r>
      <w:r w:rsidR="00DC64B1" w:rsidRPr="00331FD1">
        <w:rPr>
          <w:rFonts w:ascii="Times New Roman" w:hAnsi="Times New Roman"/>
          <w:i/>
          <w:sz w:val="20"/>
          <w:szCs w:val="20"/>
        </w:rPr>
        <w:t xml:space="preserve">выделяет целый ряд эффектов, которые имеют прямое и негативное влияние </w:t>
      </w:r>
      <w:r w:rsidR="00232184" w:rsidRPr="00331FD1">
        <w:rPr>
          <w:rFonts w:ascii="Times New Roman" w:hAnsi="Times New Roman"/>
          <w:i/>
          <w:sz w:val="20"/>
          <w:szCs w:val="20"/>
        </w:rPr>
        <w:t>на частное благосостояние Государя</w:t>
      </w:r>
      <w:r w:rsidR="00DC64B1" w:rsidRPr="00331FD1">
        <w:rPr>
          <w:rFonts w:ascii="Times New Roman" w:hAnsi="Times New Roman"/>
          <w:i/>
          <w:sz w:val="20"/>
          <w:szCs w:val="20"/>
        </w:rPr>
        <w:t xml:space="preserve">. </w:t>
      </w:r>
      <w:r w:rsidR="00807ABA" w:rsidRPr="00331FD1">
        <w:rPr>
          <w:rFonts w:ascii="Times New Roman" w:hAnsi="Times New Roman"/>
          <w:i/>
          <w:sz w:val="20"/>
          <w:szCs w:val="20"/>
        </w:rPr>
        <w:t xml:space="preserve">Во-первых, </w:t>
      </w:r>
      <w:proofErr w:type="gramStart"/>
      <w:r w:rsidR="00EB0728" w:rsidRPr="00331FD1">
        <w:rPr>
          <w:rFonts w:ascii="Times New Roman" w:hAnsi="Times New Roman"/>
          <w:i/>
          <w:sz w:val="20"/>
          <w:szCs w:val="20"/>
        </w:rPr>
        <w:t>Орем</w:t>
      </w:r>
      <w:proofErr w:type="gramEnd"/>
      <w:r w:rsidR="00DC64B1" w:rsidRPr="00331FD1">
        <w:rPr>
          <w:rFonts w:ascii="Times New Roman" w:hAnsi="Times New Roman"/>
          <w:i/>
          <w:sz w:val="20"/>
          <w:szCs w:val="20"/>
        </w:rPr>
        <w:t xml:space="preserve"> отмечает, что </w:t>
      </w:r>
      <w:r w:rsidR="00807ABA" w:rsidRPr="00331FD1">
        <w:rPr>
          <w:rFonts w:ascii="Times New Roman" w:hAnsi="Times New Roman"/>
          <w:i/>
          <w:sz w:val="20"/>
          <w:szCs w:val="20"/>
        </w:rPr>
        <w:t>происходит наплыв «</w:t>
      </w:r>
      <w:r w:rsidR="00FD5618" w:rsidRPr="00331FD1">
        <w:rPr>
          <w:rFonts w:ascii="Times New Roman" w:hAnsi="Times New Roman"/>
          <w:i/>
          <w:sz w:val="20"/>
          <w:szCs w:val="20"/>
        </w:rPr>
        <w:t>фальшивых</w:t>
      </w:r>
      <w:r w:rsidR="00DC64B1" w:rsidRPr="00331FD1">
        <w:rPr>
          <w:rFonts w:ascii="Times New Roman" w:hAnsi="Times New Roman"/>
          <w:i/>
          <w:sz w:val="20"/>
          <w:szCs w:val="20"/>
        </w:rPr>
        <w:t xml:space="preserve"> ден</w:t>
      </w:r>
      <w:r w:rsidR="00FD5618" w:rsidRPr="00331FD1">
        <w:rPr>
          <w:rFonts w:ascii="Times New Roman" w:hAnsi="Times New Roman"/>
          <w:i/>
          <w:sz w:val="20"/>
          <w:szCs w:val="20"/>
        </w:rPr>
        <w:t>е</w:t>
      </w:r>
      <w:r w:rsidR="00DC64B1" w:rsidRPr="00331FD1">
        <w:rPr>
          <w:rFonts w:ascii="Times New Roman" w:hAnsi="Times New Roman"/>
          <w:i/>
          <w:sz w:val="20"/>
          <w:szCs w:val="20"/>
        </w:rPr>
        <w:t>г</w:t>
      </w:r>
      <w:r w:rsidR="00807ABA" w:rsidRPr="00331FD1">
        <w:rPr>
          <w:rFonts w:ascii="Times New Roman" w:hAnsi="Times New Roman"/>
          <w:i/>
          <w:sz w:val="20"/>
          <w:szCs w:val="20"/>
        </w:rPr>
        <w:t>» в королевство</w:t>
      </w:r>
      <w:r w:rsidR="00C32975" w:rsidRPr="00331FD1">
        <w:rPr>
          <w:rStyle w:val="a9"/>
          <w:rFonts w:ascii="Times New Roman" w:hAnsi="Times New Roman"/>
          <w:i/>
          <w:sz w:val="20"/>
          <w:szCs w:val="20"/>
          <w:lang w:val="en-US"/>
        </w:rPr>
        <w:footnoteReference w:id="167"/>
      </w:r>
      <w:r w:rsidR="00C32975" w:rsidRPr="00331FD1">
        <w:rPr>
          <w:rFonts w:ascii="Times New Roman" w:hAnsi="Times New Roman"/>
          <w:i/>
          <w:sz w:val="20"/>
          <w:szCs w:val="20"/>
        </w:rPr>
        <w:t xml:space="preserve">, </w:t>
      </w:r>
      <w:r w:rsidR="00807ABA" w:rsidRPr="00331FD1">
        <w:rPr>
          <w:rFonts w:ascii="Times New Roman" w:hAnsi="Times New Roman"/>
          <w:i/>
          <w:sz w:val="20"/>
          <w:szCs w:val="20"/>
        </w:rPr>
        <w:t xml:space="preserve">что не может не </w:t>
      </w:r>
      <w:r w:rsidR="00FD5618" w:rsidRPr="00331FD1">
        <w:rPr>
          <w:rFonts w:ascii="Times New Roman" w:hAnsi="Times New Roman"/>
          <w:i/>
          <w:sz w:val="20"/>
          <w:szCs w:val="20"/>
        </w:rPr>
        <w:t>подрывать доходы</w:t>
      </w:r>
      <w:r w:rsidR="00807ABA" w:rsidRPr="00331FD1">
        <w:rPr>
          <w:rFonts w:ascii="Times New Roman" w:hAnsi="Times New Roman"/>
          <w:i/>
          <w:sz w:val="20"/>
          <w:szCs w:val="20"/>
        </w:rPr>
        <w:t xml:space="preserve"> </w:t>
      </w:r>
      <w:r w:rsidR="00232184" w:rsidRPr="00331FD1">
        <w:rPr>
          <w:rFonts w:ascii="Times New Roman" w:hAnsi="Times New Roman"/>
          <w:i/>
          <w:sz w:val="20"/>
          <w:szCs w:val="20"/>
        </w:rPr>
        <w:t>Государя</w:t>
      </w:r>
      <w:r w:rsidR="00C32975" w:rsidRPr="00331FD1">
        <w:rPr>
          <w:rFonts w:ascii="Times New Roman" w:hAnsi="Times New Roman"/>
          <w:i/>
          <w:sz w:val="20"/>
          <w:szCs w:val="20"/>
        </w:rPr>
        <w:t xml:space="preserve">. </w:t>
      </w:r>
      <w:proofErr w:type="gramStart"/>
      <w:r w:rsidR="00DC64B1" w:rsidRPr="00331FD1">
        <w:rPr>
          <w:rFonts w:ascii="Times New Roman" w:hAnsi="Times New Roman"/>
          <w:i/>
          <w:sz w:val="20"/>
          <w:szCs w:val="20"/>
        </w:rPr>
        <w:t>С другой стороны, различие в ценности металлов, из которых чеканятся монеты</w:t>
      </w:r>
      <w:r w:rsidR="00807ABA" w:rsidRPr="00331FD1">
        <w:rPr>
          <w:rFonts w:ascii="Times New Roman" w:hAnsi="Times New Roman"/>
          <w:i/>
          <w:sz w:val="20"/>
          <w:szCs w:val="20"/>
        </w:rPr>
        <w:t>,</w:t>
      </w:r>
      <w:r w:rsidR="00DC64B1" w:rsidRPr="00331FD1">
        <w:rPr>
          <w:rFonts w:ascii="Times New Roman" w:hAnsi="Times New Roman"/>
          <w:i/>
          <w:sz w:val="20"/>
          <w:szCs w:val="20"/>
        </w:rPr>
        <w:t xml:space="preserve"> и их официальной ценой приведет к оттоку золота и серебра из королевства, </w:t>
      </w:r>
      <w:r w:rsidR="00C32975" w:rsidRPr="00331FD1">
        <w:rPr>
          <w:rFonts w:ascii="Times New Roman" w:hAnsi="Times New Roman"/>
          <w:i/>
          <w:sz w:val="20"/>
          <w:szCs w:val="20"/>
        </w:rPr>
        <w:t>«</w:t>
      </w:r>
      <w:r w:rsidR="00DC64B1" w:rsidRPr="00331FD1">
        <w:rPr>
          <w:rFonts w:ascii="Times New Roman" w:hAnsi="Times New Roman"/>
          <w:i/>
          <w:sz w:val="20"/>
          <w:szCs w:val="20"/>
        </w:rPr>
        <w:t>ибо человек старается держать свои деньги там, где, как он думает, они стоят дороже»</w:t>
      </w:r>
      <w:r w:rsidR="00C32975" w:rsidRPr="00331FD1">
        <w:rPr>
          <w:rFonts w:ascii="Times New Roman" w:hAnsi="Times New Roman"/>
          <w:i/>
          <w:sz w:val="20"/>
          <w:szCs w:val="20"/>
        </w:rPr>
        <w:t xml:space="preserve">; </w:t>
      </w:r>
      <w:r w:rsidR="00FD5618" w:rsidRPr="00331FD1">
        <w:rPr>
          <w:rFonts w:ascii="Times New Roman" w:hAnsi="Times New Roman"/>
          <w:i/>
          <w:sz w:val="20"/>
          <w:szCs w:val="20"/>
        </w:rPr>
        <w:t>возникш</w:t>
      </w:r>
      <w:r w:rsidR="00431699" w:rsidRPr="00331FD1">
        <w:rPr>
          <w:rFonts w:ascii="Times New Roman" w:hAnsi="Times New Roman"/>
          <w:i/>
          <w:sz w:val="20"/>
          <w:szCs w:val="20"/>
        </w:rPr>
        <w:t>ий</w:t>
      </w:r>
      <w:r w:rsidR="00FD5618" w:rsidRPr="00331FD1">
        <w:rPr>
          <w:rFonts w:ascii="Times New Roman" w:hAnsi="Times New Roman"/>
          <w:i/>
          <w:sz w:val="20"/>
          <w:szCs w:val="20"/>
        </w:rPr>
        <w:t xml:space="preserve"> в результате </w:t>
      </w:r>
      <w:r w:rsidR="00431699" w:rsidRPr="00331FD1">
        <w:rPr>
          <w:rFonts w:ascii="Times New Roman" w:hAnsi="Times New Roman"/>
          <w:i/>
          <w:sz w:val="20"/>
          <w:szCs w:val="20"/>
        </w:rPr>
        <w:t xml:space="preserve">дефицит </w:t>
      </w:r>
      <w:r w:rsidR="00DC64B1" w:rsidRPr="00331FD1">
        <w:rPr>
          <w:rFonts w:ascii="Times New Roman" w:hAnsi="Times New Roman"/>
          <w:i/>
          <w:sz w:val="20"/>
          <w:szCs w:val="20"/>
        </w:rPr>
        <w:t>затронет</w:t>
      </w:r>
      <w:r w:rsidR="00807ABA" w:rsidRPr="00331FD1">
        <w:rPr>
          <w:rFonts w:ascii="Times New Roman" w:hAnsi="Times New Roman"/>
          <w:i/>
          <w:sz w:val="20"/>
          <w:szCs w:val="20"/>
        </w:rPr>
        <w:t>,</w:t>
      </w:r>
      <w:r w:rsidR="00DC64B1" w:rsidRPr="00331FD1">
        <w:rPr>
          <w:rFonts w:ascii="Times New Roman" w:hAnsi="Times New Roman"/>
          <w:i/>
          <w:sz w:val="20"/>
          <w:szCs w:val="20"/>
        </w:rPr>
        <w:t xml:space="preserve"> таким образом</w:t>
      </w:r>
      <w:r w:rsidR="00807ABA" w:rsidRPr="00331FD1">
        <w:rPr>
          <w:rFonts w:ascii="Times New Roman" w:hAnsi="Times New Roman"/>
          <w:i/>
          <w:sz w:val="20"/>
          <w:szCs w:val="20"/>
        </w:rPr>
        <w:t>,</w:t>
      </w:r>
      <w:r w:rsidR="00DC64B1" w:rsidRPr="00331FD1">
        <w:rPr>
          <w:rFonts w:ascii="Times New Roman" w:hAnsi="Times New Roman"/>
          <w:i/>
          <w:sz w:val="20"/>
          <w:szCs w:val="20"/>
        </w:rPr>
        <w:t xml:space="preserve"> не только сооб</w:t>
      </w:r>
      <w:r w:rsidR="00232184" w:rsidRPr="00331FD1">
        <w:rPr>
          <w:rFonts w:ascii="Times New Roman" w:hAnsi="Times New Roman"/>
          <w:i/>
          <w:sz w:val="20"/>
          <w:szCs w:val="20"/>
        </w:rPr>
        <w:t xml:space="preserve">щество, но также и самого </w:t>
      </w:r>
      <w:r w:rsidR="00232184" w:rsidRPr="00331FD1">
        <w:rPr>
          <w:rFonts w:ascii="Times New Roman" w:hAnsi="Times New Roman"/>
          <w:i/>
          <w:sz w:val="20"/>
          <w:szCs w:val="20"/>
        </w:rPr>
        <w:lastRenderedPageBreak/>
        <w:t>Государя</w:t>
      </w:r>
      <w:r w:rsidR="00DC64B1" w:rsidRPr="00331FD1">
        <w:rPr>
          <w:rFonts w:ascii="Times New Roman" w:hAnsi="Times New Roman"/>
          <w:i/>
          <w:sz w:val="20"/>
          <w:szCs w:val="20"/>
        </w:rPr>
        <w:t>.</w:t>
      </w:r>
      <w:proofErr w:type="gramEnd"/>
      <w:r w:rsidR="00DC64B1" w:rsidRPr="00331FD1">
        <w:rPr>
          <w:rFonts w:ascii="Times New Roman" w:hAnsi="Times New Roman"/>
          <w:i/>
          <w:sz w:val="20"/>
          <w:szCs w:val="20"/>
        </w:rPr>
        <w:t xml:space="preserve"> </w:t>
      </w:r>
      <w:r w:rsidR="00807ABA" w:rsidRPr="00331FD1">
        <w:rPr>
          <w:rFonts w:ascii="Times New Roman" w:hAnsi="Times New Roman"/>
          <w:i/>
          <w:sz w:val="20"/>
          <w:szCs w:val="20"/>
        </w:rPr>
        <w:t xml:space="preserve">Таким образом, </w:t>
      </w:r>
      <w:r w:rsidR="00232184" w:rsidRPr="00331FD1">
        <w:rPr>
          <w:rFonts w:ascii="Times New Roman" w:hAnsi="Times New Roman"/>
          <w:i/>
          <w:sz w:val="20"/>
          <w:szCs w:val="20"/>
        </w:rPr>
        <w:t>Государь</w:t>
      </w:r>
      <w:r w:rsidR="00807ABA" w:rsidRPr="00331FD1">
        <w:rPr>
          <w:rFonts w:ascii="Times New Roman" w:hAnsi="Times New Roman"/>
          <w:i/>
          <w:sz w:val="20"/>
          <w:szCs w:val="20"/>
        </w:rPr>
        <w:t xml:space="preserve"> своими действиями становится причиной оттока </w:t>
      </w:r>
      <w:r w:rsidR="00DC64B1" w:rsidRPr="00331FD1">
        <w:rPr>
          <w:rFonts w:ascii="Times New Roman" w:hAnsi="Times New Roman"/>
          <w:i/>
          <w:sz w:val="20"/>
          <w:szCs w:val="20"/>
        </w:rPr>
        <w:t>драгоценных металлов</w:t>
      </w:r>
      <w:r w:rsidR="00807ABA" w:rsidRPr="00331FD1">
        <w:rPr>
          <w:rFonts w:ascii="Times New Roman" w:hAnsi="Times New Roman"/>
          <w:i/>
          <w:sz w:val="20"/>
          <w:szCs w:val="20"/>
        </w:rPr>
        <w:t xml:space="preserve"> из королевства, что</w:t>
      </w:r>
      <w:r w:rsidR="00431699" w:rsidRPr="00331FD1">
        <w:rPr>
          <w:rFonts w:ascii="Times New Roman" w:hAnsi="Times New Roman"/>
          <w:i/>
          <w:sz w:val="20"/>
          <w:szCs w:val="20"/>
        </w:rPr>
        <w:t>,</w:t>
      </w:r>
      <w:r w:rsidR="00807ABA" w:rsidRPr="00331FD1">
        <w:rPr>
          <w:rFonts w:ascii="Times New Roman" w:hAnsi="Times New Roman"/>
          <w:i/>
          <w:sz w:val="20"/>
          <w:szCs w:val="20"/>
        </w:rPr>
        <w:t xml:space="preserve"> очевидно</w:t>
      </w:r>
      <w:r w:rsidR="00431699" w:rsidRPr="00331FD1">
        <w:rPr>
          <w:rFonts w:ascii="Times New Roman" w:hAnsi="Times New Roman"/>
          <w:i/>
          <w:sz w:val="20"/>
          <w:szCs w:val="20"/>
        </w:rPr>
        <w:t>,</w:t>
      </w:r>
      <w:r w:rsidR="00807ABA" w:rsidRPr="00331FD1">
        <w:rPr>
          <w:rFonts w:ascii="Times New Roman" w:hAnsi="Times New Roman"/>
          <w:i/>
          <w:sz w:val="20"/>
          <w:szCs w:val="20"/>
        </w:rPr>
        <w:t xml:space="preserve"> </w:t>
      </w:r>
      <w:proofErr w:type="gramStart"/>
      <w:r w:rsidR="00807ABA" w:rsidRPr="00331FD1">
        <w:rPr>
          <w:rFonts w:ascii="Times New Roman" w:hAnsi="Times New Roman"/>
          <w:i/>
          <w:sz w:val="20"/>
          <w:szCs w:val="20"/>
        </w:rPr>
        <w:t>противоречит</w:t>
      </w:r>
      <w:proofErr w:type="gramEnd"/>
      <w:r w:rsidR="00807ABA" w:rsidRPr="00331FD1">
        <w:rPr>
          <w:rFonts w:ascii="Times New Roman" w:hAnsi="Times New Roman"/>
          <w:i/>
          <w:sz w:val="20"/>
          <w:szCs w:val="20"/>
        </w:rPr>
        <w:t xml:space="preserve"> в том числе его частным интересам. </w:t>
      </w:r>
      <w:bookmarkStart w:id="1" w:name="f1253a"/>
      <w:bookmarkStart w:id="2" w:name="f1253a25"/>
      <w:bookmarkEnd w:id="1"/>
      <w:bookmarkEnd w:id="2"/>
    </w:p>
    <w:p w:rsidR="0095639B" w:rsidRPr="00331FD1" w:rsidRDefault="0095639B" w:rsidP="00C51DEA">
      <w:pPr>
        <w:spacing w:after="0" w:line="360" w:lineRule="auto"/>
        <w:jc w:val="both"/>
        <w:rPr>
          <w:rFonts w:ascii="Times New Roman" w:hAnsi="Times New Roman"/>
          <w:i/>
          <w:sz w:val="20"/>
          <w:szCs w:val="20"/>
        </w:rPr>
      </w:pPr>
    </w:p>
    <w:sectPr w:rsidR="0095639B" w:rsidRPr="00331FD1" w:rsidSect="00096C55">
      <w:footerReference w:type="default" r:id="rId9"/>
      <w:footerReference w:type="first" r:id="rId10"/>
      <w:pgSz w:w="11905" w:h="16837"/>
      <w:pgMar w:top="1134" w:right="850" w:bottom="1134" w:left="1701" w:header="720" w:footer="708" w:gutter="0"/>
      <w:cols w:space="720"/>
      <w:docGrid w:linePitch="24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63B" w:rsidRDefault="00E3063B">
      <w:pPr>
        <w:spacing w:after="0" w:line="240" w:lineRule="auto"/>
      </w:pPr>
      <w:r>
        <w:separator/>
      </w:r>
    </w:p>
  </w:endnote>
  <w:endnote w:type="continuationSeparator" w:id="0">
    <w:p w:rsidR="00E3063B" w:rsidRDefault="00E30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ont273">
    <w:altName w:val="Times New Roman"/>
    <w:charset w:val="CC"/>
    <w:family w:val="auto"/>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CD" w:rsidRDefault="008378CD">
    <w:pPr>
      <w:pStyle w:val="af0"/>
      <w:jc w:val="right"/>
    </w:pPr>
  </w:p>
  <w:p w:rsidR="008378CD" w:rsidRDefault="008631F4">
    <w:pPr>
      <w:pStyle w:val="af0"/>
      <w:jc w:val="right"/>
    </w:pPr>
    <w:r>
      <w:fldChar w:fldCharType="begin"/>
    </w:r>
    <w:r>
      <w:instrText xml:space="preserve"> PAGE </w:instrText>
    </w:r>
    <w:r>
      <w:fldChar w:fldCharType="separate"/>
    </w:r>
    <w:r w:rsidR="00BB4F47">
      <w:rPr>
        <w:noProof/>
      </w:rPr>
      <w:t>5</w:t>
    </w:r>
    <w:r>
      <w:rPr>
        <w:noProof/>
      </w:rPr>
      <w:fldChar w:fldCharType="end"/>
    </w:r>
  </w:p>
  <w:p w:rsidR="008378CD" w:rsidRDefault="008378C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CD" w:rsidRDefault="008378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63B" w:rsidRDefault="00E3063B">
      <w:pPr>
        <w:spacing w:after="0" w:line="240" w:lineRule="auto"/>
      </w:pPr>
      <w:r>
        <w:separator/>
      </w:r>
    </w:p>
  </w:footnote>
  <w:footnote w:type="continuationSeparator" w:id="0">
    <w:p w:rsidR="00E3063B" w:rsidRDefault="00E3063B">
      <w:pPr>
        <w:spacing w:after="0" w:line="240" w:lineRule="auto"/>
      </w:pPr>
      <w:r>
        <w:continuationSeparator/>
      </w:r>
    </w:p>
  </w:footnote>
  <w:footnote w:id="1">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Схоласты – университетские теологи, которые стремились развивать христианское (католическое) богословие на основе разума, в частности используя рационалистический метод, заимствованный из трудов Аристотеля. Зарождается в </w:t>
      </w:r>
      <w:r w:rsidRPr="001F5E59">
        <w:rPr>
          <w:rFonts w:ascii="Times New Roman" w:hAnsi="Times New Roman"/>
          <w:lang w:val="en-US"/>
        </w:rPr>
        <w:t>XI</w:t>
      </w:r>
      <w:r w:rsidRPr="001F5E59">
        <w:rPr>
          <w:rFonts w:ascii="Times New Roman" w:hAnsi="Times New Roman"/>
        </w:rPr>
        <w:t xml:space="preserve"> веке и получает свое наивысшее развитие в </w:t>
      </w:r>
      <w:r w:rsidRPr="001F5E59">
        <w:rPr>
          <w:rFonts w:ascii="Times New Roman" w:hAnsi="Times New Roman"/>
          <w:lang w:val="en-US"/>
        </w:rPr>
        <w:t>XIII</w:t>
      </w:r>
      <w:r w:rsidRPr="001F5E59">
        <w:rPr>
          <w:rFonts w:ascii="Times New Roman" w:hAnsi="Times New Roman"/>
        </w:rPr>
        <w:t xml:space="preserve"> веке. Основоположники этого направления – Альберт Великий и Фома Аквинский. </w:t>
      </w:r>
    </w:p>
  </w:footnote>
  <w:footnote w:id="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Изначально тексты Аристотеля и других греческих авторов переводились на </w:t>
      </w:r>
      <w:proofErr w:type="gramStart"/>
      <w:r w:rsidRPr="001F5E59">
        <w:rPr>
          <w:rFonts w:ascii="Times New Roman" w:hAnsi="Times New Roman"/>
          <w:sz w:val="20"/>
          <w:szCs w:val="20"/>
        </w:rPr>
        <w:t>сирийский</w:t>
      </w:r>
      <w:proofErr w:type="gramEnd"/>
      <w:r w:rsidRPr="001F5E59">
        <w:rPr>
          <w:rFonts w:ascii="Times New Roman" w:hAnsi="Times New Roman"/>
          <w:sz w:val="20"/>
          <w:szCs w:val="20"/>
        </w:rPr>
        <w:t xml:space="preserve"> в Месопотамии (Несторианская школа), Персии и Сирии (</w:t>
      </w:r>
      <w:proofErr w:type="spellStart"/>
      <w:r w:rsidRPr="001F5E59">
        <w:rPr>
          <w:rFonts w:ascii="Times New Roman" w:hAnsi="Times New Roman"/>
          <w:sz w:val="20"/>
          <w:szCs w:val="20"/>
        </w:rPr>
        <w:t>монофизитская</w:t>
      </w:r>
      <w:proofErr w:type="spellEnd"/>
      <w:r w:rsidRPr="001F5E59">
        <w:rPr>
          <w:rFonts w:ascii="Times New Roman" w:hAnsi="Times New Roman"/>
          <w:sz w:val="20"/>
          <w:szCs w:val="20"/>
        </w:rPr>
        <w:t xml:space="preserve"> школа). Затем уже эти переводы переписывались на </w:t>
      </w:r>
      <w:proofErr w:type="gramStart"/>
      <w:r w:rsidRPr="001F5E59">
        <w:rPr>
          <w:rFonts w:ascii="Times New Roman" w:hAnsi="Times New Roman"/>
          <w:sz w:val="20"/>
          <w:szCs w:val="20"/>
        </w:rPr>
        <w:t>арабский</w:t>
      </w:r>
      <w:proofErr w:type="gramEnd"/>
      <w:r w:rsidRPr="001F5E59">
        <w:rPr>
          <w:rFonts w:ascii="Times New Roman" w:hAnsi="Times New Roman"/>
          <w:sz w:val="20"/>
          <w:szCs w:val="20"/>
        </w:rPr>
        <w:t>. Лишь некоторые переводы делались непосредственно с греческих версий.</w:t>
      </w:r>
    </w:p>
  </w:footnote>
  <w:footnote w:id="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r w:rsidRPr="001F5E59">
        <w:rPr>
          <w:rFonts w:ascii="Times New Roman" w:hAnsi="Times New Roman"/>
          <w:sz w:val="20"/>
          <w:szCs w:val="20"/>
        </w:rPr>
        <w:t>Э.Жильсон</w:t>
      </w:r>
      <w:proofErr w:type="spellEnd"/>
      <w:r w:rsidRPr="001F5E59">
        <w:rPr>
          <w:rFonts w:ascii="Times New Roman" w:hAnsi="Times New Roman"/>
          <w:sz w:val="20"/>
          <w:szCs w:val="20"/>
        </w:rPr>
        <w:t xml:space="preserve">, Философия в Средние века. От истоков патристики до к. </w:t>
      </w:r>
      <w:r w:rsidRPr="001F5E59">
        <w:rPr>
          <w:rFonts w:ascii="Times New Roman" w:hAnsi="Times New Roman"/>
          <w:sz w:val="20"/>
          <w:szCs w:val="20"/>
          <w:lang w:val="en-US"/>
        </w:rPr>
        <w:t>XIV</w:t>
      </w:r>
      <w:r w:rsidRPr="001F5E59">
        <w:rPr>
          <w:rFonts w:ascii="Times New Roman" w:hAnsi="Times New Roman"/>
          <w:sz w:val="20"/>
          <w:szCs w:val="20"/>
        </w:rPr>
        <w:t xml:space="preserve"> в., Гл.7, п. 1, с. 286</w:t>
      </w:r>
    </w:p>
    <w:p w:rsidR="008378CD" w:rsidRPr="001F5E59" w:rsidRDefault="008378CD" w:rsidP="001F5E59">
      <w:pPr>
        <w:pStyle w:val="af1"/>
        <w:spacing w:after="0" w:line="240" w:lineRule="auto"/>
        <w:ind w:left="0" w:firstLine="0"/>
        <w:jc w:val="both"/>
        <w:rPr>
          <w:rFonts w:ascii="Times New Roman" w:hAnsi="Times New Roman"/>
        </w:rPr>
      </w:pPr>
    </w:p>
  </w:footnote>
  <w:footnote w:id="4">
    <w:p w:rsidR="008378CD" w:rsidRPr="001F5E59" w:rsidRDefault="008378CD" w:rsidP="001F5E59">
      <w:pPr>
        <w:pStyle w:val="biblio"/>
        <w:spacing w:after="0" w:line="240" w:lineRule="auto"/>
        <w:ind w:left="0" w:firstLine="0"/>
        <w:rPr>
          <w:sz w:val="20"/>
        </w:rPr>
      </w:pPr>
      <w:r w:rsidRPr="001F5E59">
        <w:rPr>
          <w:rStyle w:val="a8"/>
          <w:sz w:val="20"/>
          <w:vertAlign w:val="superscript"/>
        </w:rPr>
        <w:footnoteRef/>
      </w:r>
      <w:r w:rsidRPr="001F5E59">
        <w:rPr>
          <w:sz w:val="20"/>
        </w:rPr>
        <w:t xml:space="preserve"> Le Goff J., 1986,</w:t>
      </w:r>
      <w:r w:rsidRPr="001F5E59">
        <w:rPr>
          <w:sz w:val="20"/>
          <w:lang w:val="ru-RU"/>
        </w:rPr>
        <w:t xml:space="preserve"> </w:t>
      </w:r>
      <w:r w:rsidRPr="001F5E59">
        <w:rPr>
          <w:sz w:val="20"/>
          <w:lang w:val="en-US"/>
        </w:rPr>
        <w:t>p</w:t>
      </w:r>
      <w:r w:rsidRPr="001F5E59">
        <w:rPr>
          <w:sz w:val="20"/>
        </w:rPr>
        <w:t>. 138</w:t>
      </w:r>
    </w:p>
  </w:footnote>
  <w:footnote w:id="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Ее популяризации способствовали труды Сигера Брабантского, профессора факультета искусств Парижского Университета.</w:t>
      </w:r>
    </w:p>
  </w:footnote>
  <w:footnote w:id="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Baldwin J.W., The medieval theories of the just price // </w:t>
      </w:r>
      <w:r w:rsidRPr="001F5E59">
        <w:rPr>
          <w:rFonts w:ascii="Times New Roman" w:hAnsi="Times New Roman"/>
          <w:i/>
          <w:sz w:val="20"/>
          <w:szCs w:val="20"/>
          <w:lang w:val="en-US"/>
        </w:rPr>
        <w:t xml:space="preserve">Transactions of the American Philosophical Society, </w:t>
      </w:r>
      <w:r w:rsidRPr="001F5E59">
        <w:rPr>
          <w:rFonts w:ascii="Times New Roman" w:hAnsi="Times New Roman"/>
          <w:sz w:val="20"/>
          <w:szCs w:val="20"/>
          <w:lang w:val="en-US"/>
        </w:rPr>
        <w:t xml:space="preserve">49 (4), </w:t>
      </w:r>
      <w:proofErr w:type="spellStart"/>
      <w:r w:rsidRPr="001F5E59">
        <w:rPr>
          <w:rFonts w:ascii="Times New Roman" w:hAnsi="Times New Roman"/>
          <w:sz w:val="20"/>
          <w:szCs w:val="20"/>
          <w:lang w:val="en-US"/>
        </w:rPr>
        <w:t>july</w:t>
      </w:r>
      <w:proofErr w:type="spellEnd"/>
      <w:r w:rsidRPr="001F5E59">
        <w:rPr>
          <w:rFonts w:ascii="Times New Roman" w:hAnsi="Times New Roman"/>
          <w:sz w:val="20"/>
          <w:szCs w:val="20"/>
          <w:lang w:val="en-US"/>
        </w:rPr>
        <w:t>, 1959, p.8</w:t>
      </w:r>
    </w:p>
  </w:footnote>
  <w:footnote w:id="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proofErr w:type="gramStart"/>
      <w:r w:rsidRPr="001F5E59">
        <w:rPr>
          <w:rFonts w:ascii="Times New Roman" w:hAnsi="Times New Roman"/>
          <w:sz w:val="20"/>
          <w:szCs w:val="20"/>
          <w:lang w:val="en-US"/>
        </w:rPr>
        <w:t>Laesio</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enormis</w:t>
      </w:r>
      <w:proofErr w:type="spellEnd"/>
      <w:r w:rsidRPr="001F5E59">
        <w:rPr>
          <w:rFonts w:ascii="Times New Roman" w:hAnsi="Times New Roman"/>
          <w:sz w:val="20"/>
          <w:szCs w:val="20"/>
        </w:rPr>
        <w:t xml:space="preserve"> – чрезмерная убыточность.</w:t>
      </w:r>
      <w:proofErr w:type="gramEnd"/>
      <w:r w:rsidRPr="001F5E59">
        <w:rPr>
          <w:rFonts w:ascii="Times New Roman" w:hAnsi="Times New Roman"/>
          <w:sz w:val="20"/>
          <w:szCs w:val="20"/>
        </w:rPr>
        <w:t xml:space="preserve"> Понятие было введено рескриптом Диоклетиана (285 г. г.э.) и предполагало возможность расторжения договора купли-продажи в случае его чрезмерной убыточности для продавца. Эта норма была нацелена против ситуаций, когда продавец, будучи стеснен в средствах, вынужден продать свое имущество значительно ниже рыночной цены. Средневековые авторы применяли этот принцип и в случае, если убыток нес покупатель.</w:t>
      </w:r>
    </w:p>
  </w:footnote>
  <w:footnote w:id="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Петр Кантор (</w:t>
      </w:r>
      <w:proofErr w:type="spellStart"/>
      <w:r w:rsidRPr="001F5E59">
        <w:rPr>
          <w:rFonts w:ascii="Times New Roman" w:hAnsi="Times New Roman"/>
          <w:sz w:val="20"/>
          <w:szCs w:val="20"/>
          <w:lang w:val="en-US"/>
        </w:rPr>
        <w:t>Petrus</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Cantor</w:t>
      </w:r>
      <w:r w:rsidRPr="001F5E59">
        <w:rPr>
          <w:rFonts w:ascii="Times New Roman" w:hAnsi="Times New Roman"/>
          <w:sz w:val="20"/>
          <w:szCs w:val="20"/>
        </w:rPr>
        <w:t xml:space="preserve">, 1150- 1197), парижский епископ, кантор собора </w:t>
      </w:r>
      <w:proofErr w:type="spellStart"/>
      <w:r w:rsidRPr="001F5E59">
        <w:rPr>
          <w:rFonts w:ascii="Times New Roman" w:hAnsi="Times New Roman"/>
          <w:sz w:val="20"/>
          <w:szCs w:val="20"/>
        </w:rPr>
        <w:t>Нотр</w:t>
      </w:r>
      <w:proofErr w:type="spellEnd"/>
      <w:r w:rsidRPr="001F5E59">
        <w:rPr>
          <w:rFonts w:ascii="Times New Roman" w:hAnsi="Times New Roman"/>
          <w:sz w:val="20"/>
          <w:szCs w:val="20"/>
        </w:rPr>
        <w:t>-Дам, теолог, схоласт.</w:t>
      </w:r>
    </w:p>
  </w:footnote>
  <w:footnote w:id="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Роберт де </w:t>
      </w:r>
      <w:proofErr w:type="spellStart"/>
      <w:r w:rsidRPr="001F5E59">
        <w:rPr>
          <w:rFonts w:ascii="Times New Roman" w:hAnsi="Times New Roman"/>
          <w:sz w:val="20"/>
          <w:szCs w:val="20"/>
        </w:rPr>
        <w:t>Курсон</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Robert</w:t>
      </w:r>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Cour</w:t>
      </w:r>
      <w:proofErr w:type="spellEnd"/>
      <w:r w:rsidRPr="001F5E59">
        <w:rPr>
          <w:rFonts w:ascii="Times New Roman" w:hAnsi="Times New Roman"/>
          <w:sz w:val="20"/>
          <w:szCs w:val="20"/>
        </w:rPr>
        <w:t>ç</w:t>
      </w:r>
      <w:r w:rsidRPr="001F5E59">
        <w:rPr>
          <w:rFonts w:ascii="Times New Roman" w:hAnsi="Times New Roman"/>
          <w:sz w:val="20"/>
          <w:szCs w:val="20"/>
          <w:lang w:val="en-US"/>
        </w:rPr>
        <w:t>on</w:t>
      </w:r>
      <w:r w:rsidRPr="001F5E59">
        <w:rPr>
          <w:rFonts w:ascii="Times New Roman" w:hAnsi="Times New Roman"/>
          <w:sz w:val="20"/>
          <w:szCs w:val="20"/>
        </w:rPr>
        <w:t xml:space="preserve">, 1160/1170-1218), кардинал, папский легат, канцлер Парижского Университета с 1211 г., создатель первых университетских уставов. Автора «Суммы», в которой в том числе рассматривается проблема процента. </w:t>
      </w:r>
    </w:p>
  </w:footnote>
  <w:footnote w:id="10">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Александр Гэльский (</w:t>
      </w:r>
      <w:r w:rsidRPr="001F5E59">
        <w:rPr>
          <w:rFonts w:ascii="Times New Roman" w:hAnsi="Times New Roman"/>
          <w:sz w:val="20"/>
          <w:szCs w:val="20"/>
          <w:lang w:val="en-US"/>
        </w:rPr>
        <w:t>Alexander</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Halesius</w:t>
      </w:r>
      <w:proofErr w:type="spellEnd"/>
      <w:r w:rsidRPr="001F5E59">
        <w:rPr>
          <w:rFonts w:ascii="Times New Roman" w:hAnsi="Times New Roman"/>
          <w:sz w:val="20"/>
          <w:szCs w:val="20"/>
        </w:rPr>
        <w:t>, 1185-1245), английский схоласт, францисканец, основатель францисканской школы при Парижском Университете. Основной труд – «Сумма Теологии».</w:t>
      </w:r>
    </w:p>
  </w:footnote>
  <w:footnote w:id="1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Гуго </w:t>
      </w:r>
      <w:proofErr w:type="spellStart"/>
      <w:r w:rsidRPr="001F5E59">
        <w:rPr>
          <w:rFonts w:ascii="Times New Roman" w:hAnsi="Times New Roman"/>
          <w:sz w:val="20"/>
          <w:szCs w:val="20"/>
        </w:rPr>
        <w:t>Гроций</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Hugo</w:t>
      </w:r>
      <w:r w:rsidRPr="001F5E59">
        <w:rPr>
          <w:rFonts w:ascii="Times New Roman" w:hAnsi="Times New Roman"/>
          <w:sz w:val="20"/>
          <w:szCs w:val="20"/>
        </w:rPr>
        <w:t xml:space="preserve"> </w:t>
      </w:r>
      <w:r w:rsidRPr="001F5E59">
        <w:rPr>
          <w:rFonts w:ascii="Times New Roman" w:hAnsi="Times New Roman"/>
          <w:sz w:val="20"/>
          <w:szCs w:val="20"/>
          <w:lang w:val="en-US"/>
        </w:rPr>
        <w:t>Grotius</w:t>
      </w:r>
      <w:r w:rsidRPr="001F5E59">
        <w:rPr>
          <w:rFonts w:ascii="Times New Roman" w:hAnsi="Times New Roman"/>
          <w:sz w:val="20"/>
          <w:szCs w:val="20"/>
        </w:rPr>
        <w:t>, 1583-1645), голландский юрист, философ, развивавший теорию естественного права. Один из основателей теории общественного договора.</w:t>
      </w:r>
    </w:p>
  </w:footnote>
  <w:footnote w:id="1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Baldwin</w:t>
      </w:r>
      <w:r w:rsidRPr="001F5E59">
        <w:rPr>
          <w:rFonts w:ascii="Times New Roman" w:hAnsi="Times New Roman"/>
          <w:sz w:val="20"/>
          <w:szCs w:val="20"/>
        </w:rPr>
        <w:t xml:space="preserve"> (1959), </w:t>
      </w:r>
      <w:proofErr w:type="spellStart"/>
      <w:r w:rsidRPr="001F5E59">
        <w:rPr>
          <w:rFonts w:ascii="Times New Roman" w:hAnsi="Times New Roman"/>
          <w:sz w:val="20"/>
          <w:szCs w:val="20"/>
          <w:lang w:val="en-US"/>
        </w:rPr>
        <w:t>Barath</w:t>
      </w:r>
      <w:proofErr w:type="spellEnd"/>
      <w:r w:rsidRPr="001F5E59">
        <w:rPr>
          <w:rFonts w:ascii="Times New Roman" w:hAnsi="Times New Roman"/>
          <w:sz w:val="20"/>
          <w:szCs w:val="20"/>
        </w:rPr>
        <w:t xml:space="preserve"> (1960),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Roover</w:t>
      </w:r>
      <w:proofErr w:type="spellEnd"/>
      <w:r w:rsidRPr="001F5E59">
        <w:rPr>
          <w:rFonts w:ascii="Times New Roman" w:hAnsi="Times New Roman"/>
          <w:sz w:val="20"/>
          <w:szCs w:val="20"/>
        </w:rPr>
        <w:t xml:space="preserve"> (1958) и (1971) и далее, </w:t>
      </w:r>
      <w:r w:rsidRPr="001F5E59">
        <w:rPr>
          <w:rFonts w:ascii="Times New Roman" w:hAnsi="Times New Roman"/>
          <w:sz w:val="20"/>
          <w:szCs w:val="20"/>
          <w:lang w:val="en-US"/>
        </w:rPr>
        <w:t>Noonan</w:t>
      </w:r>
      <w:r w:rsidRPr="001F5E59">
        <w:rPr>
          <w:rFonts w:ascii="Times New Roman" w:hAnsi="Times New Roman"/>
          <w:sz w:val="20"/>
          <w:szCs w:val="20"/>
        </w:rPr>
        <w:t xml:space="preserve"> (1957), </w:t>
      </w:r>
      <w:r w:rsidRPr="001F5E59">
        <w:rPr>
          <w:rFonts w:ascii="Times New Roman" w:hAnsi="Times New Roman"/>
          <w:sz w:val="20"/>
          <w:szCs w:val="20"/>
          <w:lang w:val="en-US"/>
        </w:rPr>
        <w:t>p</w:t>
      </w:r>
      <w:r w:rsidRPr="001F5E59">
        <w:rPr>
          <w:rFonts w:ascii="Times New Roman" w:hAnsi="Times New Roman"/>
          <w:sz w:val="20"/>
          <w:szCs w:val="20"/>
        </w:rPr>
        <w:t>.85</w:t>
      </w:r>
    </w:p>
  </w:footnote>
  <w:footnote w:id="1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vertAlign w:val="superscript"/>
        </w:rPr>
        <w:t xml:space="preserve"> </w:t>
      </w:r>
      <w:r w:rsidRPr="001F5E59">
        <w:rPr>
          <w:rFonts w:ascii="Times New Roman" w:hAnsi="Times New Roman"/>
          <w:sz w:val="20"/>
          <w:szCs w:val="20"/>
        </w:rPr>
        <w:t xml:space="preserve">Имеющиеся тексты, посвященные справедливой цене,  не многочисленны. </w:t>
      </w:r>
      <w:proofErr w:type="gramStart"/>
      <w:r w:rsidRPr="001F5E59">
        <w:rPr>
          <w:rFonts w:ascii="Times New Roman" w:hAnsi="Times New Roman"/>
          <w:sz w:val="20"/>
          <w:szCs w:val="20"/>
        </w:rPr>
        <w:t>К комментариям Альберта Великого по поводу «Этики» Аристотеля, можно прибавить несколько вопросов из трактата, посвященного справедливости из «Суммы теологии» Фомы Аквинского (</w:t>
      </w:r>
      <w:proofErr w:type="spellStart"/>
      <w:r w:rsidRPr="001F5E59">
        <w:rPr>
          <w:rFonts w:ascii="Times New Roman" w:hAnsi="Times New Roman"/>
          <w:sz w:val="20"/>
          <w:szCs w:val="20"/>
          <w:lang w:val="en-US"/>
        </w:rPr>
        <w:t>IIa</w:t>
      </w:r>
      <w:proofErr w:type="spellEnd"/>
      <w:r w:rsidRPr="001F5E59">
        <w:rPr>
          <w:rFonts w:ascii="Times New Roman" w:hAnsi="Times New Roman"/>
          <w:sz w:val="20"/>
          <w:szCs w:val="20"/>
        </w:rPr>
        <w:t>-</w:t>
      </w:r>
      <w:proofErr w:type="spellStart"/>
      <w:r w:rsidRPr="001F5E59">
        <w:rPr>
          <w:rFonts w:ascii="Times New Roman" w:hAnsi="Times New Roman"/>
          <w:sz w:val="20"/>
          <w:szCs w:val="20"/>
          <w:lang w:val="en-US"/>
        </w:rPr>
        <w:t>IIae</w:t>
      </w:r>
      <w:proofErr w:type="spellEnd"/>
      <w:r w:rsidRPr="001F5E59">
        <w:rPr>
          <w:rFonts w:ascii="Times New Roman" w:hAnsi="Times New Roman"/>
          <w:sz w:val="20"/>
          <w:szCs w:val="20"/>
        </w:rPr>
        <w:t>, в частности вопросы 77 и 78), его же комментарии к «Этике» и «Политике», равно как несколько небольших работ, посвященных более конкретным экономическим вопросам (например, «О купле и продаже на время» (</w:t>
      </w:r>
      <w:proofErr w:type="spellStart"/>
      <w:r w:rsidRPr="001F5E59">
        <w:rPr>
          <w:rFonts w:ascii="Times New Roman" w:hAnsi="Times New Roman"/>
          <w:sz w:val="20"/>
          <w:szCs w:val="20"/>
        </w:rPr>
        <w:t>De</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Emptione</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et</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Venditione</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ad</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Tempus</w:t>
      </w:r>
      <w:proofErr w:type="spellEnd"/>
      <w:r w:rsidRPr="001F5E59">
        <w:rPr>
          <w:rFonts w:ascii="Times New Roman" w:hAnsi="Times New Roman"/>
          <w:sz w:val="20"/>
          <w:szCs w:val="20"/>
        </w:rPr>
        <w:t xml:space="preserve">) и др.) </w:t>
      </w:r>
      <w:proofErr w:type="gramEnd"/>
    </w:p>
  </w:footnote>
  <w:footnote w:id="14">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Святой Амвросий Медиоланский (</w:t>
      </w:r>
      <w:r w:rsidRPr="001F5E59">
        <w:rPr>
          <w:rFonts w:ascii="Times New Roman" w:hAnsi="Times New Roman"/>
          <w:sz w:val="20"/>
          <w:szCs w:val="20"/>
          <w:lang w:val="en-US"/>
        </w:rPr>
        <w:t>Sanctum</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Ambrosius</w:t>
      </w:r>
      <w:proofErr w:type="spellEnd"/>
      <w:r w:rsidRPr="001F5E59">
        <w:rPr>
          <w:rFonts w:ascii="Times New Roman" w:hAnsi="Times New Roman"/>
          <w:sz w:val="20"/>
          <w:szCs w:val="20"/>
        </w:rPr>
        <w:t>), ок.340-397, миланский епископ. Один из четырех латинских учителей церкви. Обратил в христианство и крестил Блаженного Августина.</w:t>
      </w:r>
    </w:p>
  </w:footnote>
  <w:footnote w:id="1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r w:rsidRPr="001F5E59">
        <w:rPr>
          <w:rFonts w:ascii="Times New Roman" w:hAnsi="Times New Roman"/>
          <w:sz w:val="20"/>
          <w:szCs w:val="20"/>
        </w:rPr>
        <w:t>ок</w:t>
      </w:r>
      <w:proofErr w:type="spellEnd"/>
      <w:r w:rsidRPr="001F5E59">
        <w:rPr>
          <w:rFonts w:ascii="Times New Roman" w:hAnsi="Times New Roman"/>
          <w:sz w:val="20"/>
          <w:szCs w:val="20"/>
        </w:rPr>
        <w:t>. 347-407</w:t>
      </w:r>
    </w:p>
  </w:footnote>
  <w:footnote w:id="1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«Бог как первопричина имеет право на все вещи. И это он, кто, по собственному Провидению, предназначил определенные предметы для телесной помощи человеку. И для этого человек естественно имеет власть над этими вещами, в том смысле, что он имеет право их использовать» </w:t>
      </w:r>
      <w:proofErr w:type="spellStart"/>
      <w:r w:rsidRPr="001F5E59">
        <w:rPr>
          <w:rFonts w:ascii="Times New Roman" w:hAnsi="Times New Roman"/>
          <w:sz w:val="20"/>
          <w:szCs w:val="20"/>
        </w:rPr>
        <w:t>Summa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Theologica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IIa</w:t>
      </w:r>
      <w:proofErr w:type="spellEnd"/>
      <w:r w:rsidRPr="001F5E59">
        <w:rPr>
          <w:rFonts w:ascii="Times New Roman" w:hAnsi="Times New Roman"/>
          <w:sz w:val="20"/>
          <w:szCs w:val="20"/>
        </w:rPr>
        <w:t>-</w:t>
      </w:r>
      <w:proofErr w:type="spellStart"/>
      <w:r w:rsidRPr="001F5E59">
        <w:rPr>
          <w:rFonts w:ascii="Times New Roman" w:hAnsi="Times New Roman"/>
          <w:sz w:val="20"/>
          <w:szCs w:val="20"/>
          <w:lang w:val="en-US"/>
        </w:rPr>
        <w:t>IIae</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.66, </w:t>
      </w:r>
      <w:r w:rsidRPr="001F5E59">
        <w:rPr>
          <w:rFonts w:ascii="Times New Roman" w:hAnsi="Times New Roman"/>
          <w:sz w:val="20"/>
          <w:szCs w:val="20"/>
          <w:lang w:val="en-US"/>
        </w:rPr>
        <w:t>a</w:t>
      </w:r>
      <w:r w:rsidRPr="001F5E59">
        <w:rPr>
          <w:rFonts w:ascii="Times New Roman" w:hAnsi="Times New Roman"/>
          <w:sz w:val="20"/>
          <w:szCs w:val="20"/>
        </w:rPr>
        <w:t xml:space="preserve">.1, </w:t>
      </w:r>
      <w:r w:rsidRPr="001F5E59">
        <w:rPr>
          <w:rFonts w:ascii="Times New Roman" w:hAnsi="Times New Roman"/>
          <w:sz w:val="20"/>
          <w:szCs w:val="20"/>
          <w:lang w:val="en-US"/>
        </w:rPr>
        <w:t>ad</w:t>
      </w:r>
      <w:r w:rsidRPr="001F5E59">
        <w:rPr>
          <w:rFonts w:ascii="Times New Roman" w:hAnsi="Times New Roman"/>
          <w:sz w:val="20"/>
          <w:szCs w:val="20"/>
        </w:rPr>
        <w:t xml:space="preserve">.1 </w:t>
      </w:r>
    </w:p>
  </w:footnote>
  <w:footnote w:id="1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q.66, a.2, resp.</w:t>
      </w:r>
    </w:p>
  </w:footnote>
  <w:footnote w:id="1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Взглядам св. Фомы характерно разграничение между гражданским законом и моральным законом (добродетелью).  В частности, он пишет: «Закон не может наказывать все, что противоречит добродетели; его целью является наказание того, что может разрушить жизнь людей в обществе; можно сказать, что он допускает все остальное, но не потому, что оправдывает, а лишь потому, что не наказывает» (</w:t>
      </w:r>
      <w:proofErr w:type="spellStart"/>
      <w:r w:rsidRPr="001F5E59">
        <w:rPr>
          <w:rFonts w:ascii="Times New Roman" w:hAnsi="Times New Roman"/>
          <w:sz w:val="20"/>
          <w:szCs w:val="20"/>
        </w:rPr>
        <w:t>Summa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Theologica</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.1, </w:t>
      </w:r>
      <w:r w:rsidRPr="001F5E59">
        <w:rPr>
          <w:rFonts w:ascii="Times New Roman" w:hAnsi="Times New Roman"/>
          <w:sz w:val="20"/>
          <w:szCs w:val="20"/>
          <w:lang w:val="en-US"/>
        </w:rPr>
        <w:t>ad</w:t>
      </w:r>
      <w:r w:rsidRPr="001F5E59">
        <w:rPr>
          <w:rFonts w:ascii="Times New Roman" w:hAnsi="Times New Roman"/>
          <w:sz w:val="20"/>
          <w:szCs w:val="20"/>
        </w:rPr>
        <w:t>.1).</w:t>
      </w:r>
    </w:p>
  </w:footnote>
  <w:footnote w:id="1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IIa-IIee</w:t>
      </w:r>
      <w:proofErr w:type="spellEnd"/>
      <w:r w:rsidRPr="001F5E59">
        <w:rPr>
          <w:rFonts w:ascii="Times New Roman" w:hAnsi="Times New Roman"/>
          <w:sz w:val="20"/>
          <w:szCs w:val="20"/>
          <w:lang w:val="en-US"/>
        </w:rPr>
        <w:t xml:space="preserve">, q.66, a2, ad1. </w:t>
      </w:r>
      <w:r w:rsidRPr="001F5E59">
        <w:rPr>
          <w:rFonts w:ascii="Times New Roman" w:hAnsi="Times New Roman"/>
          <w:sz w:val="20"/>
          <w:szCs w:val="20"/>
        </w:rPr>
        <w:t xml:space="preserve">Такая классификация права частной собственности, с одной стороны, резюмирует более ранние идеи Святого Августина и </w:t>
      </w:r>
      <w:proofErr w:type="spellStart"/>
      <w:r w:rsidRPr="001F5E59">
        <w:rPr>
          <w:rFonts w:ascii="Times New Roman" w:hAnsi="Times New Roman"/>
          <w:sz w:val="20"/>
          <w:szCs w:val="20"/>
        </w:rPr>
        <w:t>Грациана</w:t>
      </w:r>
      <w:proofErr w:type="spellEnd"/>
      <w:r w:rsidRPr="001F5E59">
        <w:rPr>
          <w:rFonts w:ascii="Times New Roman" w:hAnsi="Times New Roman"/>
          <w:sz w:val="20"/>
          <w:szCs w:val="20"/>
        </w:rPr>
        <w:t xml:space="preserve">, для которых право собственности не является принципом естественного права, а только человеческого. Также в позиции Фомы Аквинского можно усмотреть влияние римской юридической традиции, в которой проводилось различие между «естественным правом первого порядке» и «естественным правом второго порядка» или «человеческим правом».  </w:t>
      </w:r>
      <w:proofErr w:type="gramStart"/>
      <w:r w:rsidRPr="001F5E59">
        <w:rPr>
          <w:rFonts w:ascii="Times New Roman" w:hAnsi="Times New Roman"/>
          <w:sz w:val="20"/>
          <w:szCs w:val="20"/>
        </w:rPr>
        <w:t>В комментариях к «Этике» Св. Фома объясняет существование двух видов права двойственной природой человека, которая, с одной стороны, является общей с природой животных, а с другой является исключительной, поскольку позволяет различать «благодаря вмешательству разума, что есть добродетель, а что порок» (</w:t>
      </w:r>
      <w:r w:rsidRPr="001F5E59">
        <w:rPr>
          <w:rFonts w:ascii="Times New Roman" w:hAnsi="Times New Roman"/>
          <w:sz w:val="20"/>
          <w:szCs w:val="20"/>
          <w:lang w:val="en-US"/>
        </w:rPr>
        <w:t>In</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Decem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Ethicorum</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V</w:t>
      </w:r>
      <w:r w:rsidRPr="001F5E59">
        <w:rPr>
          <w:rFonts w:ascii="Times New Roman" w:hAnsi="Times New Roman"/>
          <w:sz w:val="20"/>
          <w:szCs w:val="20"/>
        </w:rPr>
        <w:t xml:space="preserve">, 12; а также </w:t>
      </w:r>
      <w:r w:rsidRPr="001F5E59">
        <w:rPr>
          <w:rFonts w:ascii="Times New Roman" w:hAnsi="Times New Roman"/>
          <w:sz w:val="20"/>
          <w:szCs w:val="20"/>
          <w:lang w:val="en-US"/>
        </w:rPr>
        <w:t>Summa</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IIa</w:t>
      </w:r>
      <w:proofErr w:type="spellEnd"/>
      <w:r w:rsidRPr="001F5E59">
        <w:rPr>
          <w:rFonts w:ascii="Times New Roman" w:hAnsi="Times New Roman"/>
          <w:sz w:val="20"/>
          <w:szCs w:val="20"/>
        </w:rPr>
        <w:t>-</w:t>
      </w:r>
      <w:proofErr w:type="spellStart"/>
      <w:r w:rsidRPr="001F5E59">
        <w:rPr>
          <w:rFonts w:ascii="Times New Roman" w:hAnsi="Times New Roman"/>
          <w:sz w:val="20"/>
          <w:szCs w:val="20"/>
          <w:lang w:val="en-US"/>
        </w:rPr>
        <w:t>IIae</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 57, </w:t>
      </w:r>
      <w:r w:rsidRPr="001F5E59">
        <w:rPr>
          <w:rFonts w:ascii="Times New Roman" w:hAnsi="Times New Roman"/>
          <w:sz w:val="20"/>
          <w:szCs w:val="20"/>
          <w:lang w:val="en-US"/>
        </w:rPr>
        <w:t>a</w:t>
      </w:r>
      <w:r w:rsidRPr="001F5E59">
        <w:rPr>
          <w:rFonts w:ascii="Times New Roman" w:hAnsi="Times New Roman"/>
          <w:sz w:val="20"/>
          <w:szCs w:val="20"/>
        </w:rPr>
        <w:t xml:space="preserve">. 3, </w:t>
      </w:r>
      <w:proofErr w:type="spellStart"/>
      <w:r w:rsidRPr="001F5E59">
        <w:rPr>
          <w:rFonts w:ascii="Times New Roman" w:hAnsi="Times New Roman"/>
          <w:sz w:val="20"/>
          <w:szCs w:val="20"/>
          <w:lang w:val="en-US"/>
        </w:rPr>
        <w:t>resp</w:t>
      </w:r>
      <w:proofErr w:type="spellEnd"/>
      <w:r w:rsidRPr="001F5E59">
        <w:rPr>
          <w:rFonts w:ascii="Times New Roman" w:hAnsi="Times New Roman"/>
          <w:sz w:val="20"/>
          <w:szCs w:val="20"/>
        </w:rPr>
        <w:t>.)</w:t>
      </w:r>
      <w:proofErr w:type="gramEnd"/>
      <w:r w:rsidRPr="001F5E59">
        <w:rPr>
          <w:rFonts w:ascii="Times New Roman" w:hAnsi="Times New Roman"/>
          <w:sz w:val="20"/>
          <w:szCs w:val="20"/>
        </w:rPr>
        <w:t xml:space="preserve"> Животная природа людей является источником естественного права первого порядка, разумная – человеческого права. При этом человеческое право не противоречит </w:t>
      </w:r>
      <w:proofErr w:type="gramStart"/>
      <w:r w:rsidRPr="001F5E59">
        <w:rPr>
          <w:rFonts w:ascii="Times New Roman" w:hAnsi="Times New Roman"/>
          <w:sz w:val="20"/>
          <w:szCs w:val="20"/>
        </w:rPr>
        <w:t>естественному</w:t>
      </w:r>
      <w:proofErr w:type="gramEnd"/>
      <w:r w:rsidRPr="001F5E59">
        <w:rPr>
          <w:rFonts w:ascii="Times New Roman" w:hAnsi="Times New Roman"/>
          <w:sz w:val="20"/>
          <w:szCs w:val="20"/>
        </w:rPr>
        <w:t>, а дополняет его, вводя положительные институты.</w:t>
      </w:r>
    </w:p>
  </w:footnote>
  <w:footnote w:id="2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q.61, a.3, resp.</w:t>
      </w:r>
    </w:p>
  </w:footnote>
  <w:footnote w:id="2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rPr>
        <w:t xml:space="preserve">Аристотель выделяет три вида справедливости – распределительную (дистрибутивную), обменную (коммутативную) и компенсационную (корректирующую, </w:t>
      </w:r>
      <w:proofErr w:type="spellStart"/>
      <w:r w:rsidRPr="001F5E59">
        <w:rPr>
          <w:rFonts w:ascii="Times New Roman" w:hAnsi="Times New Roman"/>
          <w:sz w:val="20"/>
          <w:szCs w:val="20"/>
        </w:rPr>
        <w:t>ретрибутивную</w:t>
      </w:r>
      <w:proofErr w:type="spellEnd"/>
      <w:r w:rsidRPr="001F5E59">
        <w:rPr>
          <w:rFonts w:ascii="Times New Roman" w:hAnsi="Times New Roman"/>
          <w:sz w:val="20"/>
          <w:szCs w:val="20"/>
        </w:rPr>
        <w:t>), Альберт Великий и Фома Аквинский группируют две последние под именем – «обменная справедливость».</w:t>
      </w:r>
      <w:proofErr w:type="gramEnd"/>
      <w:r w:rsidRPr="001F5E59">
        <w:rPr>
          <w:rFonts w:ascii="Times New Roman" w:hAnsi="Times New Roman"/>
          <w:sz w:val="20"/>
          <w:szCs w:val="20"/>
        </w:rPr>
        <w:t xml:space="preserve"> Аристотель же считает, что корректирующая справедливость не может смешиваться с обменной справедливостью, т.к. компенсация ущерба (корректирующая справедливость) учитывает социальный статус преступника, в то время</w:t>
      </w:r>
      <w:proofErr w:type="gramStart"/>
      <w:r w:rsidRPr="001F5E59">
        <w:rPr>
          <w:rFonts w:ascii="Times New Roman" w:hAnsi="Times New Roman"/>
          <w:sz w:val="20"/>
          <w:szCs w:val="20"/>
        </w:rPr>
        <w:t>,</w:t>
      </w:r>
      <w:proofErr w:type="gramEnd"/>
      <w:r w:rsidRPr="001F5E59">
        <w:rPr>
          <w:rFonts w:ascii="Times New Roman" w:hAnsi="Times New Roman"/>
          <w:sz w:val="20"/>
          <w:szCs w:val="20"/>
        </w:rPr>
        <w:t xml:space="preserve"> как простой обмен (обменная справедливость) должен игнорировать статус сторон.</w:t>
      </w:r>
    </w:p>
  </w:footnote>
  <w:footnote w:id="22">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xml:space="preserve">, q.61, a.2, </w:t>
      </w:r>
      <w:proofErr w:type="spellStart"/>
      <w:r w:rsidRPr="001F5E59">
        <w:rPr>
          <w:rFonts w:ascii="Times New Roman" w:hAnsi="Times New Roman"/>
          <w:sz w:val="20"/>
          <w:szCs w:val="20"/>
          <w:lang w:val="en-US"/>
        </w:rPr>
        <w:t>resp</w:t>
      </w:r>
      <w:proofErr w:type="spellEnd"/>
    </w:p>
  </w:footnote>
  <w:footnote w:id="23">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Там</w:t>
      </w:r>
      <w:r w:rsidRPr="001F5E59">
        <w:rPr>
          <w:rFonts w:ascii="Times New Roman" w:hAnsi="Times New Roman"/>
          <w:sz w:val="20"/>
          <w:szCs w:val="20"/>
          <w:lang w:val="en-US"/>
        </w:rPr>
        <w:t xml:space="preserve"> </w:t>
      </w:r>
      <w:r w:rsidRPr="001F5E59">
        <w:rPr>
          <w:rFonts w:ascii="Times New Roman" w:hAnsi="Times New Roman"/>
          <w:sz w:val="20"/>
          <w:szCs w:val="20"/>
        </w:rPr>
        <w:t>же</w:t>
      </w:r>
      <w:r w:rsidRPr="001F5E59">
        <w:rPr>
          <w:rFonts w:ascii="Times New Roman" w:hAnsi="Times New Roman"/>
          <w:sz w:val="20"/>
          <w:szCs w:val="20"/>
          <w:lang w:val="en-US"/>
        </w:rPr>
        <w:t>.</w:t>
      </w:r>
    </w:p>
  </w:footnote>
  <w:footnote w:id="2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q.61, a.1, ad.5</w:t>
      </w:r>
    </w:p>
  </w:footnote>
  <w:footnote w:id="2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q.61,a.2,ad.2</w:t>
      </w:r>
    </w:p>
  </w:footnote>
  <w:footnote w:id="2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 61, a. 2, resp.</w:t>
      </w:r>
    </w:p>
  </w:footnote>
  <w:footnote w:id="2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Критику этого подхода смотри у </w:t>
      </w:r>
      <w:r w:rsidRPr="001F5E59">
        <w:rPr>
          <w:rFonts w:ascii="Times New Roman" w:hAnsi="Times New Roman"/>
          <w:sz w:val="20"/>
          <w:szCs w:val="20"/>
          <w:lang w:val="en-US"/>
        </w:rPr>
        <w:t>Wilson</w:t>
      </w:r>
      <w:r w:rsidRPr="001F5E59">
        <w:rPr>
          <w:rFonts w:ascii="Times New Roman" w:hAnsi="Times New Roman"/>
          <w:sz w:val="20"/>
          <w:szCs w:val="20"/>
        </w:rPr>
        <w:t xml:space="preserve"> (1975), </w:t>
      </w:r>
      <w:proofErr w:type="spellStart"/>
      <w:r w:rsidRPr="001F5E59">
        <w:rPr>
          <w:rFonts w:ascii="Times New Roman" w:hAnsi="Times New Roman"/>
          <w:sz w:val="20"/>
          <w:szCs w:val="20"/>
        </w:rPr>
        <w:t>pp</w:t>
      </w:r>
      <w:proofErr w:type="spellEnd"/>
      <w:r w:rsidRPr="001F5E59">
        <w:rPr>
          <w:rFonts w:ascii="Times New Roman" w:hAnsi="Times New Roman"/>
          <w:sz w:val="20"/>
          <w:szCs w:val="20"/>
        </w:rPr>
        <w:t>. 63 и др.</w:t>
      </w:r>
    </w:p>
  </w:footnote>
  <w:footnote w:id="2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In </w:t>
      </w:r>
      <w:proofErr w:type="spellStart"/>
      <w:r w:rsidRPr="001F5E59">
        <w:rPr>
          <w:rFonts w:ascii="Times New Roman" w:hAnsi="Times New Roman"/>
          <w:sz w:val="20"/>
          <w:szCs w:val="20"/>
          <w:lang w:val="en-US"/>
        </w:rPr>
        <w:t>Decem</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Ethicorum</w:t>
      </w:r>
      <w:proofErr w:type="spellEnd"/>
      <w:r w:rsidRPr="001F5E59">
        <w:rPr>
          <w:rFonts w:ascii="Times New Roman" w:hAnsi="Times New Roman"/>
          <w:sz w:val="20"/>
          <w:szCs w:val="20"/>
          <w:lang w:val="en-US"/>
        </w:rPr>
        <w:t xml:space="preserve">, V, 9 </w:t>
      </w:r>
    </w:p>
  </w:footnote>
  <w:footnote w:id="29">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О</w:t>
      </w:r>
      <w:r w:rsidRPr="001F5E59">
        <w:rPr>
          <w:rFonts w:ascii="Times New Roman" w:hAnsi="Times New Roman"/>
          <w:sz w:val="20"/>
          <w:szCs w:val="20"/>
          <w:lang w:val="en-US"/>
        </w:rPr>
        <w:t xml:space="preserve"> </w:t>
      </w:r>
      <w:r w:rsidRPr="001F5E59">
        <w:rPr>
          <w:rFonts w:ascii="Times New Roman" w:hAnsi="Times New Roman"/>
          <w:sz w:val="20"/>
          <w:szCs w:val="20"/>
        </w:rPr>
        <w:t>Граде</w:t>
      </w:r>
      <w:r w:rsidRPr="001F5E59">
        <w:rPr>
          <w:rFonts w:ascii="Times New Roman" w:hAnsi="Times New Roman"/>
          <w:sz w:val="20"/>
          <w:szCs w:val="20"/>
          <w:lang w:val="en-US"/>
        </w:rPr>
        <w:t xml:space="preserve"> </w:t>
      </w:r>
      <w:r w:rsidRPr="001F5E59">
        <w:rPr>
          <w:rFonts w:ascii="Times New Roman" w:hAnsi="Times New Roman"/>
          <w:sz w:val="20"/>
          <w:szCs w:val="20"/>
        </w:rPr>
        <w:t>Божием</w:t>
      </w:r>
      <w:r w:rsidRPr="001F5E59">
        <w:rPr>
          <w:rFonts w:ascii="Times New Roman" w:hAnsi="Times New Roman"/>
          <w:sz w:val="20"/>
          <w:szCs w:val="20"/>
          <w:lang w:val="en-US"/>
        </w:rPr>
        <w:t>, XI</w:t>
      </w:r>
    </w:p>
  </w:footnote>
  <w:footnote w:id="3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 77, a.2, ad.3</w:t>
      </w:r>
    </w:p>
  </w:footnote>
  <w:footnote w:id="3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 xml:space="preserve">., </w:t>
      </w:r>
      <w:r w:rsidRPr="001F5E59">
        <w:rPr>
          <w:rFonts w:ascii="Times New Roman" w:hAnsi="Times New Roman"/>
          <w:sz w:val="20"/>
          <w:szCs w:val="20"/>
        </w:rPr>
        <w:t>например</w:t>
      </w:r>
      <w:r w:rsidRPr="001F5E59">
        <w:rPr>
          <w:rFonts w:ascii="Times New Roman" w:hAnsi="Times New Roman"/>
          <w:sz w:val="20"/>
          <w:szCs w:val="20"/>
          <w:lang w:val="en-US"/>
        </w:rPr>
        <w:t xml:space="preserve">, R. De </w:t>
      </w:r>
      <w:proofErr w:type="spellStart"/>
      <w:r w:rsidRPr="001F5E59">
        <w:rPr>
          <w:rFonts w:ascii="Times New Roman" w:hAnsi="Times New Roman"/>
          <w:sz w:val="20"/>
          <w:szCs w:val="20"/>
          <w:lang w:val="en-US"/>
        </w:rPr>
        <w:t>Roover</w:t>
      </w:r>
      <w:proofErr w:type="spellEnd"/>
      <w:r w:rsidRPr="001F5E59">
        <w:rPr>
          <w:rFonts w:ascii="Times New Roman" w:hAnsi="Times New Roman"/>
          <w:sz w:val="20"/>
          <w:szCs w:val="20"/>
          <w:lang w:val="en-US"/>
        </w:rPr>
        <w:t>, (1971), chap. V</w:t>
      </w:r>
      <w:r w:rsidRPr="001F5E59">
        <w:rPr>
          <w:rFonts w:ascii="Times New Roman" w:hAnsi="Times New Roman"/>
          <w:sz w:val="20"/>
          <w:szCs w:val="20"/>
        </w:rPr>
        <w:t xml:space="preserve">. Также анализ интерпретаций справедливой цены в терминах теории полезности см. </w:t>
      </w:r>
      <w:r w:rsidRPr="001F5E59">
        <w:rPr>
          <w:rFonts w:ascii="Times New Roman" w:hAnsi="Times New Roman"/>
          <w:sz w:val="20"/>
          <w:szCs w:val="20"/>
          <w:lang w:val="en-US"/>
        </w:rPr>
        <w:t>A</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Lapidus</w:t>
      </w:r>
      <w:proofErr w:type="spellEnd"/>
      <w:r w:rsidRPr="001F5E59">
        <w:rPr>
          <w:rFonts w:ascii="Times New Roman" w:hAnsi="Times New Roman"/>
          <w:sz w:val="20"/>
          <w:szCs w:val="20"/>
        </w:rPr>
        <w:t xml:space="preserve"> (1986), сс.20-21</w:t>
      </w:r>
    </w:p>
  </w:footnote>
  <w:footnote w:id="32">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rPr>
        <w:t>«Покупка и продажа должны осуществляться ради общего блага обеих сторон, ибо каждый имеет потребность в товаре другого и наоборот» (</w:t>
      </w:r>
      <w:r w:rsidRPr="001F5E59">
        <w:rPr>
          <w:rFonts w:ascii="Times New Roman" w:hAnsi="Times New Roman"/>
          <w:sz w:val="20"/>
          <w:szCs w:val="20"/>
          <w:lang w:val="en-US"/>
        </w:rPr>
        <w:t>In</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Decem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Ethicorum</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V</w:t>
      </w:r>
      <w:r w:rsidRPr="001F5E59">
        <w:rPr>
          <w:rFonts w:ascii="Times New Roman" w:hAnsi="Times New Roman"/>
          <w:sz w:val="20"/>
          <w:szCs w:val="20"/>
        </w:rPr>
        <w:t xml:space="preserve">, 9; см. также </w:t>
      </w:r>
      <w:proofErr w:type="spellStart"/>
      <w:r w:rsidRPr="001F5E59">
        <w:rPr>
          <w:rFonts w:ascii="Times New Roman" w:hAnsi="Times New Roman"/>
          <w:sz w:val="20"/>
          <w:szCs w:val="20"/>
        </w:rPr>
        <w:t>Summa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Theologica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IIa</w:t>
      </w:r>
      <w:proofErr w:type="spellEnd"/>
      <w:r w:rsidRPr="001F5E59">
        <w:rPr>
          <w:rFonts w:ascii="Times New Roman" w:hAnsi="Times New Roman"/>
          <w:sz w:val="20"/>
          <w:szCs w:val="20"/>
        </w:rPr>
        <w:t>-</w:t>
      </w:r>
      <w:proofErr w:type="spellStart"/>
      <w:r w:rsidRPr="001F5E59">
        <w:rPr>
          <w:rFonts w:ascii="Times New Roman" w:hAnsi="Times New Roman"/>
          <w:sz w:val="20"/>
          <w:szCs w:val="20"/>
          <w:lang w:val="en-US"/>
        </w:rPr>
        <w:t>IIae</w:t>
      </w:r>
      <w:proofErr w:type="spellEnd"/>
      <w:r w:rsidRPr="001F5E59">
        <w:rPr>
          <w:rFonts w:ascii="Times New Roman" w:hAnsi="Times New Roman"/>
          <w:sz w:val="20"/>
          <w:szCs w:val="20"/>
        </w:rPr>
        <w:t>.</w:t>
      </w:r>
      <w:proofErr w:type="gramEnd"/>
      <w:r w:rsidRPr="001F5E59">
        <w:rPr>
          <w:rFonts w:ascii="Times New Roman" w:hAnsi="Times New Roman"/>
          <w:sz w:val="20"/>
          <w:szCs w:val="20"/>
        </w:rPr>
        <w:t xml:space="preserve"> </w:t>
      </w:r>
      <w:proofErr w:type="gramStart"/>
      <w:r w:rsidRPr="001F5E59">
        <w:rPr>
          <w:rFonts w:ascii="Times New Roman" w:hAnsi="Times New Roman"/>
          <w:sz w:val="20"/>
          <w:szCs w:val="20"/>
          <w:lang w:val="en-US"/>
        </w:rPr>
        <w:t>Q. 77, a.1, resp.)</w:t>
      </w:r>
      <w:proofErr w:type="gramEnd"/>
    </w:p>
  </w:footnote>
  <w:footnote w:id="33">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gramStart"/>
      <w:r w:rsidRPr="001F5E59">
        <w:rPr>
          <w:rFonts w:ascii="Times New Roman" w:hAnsi="Times New Roman"/>
          <w:sz w:val="20"/>
          <w:szCs w:val="20"/>
          <w:lang w:val="en-US"/>
        </w:rPr>
        <w:t xml:space="preserve">Hollander (1965), </w:t>
      </w:r>
      <w:r w:rsidRPr="001F5E59">
        <w:rPr>
          <w:rFonts w:ascii="Times New Roman" w:hAnsi="Times New Roman"/>
          <w:sz w:val="20"/>
          <w:szCs w:val="20"/>
        </w:rPr>
        <w:t>например</w:t>
      </w:r>
      <w:r w:rsidRPr="001F5E59">
        <w:rPr>
          <w:rFonts w:ascii="Times New Roman" w:hAnsi="Times New Roman"/>
          <w:sz w:val="20"/>
          <w:szCs w:val="20"/>
          <w:lang w:val="en-US"/>
        </w:rPr>
        <w:t>.</w:t>
      </w:r>
      <w:proofErr w:type="gramEnd"/>
    </w:p>
  </w:footnote>
  <w:footnote w:id="3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De </w:t>
      </w:r>
      <w:proofErr w:type="spellStart"/>
      <w:r w:rsidRPr="001F5E59">
        <w:rPr>
          <w:rFonts w:ascii="Times New Roman" w:hAnsi="Times New Roman"/>
          <w:sz w:val="20"/>
          <w:szCs w:val="20"/>
          <w:lang w:val="en-US"/>
        </w:rPr>
        <w:t>Roover</w:t>
      </w:r>
      <w:proofErr w:type="spellEnd"/>
      <w:r w:rsidRPr="001F5E59">
        <w:rPr>
          <w:rFonts w:ascii="Times New Roman" w:hAnsi="Times New Roman"/>
          <w:sz w:val="20"/>
          <w:szCs w:val="20"/>
          <w:lang w:val="en-US"/>
        </w:rPr>
        <w:t xml:space="preserve">, 1958, pp. 421 </w:t>
      </w:r>
      <w:r w:rsidRPr="001F5E59">
        <w:rPr>
          <w:rFonts w:ascii="Times New Roman" w:hAnsi="Times New Roman"/>
          <w:sz w:val="20"/>
          <w:szCs w:val="20"/>
        </w:rPr>
        <w:t>и</w:t>
      </w:r>
      <w:r w:rsidRPr="001F5E59">
        <w:rPr>
          <w:rFonts w:ascii="Times New Roman" w:hAnsi="Times New Roman"/>
          <w:sz w:val="20"/>
          <w:szCs w:val="20"/>
          <w:lang w:val="en-US"/>
        </w:rPr>
        <w:t xml:space="preserve"> </w:t>
      </w:r>
      <w:r w:rsidRPr="001F5E59">
        <w:rPr>
          <w:rFonts w:ascii="Times New Roman" w:hAnsi="Times New Roman"/>
          <w:sz w:val="20"/>
          <w:szCs w:val="20"/>
        </w:rPr>
        <w:t>далее</w:t>
      </w:r>
      <w:r w:rsidRPr="001F5E59">
        <w:rPr>
          <w:rFonts w:ascii="Times New Roman" w:hAnsi="Times New Roman"/>
          <w:sz w:val="20"/>
          <w:szCs w:val="20"/>
          <w:lang w:val="en-US"/>
        </w:rPr>
        <w:t>.</w:t>
      </w:r>
    </w:p>
  </w:footnote>
  <w:footnote w:id="3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Barath</w:t>
      </w:r>
      <w:proofErr w:type="spellEnd"/>
      <w:r w:rsidRPr="001F5E59">
        <w:rPr>
          <w:rFonts w:ascii="Times New Roman" w:hAnsi="Times New Roman"/>
          <w:sz w:val="20"/>
          <w:szCs w:val="20"/>
          <w:lang w:val="en-US"/>
        </w:rPr>
        <w:t>, 1960</w:t>
      </w:r>
    </w:p>
  </w:footnote>
  <w:footnote w:id="3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 xml:space="preserve">., </w:t>
      </w:r>
      <w:r w:rsidRPr="001F5E59">
        <w:rPr>
          <w:rFonts w:ascii="Times New Roman" w:hAnsi="Times New Roman"/>
          <w:sz w:val="20"/>
          <w:szCs w:val="20"/>
        </w:rPr>
        <w:t>например</w:t>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q.58, a.5, resp.</w:t>
      </w:r>
    </w:p>
  </w:footnote>
  <w:footnote w:id="3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In </w:t>
      </w:r>
      <w:proofErr w:type="spellStart"/>
      <w:r w:rsidRPr="001F5E59">
        <w:rPr>
          <w:rFonts w:ascii="Times New Roman" w:hAnsi="Times New Roman"/>
          <w:sz w:val="20"/>
          <w:szCs w:val="20"/>
          <w:lang w:val="en-US"/>
        </w:rPr>
        <w:t>Decem</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Ethicorum</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ad</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Nichomachum</w:t>
      </w:r>
      <w:proofErr w:type="spellEnd"/>
      <w:r w:rsidRPr="001F5E59">
        <w:rPr>
          <w:rFonts w:ascii="Times New Roman" w:hAnsi="Times New Roman"/>
          <w:sz w:val="20"/>
          <w:szCs w:val="20"/>
          <w:lang w:val="en-US"/>
        </w:rPr>
        <w:t>, V, 19</w:t>
      </w:r>
    </w:p>
  </w:footnote>
  <w:footnote w:id="3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q.77, a.2</w:t>
      </w:r>
    </w:p>
  </w:footnote>
  <w:footnote w:id="39">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 77, a.1</w:t>
      </w:r>
    </w:p>
  </w:footnote>
  <w:footnote w:id="40">
    <w:p w:rsidR="008378CD" w:rsidRPr="00E00E4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Там же,  </w:t>
      </w:r>
      <w:r w:rsidRPr="001F5E59">
        <w:rPr>
          <w:rFonts w:ascii="Times New Roman" w:hAnsi="Times New Roman"/>
          <w:sz w:val="20"/>
          <w:szCs w:val="20"/>
          <w:lang w:val="en-US"/>
        </w:rPr>
        <w:t>q</w:t>
      </w:r>
      <w:r w:rsidRPr="00E00E49">
        <w:rPr>
          <w:rFonts w:ascii="Times New Roman" w:hAnsi="Times New Roman"/>
          <w:sz w:val="20"/>
          <w:szCs w:val="20"/>
        </w:rPr>
        <w:t xml:space="preserve">.77, </w:t>
      </w:r>
      <w:r w:rsidRPr="001F5E59">
        <w:rPr>
          <w:rFonts w:ascii="Times New Roman" w:hAnsi="Times New Roman"/>
          <w:sz w:val="20"/>
          <w:szCs w:val="20"/>
          <w:lang w:val="en-US"/>
        </w:rPr>
        <w:t>a</w:t>
      </w:r>
      <w:r w:rsidRPr="00E00E49">
        <w:rPr>
          <w:rFonts w:ascii="Times New Roman" w:hAnsi="Times New Roman"/>
          <w:sz w:val="20"/>
          <w:szCs w:val="20"/>
        </w:rPr>
        <w:t>.1</w:t>
      </w:r>
    </w:p>
  </w:footnote>
  <w:footnote w:id="4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Эта позиция определенным образом коррелирует с нормами, прописанными в римском праве.  Фома Аквинский критикует установленное в Кодексе Юстиниана правило, согласно которому «продавец и покупатель имеют право обманывать друг друга» (</w:t>
      </w:r>
      <w:proofErr w:type="spellStart"/>
      <w:r w:rsidRPr="001F5E59">
        <w:rPr>
          <w:rFonts w:ascii="Times New Roman" w:hAnsi="Times New Roman"/>
          <w:sz w:val="20"/>
          <w:szCs w:val="20"/>
        </w:rPr>
        <w:t>Summa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Theologica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IIa</w:t>
      </w:r>
      <w:proofErr w:type="spellEnd"/>
      <w:r w:rsidRPr="001F5E59">
        <w:rPr>
          <w:rFonts w:ascii="Times New Roman" w:hAnsi="Times New Roman"/>
          <w:sz w:val="20"/>
          <w:szCs w:val="20"/>
        </w:rPr>
        <w:t>-</w:t>
      </w:r>
      <w:proofErr w:type="spellStart"/>
      <w:r w:rsidRPr="001F5E59">
        <w:rPr>
          <w:rFonts w:ascii="Times New Roman" w:hAnsi="Times New Roman"/>
          <w:sz w:val="20"/>
          <w:szCs w:val="20"/>
          <w:lang w:val="en-US"/>
        </w:rPr>
        <w:t>IIae</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.1, </w:t>
      </w:r>
      <w:proofErr w:type="spellStart"/>
      <w:r w:rsidRPr="001F5E59">
        <w:rPr>
          <w:rFonts w:ascii="Times New Roman" w:hAnsi="Times New Roman"/>
          <w:sz w:val="20"/>
          <w:szCs w:val="20"/>
          <w:lang w:val="en-US"/>
        </w:rPr>
        <w:t>obj</w:t>
      </w:r>
      <w:proofErr w:type="spellEnd"/>
      <w:r w:rsidRPr="001F5E59">
        <w:rPr>
          <w:rFonts w:ascii="Times New Roman" w:hAnsi="Times New Roman"/>
          <w:sz w:val="20"/>
          <w:szCs w:val="20"/>
        </w:rPr>
        <w:t xml:space="preserve">.1). Осуждение допускалось лишь в отношении сделок, при которых обмен был совершен по цене, более чем </w:t>
      </w:r>
      <w:proofErr w:type="gramStart"/>
      <w:r w:rsidRPr="001F5E59">
        <w:rPr>
          <w:rFonts w:ascii="Times New Roman" w:hAnsi="Times New Roman"/>
          <w:sz w:val="20"/>
          <w:szCs w:val="20"/>
        </w:rPr>
        <w:t>в половину ниже</w:t>
      </w:r>
      <w:proofErr w:type="gramEnd"/>
      <w:r w:rsidRPr="001F5E59">
        <w:rPr>
          <w:rFonts w:ascii="Times New Roman" w:hAnsi="Times New Roman"/>
          <w:sz w:val="20"/>
          <w:szCs w:val="20"/>
        </w:rPr>
        <w:t xml:space="preserve"> справедливой. </w:t>
      </w:r>
    </w:p>
  </w:footnote>
  <w:footnote w:id="4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Он обращается к словам </w:t>
      </w:r>
      <w:proofErr w:type="spellStart"/>
      <w:r w:rsidRPr="001F5E59">
        <w:rPr>
          <w:rFonts w:ascii="Times New Roman" w:hAnsi="Times New Roman"/>
          <w:sz w:val="20"/>
          <w:szCs w:val="20"/>
        </w:rPr>
        <w:t>Бл</w:t>
      </w:r>
      <w:proofErr w:type="spellEnd"/>
      <w:r w:rsidRPr="001F5E59">
        <w:rPr>
          <w:rFonts w:ascii="Times New Roman" w:hAnsi="Times New Roman"/>
          <w:sz w:val="20"/>
          <w:szCs w:val="20"/>
        </w:rPr>
        <w:t>. Августина: «есть зло в человеке, а не в профессии, которая может и не содержать греха» (</w:t>
      </w:r>
      <w:r w:rsidRPr="001F5E59">
        <w:rPr>
          <w:rFonts w:ascii="Times New Roman" w:hAnsi="Times New Roman"/>
          <w:sz w:val="20"/>
          <w:szCs w:val="20"/>
          <w:lang w:val="en-US"/>
        </w:rPr>
        <w:t>q</w:t>
      </w:r>
      <w:r w:rsidRPr="001F5E59">
        <w:rPr>
          <w:rFonts w:ascii="Times New Roman" w:hAnsi="Times New Roman"/>
          <w:sz w:val="20"/>
          <w:szCs w:val="20"/>
        </w:rPr>
        <w:t xml:space="preserve">. 77, </w:t>
      </w:r>
      <w:r w:rsidRPr="001F5E59">
        <w:rPr>
          <w:rFonts w:ascii="Times New Roman" w:hAnsi="Times New Roman"/>
          <w:sz w:val="20"/>
          <w:szCs w:val="20"/>
          <w:lang w:val="en-US"/>
        </w:rPr>
        <w:t>a</w:t>
      </w:r>
      <w:r w:rsidRPr="001F5E59">
        <w:rPr>
          <w:rFonts w:ascii="Times New Roman" w:hAnsi="Times New Roman"/>
          <w:sz w:val="20"/>
          <w:szCs w:val="20"/>
        </w:rPr>
        <w:t>. 4)</w:t>
      </w:r>
    </w:p>
  </w:footnote>
  <w:footnote w:id="4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 77, </w:t>
      </w:r>
      <w:r w:rsidRPr="001F5E59">
        <w:rPr>
          <w:rFonts w:ascii="Times New Roman" w:hAnsi="Times New Roman"/>
          <w:sz w:val="20"/>
          <w:szCs w:val="20"/>
          <w:lang w:val="en-US"/>
        </w:rPr>
        <w:t>a</w:t>
      </w:r>
      <w:r w:rsidRPr="001F5E59">
        <w:rPr>
          <w:rFonts w:ascii="Times New Roman" w:hAnsi="Times New Roman"/>
          <w:sz w:val="20"/>
          <w:szCs w:val="20"/>
        </w:rPr>
        <w:t>.4</w:t>
      </w:r>
    </w:p>
  </w:footnote>
  <w:footnote w:id="44">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 77, </w:t>
      </w:r>
      <w:r w:rsidRPr="001F5E59">
        <w:rPr>
          <w:rFonts w:ascii="Times New Roman" w:hAnsi="Times New Roman"/>
          <w:sz w:val="20"/>
          <w:szCs w:val="20"/>
          <w:lang w:val="en-US"/>
        </w:rPr>
        <w:t>ad</w:t>
      </w:r>
      <w:r w:rsidRPr="001F5E59">
        <w:rPr>
          <w:rFonts w:ascii="Times New Roman" w:hAnsi="Times New Roman"/>
          <w:sz w:val="20"/>
          <w:szCs w:val="20"/>
        </w:rPr>
        <w:t xml:space="preserve">.1, </w:t>
      </w:r>
      <w:proofErr w:type="spellStart"/>
      <w:r w:rsidRPr="001F5E59">
        <w:rPr>
          <w:rFonts w:ascii="Times New Roman" w:hAnsi="Times New Roman"/>
          <w:sz w:val="20"/>
          <w:szCs w:val="20"/>
          <w:lang w:val="en-US"/>
        </w:rPr>
        <w:t>resp</w:t>
      </w:r>
      <w:proofErr w:type="spellEnd"/>
      <w:r w:rsidRPr="001F5E59">
        <w:rPr>
          <w:rFonts w:ascii="Times New Roman" w:hAnsi="Times New Roman"/>
          <w:sz w:val="20"/>
          <w:szCs w:val="20"/>
        </w:rPr>
        <w:t>.</w:t>
      </w:r>
    </w:p>
  </w:footnote>
  <w:footnote w:id="4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В то же время, если продавец сам не знает о дефекте, то, установив несправедливую цену, он не совершает грех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.2, </w:t>
      </w:r>
      <w:proofErr w:type="spellStart"/>
      <w:r w:rsidRPr="001F5E59">
        <w:rPr>
          <w:rFonts w:ascii="Times New Roman" w:hAnsi="Times New Roman"/>
          <w:sz w:val="20"/>
          <w:szCs w:val="20"/>
          <w:lang w:val="en-US"/>
        </w:rPr>
        <w:t>resp</w:t>
      </w:r>
      <w:proofErr w:type="spellEnd"/>
      <w:r w:rsidRPr="001F5E59">
        <w:rPr>
          <w:rFonts w:ascii="Times New Roman" w:hAnsi="Times New Roman"/>
          <w:sz w:val="20"/>
          <w:szCs w:val="20"/>
        </w:rPr>
        <w:t>.</w:t>
      </w:r>
    </w:p>
  </w:footnote>
  <w:footnote w:id="4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.3, </w:t>
      </w:r>
      <w:r w:rsidRPr="001F5E59">
        <w:rPr>
          <w:rFonts w:ascii="Times New Roman" w:hAnsi="Times New Roman"/>
          <w:sz w:val="20"/>
          <w:szCs w:val="20"/>
          <w:lang w:val="en-US"/>
        </w:rPr>
        <w:t>ad</w:t>
      </w:r>
      <w:r w:rsidRPr="001F5E59">
        <w:rPr>
          <w:rFonts w:ascii="Times New Roman" w:hAnsi="Times New Roman"/>
          <w:sz w:val="20"/>
          <w:szCs w:val="20"/>
        </w:rPr>
        <w:t>.3</w:t>
      </w:r>
    </w:p>
  </w:footnote>
  <w:footnote w:id="4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«…Для покупателя и продавца необязательно быть информированным о скрытых качествах продаваемой вещи, но только о тех, которые необходимы для ее использования, например, что лошадь сильная, хорошо бегает и т.д.».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.2, </w:t>
      </w:r>
      <w:r w:rsidRPr="001F5E59">
        <w:rPr>
          <w:rFonts w:ascii="Times New Roman" w:hAnsi="Times New Roman"/>
          <w:sz w:val="20"/>
          <w:szCs w:val="20"/>
          <w:lang w:val="en-US"/>
        </w:rPr>
        <w:t>ad</w:t>
      </w:r>
      <w:r w:rsidRPr="001F5E59">
        <w:rPr>
          <w:rFonts w:ascii="Times New Roman" w:hAnsi="Times New Roman"/>
          <w:sz w:val="20"/>
          <w:szCs w:val="20"/>
        </w:rPr>
        <w:t>.3).</w:t>
      </w:r>
    </w:p>
  </w:footnote>
  <w:footnote w:id="4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.3, </w:t>
      </w:r>
      <w:r w:rsidRPr="001F5E59">
        <w:rPr>
          <w:rFonts w:ascii="Times New Roman" w:hAnsi="Times New Roman"/>
          <w:sz w:val="20"/>
          <w:szCs w:val="20"/>
          <w:lang w:val="en-US"/>
        </w:rPr>
        <w:t>ad</w:t>
      </w:r>
      <w:r w:rsidRPr="001F5E59">
        <w:rPr>
          <w:rFonts w:ascii="Times New Roman" w:hAnsi="Times New Roman"/>
          <w:sz w:val="20"/>
          <w:szCs w:val="20"/>
        </w:rPr>
        <w:t>.2</w:t>
      </w:r>
    </w:p>
  </w:footnote>
  <w:footnote w:id="4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Продавец «…не обязан говорить об изъянах товаров, так как, может быть, ввиду этих изъянов покупатель захочет, чтобы ему предоставили скидку». (</w:t>
      </w:r>
      <w:r w:rsidRPr="001F5E59">
        <w:rPr>
          <w:rFonts w:ascii="Times New Roman" w:hAnsi="Times New Roman"/>
          <w:sz w:val="20"/>
          <w:szCs w:val="20"/>
          <w:lang w:val="en-US"/>
        </w:rPr>
        <w:t>q</w:t>
      </w:r>
      <w:r w:rsidRPr="001F5E59">
        <w:rPr>
          <w:rFonts w:ascii="Times New Roman" w:hAnsi="Times New Roman"/>
          <w:sz w:val="20"/>
          <w:szCs w:val="20"/>
        </w:rPr>
        <w:t xml:space="preserve">.77, </w:t>
      </w:r>
      <w:r w:rsidRPr="001F5E59">
        <w:rPr>
          <w:rFonts w:ascii="Times New Roman" w:hAnsi="Times New Roman"/>
          <w:sz w:val="20"/>
          <w:szCs w:val="20"/>
          <w:lang w:val="en-US"/>
        </w:rPr>
        <w:t>a</w:t>
      </w:r>
      <w:r w:rsidRPr="001F5E59">
        <w:rPr>
          <w:rFonts w:ascii="Times New Roman" w:hAnsi="Times New Roman"/>
          <w:sz w:val="20"/>
          <w:szCs w:val="20"/>
        </w:rPr>
        <w:t xml:space="preserve">.3, </w:t>
      </w:r>
      <w:proofErr w:type="spellStart"/>
      <w:r w:rsidRPr="001F5E59">
        <w:rPr>
          <w:rFonts w:ascii="Times New Roman" w:hAnsi="Times New Roman"/>
          <w:sz w:val="20"/>
          <w:szCs w:val="20"/>
          <w:lang w:val="en-US"/>
        </w:rPr>
        <w:t>resp</w:t>
      </w:r>
      <w:proofErr w:type="spellEnd"/>
      <w:r w:rsidRPr="001F5E59">
        <w:rPr>
          <w:rFonts w:ascii="Times New Roman" w:hAnsi="Times New Roman"/>
          <w:sz w:val="20"/>
          <w:szCs w:val="20"/>
        </w:rPr>
        <w:t>).</w:t>
      </w:r>
    </w:p>
  </w:footnote>
  <w:footnote w:id="50">
    <w:p w:rsidR="008378CD" w:rsidRPr="00B356BD"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B356BD">
        <w:rPr>
          <w:rFonts w:ascii="Times New Roman" w:hAnsi="Times New Roman"/>
          <w:sz w:val="20"/>
          <w:szCs w:val="20"/>
        </w:rPr>
        <w:t xml:space="preserve"> </w:t>
      </w:r>
      <w:r w:rsidRPr="001F5E59">
        <w:rPr>
          <w:rFonts w:ascii="Times New Roman" w:hAnsi="Times New Roman"/>
          <w:sz w:val="20"/>
          <w:szCs w:val="20"/>
          <w:lang w:val="en-US"/>
        </w:rPr>
        <w:t>In</w:t>
      </w:r>
      <w:r w:rsidRPr="00B356BD">
        <w:rPr>
          <w:rFonts w:ascii="Times New Roman" w:hAnsi="Times New Roman"/>
          <w:sz w:val="20"/>
          <w:szCs w:val="20"/>
        </w:rPr>
        <w:t xml:space="preserve"> </w:t>
      </w:r>
      <w:proofErr w:type="spellStart"/>
      <w:r w:rsidRPr="001F5E59">
        <w:rPr>
          <w:rFonts w:ascii="Times New Roman" w:hAnsi="Times New Roman"/>
          <w:sz w:val="20"/>
          <w:szCs w:val="20"/>
          <w:lang w:val="en-US"/>
        </w:rPr>
        <w:t>Quattuor</w:t>
      </w:r>
      <w:proofErr w:type="spellEnd"/>
      <w:r w:rsidRPr="00B356BD">
        <w:rPr>
          <w:rFonts w:ascii="Times New Roman" w:hAnsi="Times New Roman"/>
          <w:sz w:val="20"/>
          <w:szCs w:val="20"/>
        </w:rPr>
        <w:t xml:space="preserve"> </w:t>
      </w:r>
      <w:proofErr w:type="spellStart"/>
      <w:r w:rsidRPr="001F5E59">
        <w:rPr>
          <w:rFonts w:ascii="Times New Roman" w:hAnsi="Times New Roman"/>
          <w:sz w:val="20"/>
          <w:szCs w:val="20"/>
          <w:lang w:val="en-US"/>
        </w:rPr>
        <w:t>Libros</w:t>
      </w:r>
      <w:proofErr w:type="spellEnd"/>
      <w:r w:rsidRPr="00B356BD">
        <w:rPr>
          <w:rFonts w:ascii="Times New Roman" w:hAnsi="Times New Roman"/>
          <w:sz w:val="20"/>
          <w:szCs w:val="20"/>
        </w:rPr>
        <w:t xml:space="preserve"> </w:t>
      </w:r>
      <w:proofErr w:type="spellStart"/>
      <w:r w:rsidRPr="001F5E59">
        <w:rPr>
          <w:rFonts w:ascii="Times New Roman" w:hAnsi="Times New Roman"/>
          <w:sz w:val="20"/>
          <w:szCs w:val="20"/>
          <w:lang w:val="en-US"/>
        </w:rPr>
        <w:t>Sententiarum</w:t>
      </w:r>
      <w:proofErr w:type="spellEnd"/>
      <w:r w:rsidRPr="00B356BD">
        <w:rPr>
          <w:rFonts w:ascii="Times New Roman" w:hAnsi="Times New Roman"/>
          <w:sz w:val="20"/>
          <w:szCs w:val="20"/>
        </w:rPr>
        <w:t xml:space="preserve">, </w:t>
      </w:r>
      <w:r w:rsidRPr="001F5E59">
        <w:rPr>
          <w:rFonts w:ascii="Times New Roman" w:hAnsi="Times New Roman"/>
          <w:sz w:val="20"/>
          <w:szCs w:val="20"/>
          <w:lang w:val="en-US"/>
        </w:rPr>
        <w:t>dist</w:t>
      </w:r>
      <w:r w:rsidRPr="00B356BD">
        <w:rPr>
          <w:rFonts w:ascii="Times New Roman" w:hAnsi="Times New Roman"/>
          <w:sz w:val="20"/>
          <w:szCs w:val="20"/>
        </w:rPr>
        <w:t xml:space="preserve">.15, </w:t>
      </w:r>
      <w:r w:rsidRPr="001F5E59">
        <w:rPr>
          <w:rFonts w:ascii="Times New Roman" w:hAnsi="Times New Roman"/>
          <w:sz w:val="20"/>
          <w:szCs w:val="20"/>
          <w:lang w:val="en-US"/>
        </w:rPr>
        <w:t>q</w:t>
      </w:r>
      <w:r w:rsidRPr="00B356BD">
        <w:rPr>
          <w:rFonts w:ascii="Times New Roman" w:hAnsi="Times New Roman"/>
          <w:sz w:val="20"/>
          <w:szCs w:val="20"/>
        </w:rPr>
        <w:t>.2, 22</w:t>
      </w:r>
    </w:p>
  </w:footnote>
  <w:footnote w:id="5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r w:rsidRPr="001F5E59">
        <w:rPr>
          <w:rFonts w:ascii="Times New Roman" w:hAnsi="Times New Roman"/>
          <w:sz w:val="20"/>
          <w:szCs w:val="20"/>
        </w:rPr>
        <w:t>Шумпетер</w:t>
      </w:r>
      <w:proofErr w:type="spellEnd"/>
      <w:r w:rsidRPr="001F5E59">
        <w:rPr>
          <w:rFonts w:ascii="Times New Roman" w:hAnsi="Times New Roman"/>
          <w:sz w:val="20"/>
          <w:szCs w:val="20"/>
        </w:rPr>
        <w:t xml:space="preserve"> интерпретирует цену, о которой говорит, </w:t>
      </w:r>
      <w:proofErr w:type="spellStart"/>
      <w:r w:rsidRPr="001F5E59">
        <w:rPr>
          <w:rFonts w:ascii="Times New Roman" w:hAnsi="Times New Roman"/>
          <w:sz w:val="20"/>
          <w:szCs w:val="20"/>
        </w:rPr>
        <w:t>Дунс</w:t>
      </w:r>
      <w:proofErr w:type="spellEnd"/>
      <w:r w:rsidRPr="001F5E59">
        <w:rPr>
          <w:rFonts w:ascii="Times New Roman" w:hAnsi="Times New Roman"/>
          <w:sz w:val="20"/>
          <w:szCs w:val="20"/>
        </w:rPr>
        <w:t xml:space="preserve"> Скот, как «конкурентную общественную ценность» (</w:t>
      </w:r>
      <w:proofErr w:type="spellStart"/>
      <w:r w:rsidRPr="001F5E59">
        <w:rPr>
          <w:rFonts w:ascii="Times New Roman" w:hAnsi="Times New Roman"/>
          <w:sz w:val="20"/>
          <w:szCs w:val="20"/>
        </w:rPr>
        <w:t>Й.Шумпетер</w:t>
      </w:r>
      <w:proofErr w:type="spellEnd"/>
      <w:r w:rsidRPr="001F5E59">
        <w:rPr>
          <w:rFonts w:ascii="Times New Roman" w:hAnsi="Times New Roman"/>
          <w:sz w:val="20"/>
          <w:szCs w:val="20"/>
        </w:rPr>
        <w:t>, 2001, т. 1, с. 117)</w:t>
      </w:r>
    </w:p>
  </w:footnote>
  <w:footnote w:id="52">
    <w:p w:rsidR="008378CD" w:rsidRPr="00D340C3"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D340C3">
        <w:rPr>
          <w:rFonts w:ascii="Times New Roman" w:hAnsi="Times New Roman"/>
          <w:sz w:val="20"/>
          <w:szCs w:val="20"/>
        </w:rPr>
        <w:t xml:space="preserve"> </w:t>
      </w:r>
      <w:r w:rsidRPr="001F5E59">
        <w:rPr>
          <w:rFonts w:ascii="Times New Roman" w:hAnsi="Times New Roman"/>
          <w:sz w:val="20"/>
          <w:szCs w:val="20"/>
        </w:rPr>
        <w:t>Например</w:t>
      </w:r>
      <w:r w:rsidRPr="00D340C3">
        <w:rPr>
          <w:rFonts w:ascii="Times New Roman" w:hAnsi="Times New Roman"/>
          <w:sz w:val="20"/>
          <w:szCs w:val="20"/>
        </w:rPr>
        <w:t xml:space="preserve">, </w:t>
      </w:r>
      <w:r w:rsidRPr="001F5E59">
        <w:rPr>
          <w:rFonts w:ascii="Times New Roman" w:hAnsi="Times New Roman"/>
          <w:sz w:val="20"/>
          <w:szCs w:val="20"/>
          <w:lang w:val="en-US"/>
        </w:rPr>
        <w:t>Dempsey</w:t>
      </w:r>
      <w:r w:rsidRPr="00D340C3">
        <w:rPr>
          <w:rFonts w:ascii="Times New Roman" w:hAnsi="Times New Roman"/>
          <w:sz w:val="20"/>
          <w:szCs w:val="20"/>
        </w:rPr>
        <w:t xml:space="preserve">, 1935, </w:t>
      </w:r>
      <w:r w:rsidRPr="001F5E59">
        <w:rPr>
          <w:rFonts w:ascii="Times New Roman" w:hAnsi="Times New Roman"/>
          <w:sz w:val="20"/>
          <w:szCs w:val="20"/>
          <w:lang w:val="en-US"/>
        </w:rPr>
        <w:t>p</w:t>
      </w:r>
      <w:r w:rsidRPr="00D340C3">
        <w:rPr>
          <w:rFonts w:ascii="Times New Roman" w:hAnsi="Times New Roman"/>
          <w:sz w:val="20"/>
          <w:szCs w:val="20"/>
        </w:rPr>
        <w:t xml:space="preserve">.19, </w:t>
      </w:r>
      <w:r w:rsidRPr="001F5E59">
        <w:rPr>
          <w:rFonts w:ascii="Times New Roman" w:hAnsi="Times New Roman"/>
          <w:sz w:val="20"/>
          <w:szCs w:val="20"/>
        </w:rPr>
        <w:t>или</w:t>
      </w:r>
      <w:r w:rsidRPr="00D340C3">
        <w:rPr>
          <w:rFonts w:ascii="Times New Roman" w:hAnsi="Times New Roman"/>
          <w:sz w:val="20"/>
          <w:szCs w:val="20"/>
        </w:rPr>
        <w:t xml:space="preserve"> </w:t>
      </w:r>
      <w:r w:rsidRPr="001F5E59">
        <w:rPr>
          <w:rFonts w:ascii="Times New Roman" w:hAnsi="Times New Roman"/>
          <w:sz w:val="20"/>
          <w:szCs w:val="20"/>
          <w:lang w:val="en-US"/>
        </w:rPr>
        <w:t>Schumpeter</w:t>
      </w:r>
      <w:r w:rsidRPr="00D340C3">
        <w:rPr>
          <w:rFonts w:ascii="Times New Roman" w:hAnsi="Times New Roman"/>
          <w:sz w:val="20"/>
          <w:szCs w:val="20"/>
        </w:rPr>
        <w:t xml:space="preserve">, 1983, </w:t>
      </w:r>
      <w:r w:rsidRPr="001F5E59">
        <w:rPr>
          <w:rFonts w:ascii="Times New Roman" w:hAnsi="Times New Roman"/>
          <w:sz w:val="20"/>
          <w:szCs w:val="20"/>
        </w:rPr>
        <w:t>т</w:t>
      </w:r>
      <w:r w:rsidRPr="00D340C3">
        <w:rPr>
          <w:rFonts w:ascii="Times New Roman" w:hAnsi="Times New Roman"/>
          <w:sz w:val="20"/>
          <w:szCs w:val="20"/>
        </w:rPr>
        <w:t xml:space="preserve">. 1, </w:t>
      </w:r>
      <w:r w:rsidRPr="001F5E59">
        <w:rPr>
          <w:rFonts w:ascii="Times New Roman" w:hAnsi="Times New Roman"/>
          <w:sz w:val="20"/>
          <w:szCs w:val="20"/>
        </w:rPr>
        <w:t>с</w:t>
      </w:r>
      <w:r w:rsidRPr="00D340C3">
        <w:rPr>
          <w:rFonts w:ascii="Times New Roman" w:hAnsi="Times New Roman"/>
          <w:sz w:val="20"/>
          <w:szCs w:val="20"/>
        </w:rPr>
        <w:t>. 140</w:t>
      </w:r>
    </w:p>
  </w:footnote>
  <w:footnote w:id="53">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D340C3">
        <w:rPr>
          <w:rFonts w:ascii="Times New Roman" w:hAnsi="Times New Roman"/>
        </w:rPr>
        <w:t xml:space="preserve"> </w:t>
      </w:r>
      <w:r w:rsidRPr="001F5E59">
        <w:rPr>
          <w:rFonts w:ascii="Times New Roman" w:hAnsi="Times New Roman"/>
        </w:rPr>
        <w:t>Генрих</w:t>
      </w:r>
      <w:r w:rsidRPr="00D340C3">
        <w:rPr>
          <w:rFonts w:ascii="Times New Roman" w:hAnsi="Times New Roman"/>
        </w:rPr>
        <w:t xml:space="preserve"> </w:t>
      </w:r>
      <w:r w:rsidRPr="001F5E59">
        <w:rPr>
          <w:rFonts w:ascii="Times New Roman" w:hAnsi="Times New Roman"/>
        </w:rPr>
        <w:t>их</w:t>
      </w:r>
      <w:r w:rsidRPr="00D340C3">
        <w:rPr>
          <w:rFonts w:ascii="Times New Roman" w:hAnsi="Times New Roman"/>
        </w:rPr>
        <w:t xml:space="preserve"> </w:t>
      </w:r>
      <w:proofErr w:type="spellStart"/>
      <w:r w:rsidRPr="001F5E59">
        <w:rPr>
          <w:rFonts w:ascii="Times New Roman" w:hAnsi="Times New Roman"/>
        </w:rPr>
        <w:t>Лангенштейна</w:t>
      </w:r>
      <w:proofErr w:type="spellEnd"/>
      <w:r w:rsidRPr="00D340C3">
        <w:rPr>
          <w:rFonts w:ascii="Times New Roman" w:hAnsi="Times New Roman"/>
        </w:rPr>
        <w:t xml:space="preserve"> (</w:t>
      </w:r>
      <w:r w:rsidRPr="001F5E59">
        <w:rPr>
          <w:rFonts w:ascii="Times New Roman" w:hAnsi="Times New Roman"/>
        </w:rPr>
        <w:t>Генрих</w:t>
      </w:r>
      <w:r w:rsidRPr="00D340C3">
        <w:rPr>
          <w:rFonts w:ascii="Times New Roman" w:hAnsi="Times New Roman"/>
        </w:rPr>
        <w:t xml:space="preserve"> </w:t>
      </w:r>
      <w:r w:rsidRPr="001F5E59">
        <w:rPr>
          <w:rFonts w:ascii="Times New Roman" w:hAnsi="Times New Roman"/>
        </w:rPr>
        <w:t>из</w:t>
      </w:r>
      <w:r w:rsidRPr="00D340C3">
        <w:rPr>
          <w:rFonts w:ascii="Times New Roman" w:hAnsi="Times New Roman"/>
        </w:rPr>
        <w:t xml:space="preserve"> </w:t>
      </w:r>
      <w:proofErr w:type="spellStart"/>
      <w:r w:rsidRPr="001F5E59">
        <w:rPr>
          <w:rFonts w:ascii="Times New Roman" w:hAnsi="Times New Roman"/>
        </w:rPr>
        <w:t>Хейнбуха</w:t>
      </w:r>
      <w:proofErr w:type="spellEnd"/>
      <w:r w:rsidRPr="00D340C3">
        <w:rPr>
          <w:rFonts w:ascii="Times New Roman" w:hAnsi="Times New Roman"/>
        </w:rPr>
        <w:t xml:space="preserve">, </w:t>
      </w:r>
      <w:r w:rsidRPr="001F5E59">
        <w:rPr>
          <w:rFonts w:ascii="Times New Roman" w:hAnsi="Times New Roman"/>
          <w:lang w:val="en-US"/>
        </w:rPr>
        <w:t>Henry</w:t>
      </w:r>
      <w:r w:rsidRPr="00D340C3">
        <w:rPr>
          <w:rFonts w:ascii="Times New Roman" w:hAnsi="Times New Roman"/>
        </w:rPr>
        <w:t xml:space="preserve"> </w:t>
      </w:r>
      <w:r w:rsidRPr="001F5E59">
        <w:rPr>
          <w:rFonts w:ascii="Times New Roman" w:hAnsi="Times New Roman"/>
          <w:lang w:val="en-US"/>
        </w:rPr>
        <w:t>of</w:t>
      </w:r>
      <w:r w:rsidRPr="00D340C3">
        <w:rPr>
          <w:rFonts w:ascii="Times New Roman" w:hAnsi="Times New Roman"/>
        </w:rPr>
        <w:t xml:space="preserve"> </w:t>
      </w:r>
      <w:proofErr w:type="spellStart"/>
      <w:r w:rsidRPr="001F5E59">
        <w:rPr>
          <w:rFonts w:ascii="Times New Roman" w:hAnsi="Times New Roman"/>
          <w:lang w:val="en-US"/>
        </w:rPr>
        <w:t>Langenstein</w:t>
      </w:r>
      <w:proofErr w:type="spellEnd"/>
      <w:r w:rsidRPr="00D340C3">
        <w:rPr>
          <w:rFonts w:ascii="Times New Roman" w:hAnsi="Times New Roman"/>
        </w:rPr>
        <w:t xml:space="preserve"> </w:t>
      </w:r>
      <w:r w:rsidRPr="001F5E59">
        <w:rPr>
          <w:rFonts w:ascii="Times New Roman" w:hAnsi="Times New Roman"/>
        </w:rPr>
        <w:t>или</w:t>
      </w:r>
      <w:r w:rsidRPr="00D340C3">
        <w:rPr>
          <w:rFonts w:ascii="Times New Roman" w:hAnsi="Times New Roman"/>
        </w:rPr>
        <w:t xml:space="preserve"> </w:t>
      </w:r>
      <w:r w:rsidRPr="001F5E59">
        <w:rPr>
          <w:rFonts w:ascii="Times New Roman" w:hAnsi="Times New Roman"/>
          <w:lang w:val="en-US"/>
        </w:rPr>
        <w:t>Henry</w:t>
      </w:r>
      <w:r w:rsidRPr="00D340C3">
        <w:rPr>
          <w:rFonts w:ascii="Times New Roman" w:hAnsi="Times New Roman"/>
        </w:rPr>
        <w:t xml:space="preserve"> </w:t>
      </w:r>
      <w:r w:rsidRPr="001F5E59">
        <w:rPr>
          <w:rFonts w:ascii="Times New Roman" w:hAnsi="Times New Roman"/>
          <w:lang w:val="en-US"/>
        </w:rPr>
        <w:t>of</w:t>
      </w:r>
      <w:r w:rsidRPr="00D340C3">
        <w:rPr>
          <w:rFonts w:ascii="Times New Roman" w:hAnsi="Times New Roman"/>
        </w:rPr>
        <w:t xml:space="preserve"> </w:t>
      </w:r>
      <w:proofErr w:type="spellStart"/>
      <w:r w:rsidRPr="001F5E59">
        <w:rPr>
          <w:rFonts w:ascii="Times New Roman" w:hAnsi="Times New Roman"/>
          <w:lang w:val="en-US"/>
        </w:rPr>
        <w:t>Hesse</w:t>
      </w:r>
      <w:proofErr w:type="spellEnd"/>
      <w:r w:rsidRPr="00D340C3">
        <w:rPr>
          <w:rFonts w:ascii="Times New Roman" w:hAnsi="Times New Roman"/>
        </w:rPr>
        <w:t xml:space="preserve"> </w:t>
      </w:r>
      <w:r w:rsidRPr="001F5E59">
        <w:rPr>
          <w:rFonts w:ascii="Times New Roman" w:hAnsi="Times New Roman"/>
          <w:lang w:val="en-US"/>
        </w:rPr>
        <w:t>the</w:t>
      </w:r>
      <w:r w:rsidRPr="00D340C3">
        <w:rPr>
          <w:rFonts w:ascii="Times New Roman" w:hAnsi="Times New Roman"/>
        </w:rPr>
        <w:t xml:space="preserve"> </w:t>
      </w:r>
      <w:r w:rsidRPr="001F5E59">
        <w:rPr>
          <w:rFonts w:ascii="Times New Roman" w:hAnsi="Times New Roman"/>
          <w:lang w:val="en-US"/>
        </w:rPr>
        <w:t>Elder</w:t>
      </w:r>
      <w:r w:rsidRPr="00D340C3">
        <w:rPr>
          <w:rFonts w:ascii="Times New Roman" w:hAnsi="Times New Roman"/>
        </w:rPr>
        <w:t xml:space="preserve">, </w:t>
      </w:r>
      <w:proofErr w:type="spellStart"/>
      <w:r w:rsidRPr="001F5E59">
        <w:rPr>
          <w:rFonts w:ascii="Times New Roman" w:hAnsi="Times New Roman"/>
        </w:rPr>
        <w:t>ок</w:t>
      </w:r>
      <w:proofErr w:type="spellEnd"/>
      <w:r w:rsidRPr="00D340C3">
        <w:rPr>
          <w:rFonts w:ascii="Times New Roman" w:hAnsi="Times New Roman"/>
        </w:rPr>
        <w:t xml:space="preserve">. 1325-1397) </w:t>
      </w:r>
      <w:r w:rsidRPr="001F5E59">
        <w:rPr>
          <w:rFonts w:ascii="Times New Roman" w:hAnsi="Times New Roman"/>
        </w:rPr>
        <w:t>германский</w:t>
      </w:r>
      <w:r w:rsidRPr="00D340C3">
        <w:rPr>
          <w:rFonts w:ascii="Times New Roman" w:hAnsi="Times New Roman"/>
        </w:rPr>
        <w:t xml:space="preserve"> </w:t>
      </w:r>
      <w:r w:rsidRPr="001F5E59">
        <w:rPr>
          <w:rFonts w:ascii="Times New Roman" w:hAnsi="Times New Roman"/>
        </w:rPr>
        <w:t>философ</w:t>
      </w:r>
      <w:r w:rsidRPr="00D340C3">
        <w:rPr>
          <w:rFonts w:ascii="Times New Roman" w:hAnsi="Times New Roman"/>
        </w:rPr>
        <w:t>-</w:t>
      </w:r>
      <w:r w:rsidRPr="001F5E59">
        <w:rPr>
          <w:rFonts w:ascii="Times New Roman" w:hAnsi="Times New Roman"/>
        </w:rPr>
        <w:t>схоласт</w:t>
      </w:r>
      <w:r w:rsidRPr="00D340C3">
        <w:rPr>
          <w:rFonts w:ascii="Times New Roman" w:hAnsi="Times New Roman"/>
        </w:rPr>
        <w:t xml:space="preserve">, </w:t>
      </w:r>
      <w:r w:rsidRPr="001F5E59">
        <w:rPr>
          <w:rFonts w:ascii="Times New Roman" w:hAnsi="Times New Roman"/>
        </w:rPr>
        <w:t>профессор</w:t>
      </w:r>
      <w:r w:rsidRPr="00D340C3">
        <w:rPr>
          <w:rFonts w:ascii="Times New Roman" w:hAnsi="Times New Roman"/>
        </w:rPr>
        <w:t xml:space="preserve"> </w:t>
      </w:r>
      <w:r w:rsidRPr="001F5E59">
        <w:rPr>
          <w:rFonts w:ascii="Times New Roman" w:hAnsi="Times New Roman"/>
        </w:rPr>
        <w:t>Сорбонны</w:t>
      </w:r>
      <w:r w:rsidRPr="00D340C3">
        <w:rPr>
          <w:rFonts w:ascii="Times New Roman" w:hAnsi="Times New Roman"/>
        </w:rPr>
        <w:t xml:space="preserve">, </w:t>
      </w:r>
      <w:r w:rsidRPr="001F5E59">
        <w:rPr>
          <w:rFonts w:ascii="Times New Roman" w:hAnsi="Times New Roman"/>
        </w:rPr>
        <w:t>а</w:t>
      </w:r>
      <w:r w:rsidRPr="00D340C3">
        <w:rPr>
          <w:rFonts w:ascii="Times New Roman" w:hAnsi="Times New Roman"/>
        </w:rPr>
        <w:t xml:space="preserve"> </w:t>
      </w:r>
      <w:r w:rsidRPr="001F5E59">
        <w:rPr>
          <w:rFonts w:ascii="Times New Roman" w:hAnsi="Times New Roman"/>
        </w:rPr>
        <w:t>затем</w:t>
      </w:r>
      <w:r w:rsidRPr="00D340C3">
        <w:rPr>
          <w:rFonts w:ascii="Times New Roman" w:hAnsi="Times New Roman"/>
        </w:rPr>
        <w:t xml:space="preserve"> </w:t>
      </w:r>
      <w:r w:rsidRPr="001F5E59">
        <w:rPr>
          <w:rFonts w:ascii="Times New Roman" w:hAnsi="Times New Roman"/>
        </w:rPr>
        <w:t>Университета</w:t>
      </w:r>
      <w:r w:rsidRPr="00D340C3">
        <w:rPr>
          <w:rFonts w:ascii="Times New Roman" w:hAnsi="Times New Roman"/>
        </w:rPr>
        <w:t xml:space="preserve"> </w:t>
      </w:r>
      <w:r w:rsidRPr="001F5E59">
        <w:rPr>
          <w:rFonts w:ascii="Times New Roman" w:hAnsi="Times New Roman"/>
        </w:rPr>
        <w:t>Вены</w:t>
      </w:r>
      <w:r w:rsidRPr="00D340C3">
        <w:rPr>
          <w:rFonts w:ascii="Times New Roman" w:hAnsi="Times New Roman"/>
        </w:rPr>
        <w:t xml:space="preserve">. </w:t>
      </w:r>
      <w:r w:rsidRPr="001F5E59">
        <w:rPr>
          <w:rFonts w:ascii="Times New Roman" w:hAnsi="Times New Roman"/>
        </w:rPr>
        <w:t>Философ, теолог, натурфилософ. Автор трактатов по теологии, физике, астрономии, экономике. К последним относятся его трактат «О контрактах по купле-продаже» (</w:t>
      </w:r>
      <w:r w:rsidRPr="001F5E59">
        <w:rPr>
          <w:rFonts w:ascii="Times New Roman" w:hAnsi="Times New Roman"/>
          <w:lang w:val="en-US"/>
        </w:rPr>
        <w:t>De</w:t>
      </w:r>
      <w:r w:rsidRPr="001F5E59">
        <w:rPr>
          <w:rFonts w:ascii="Times New Roman" w:hAnsi="Times New Roman"/>
        </w:rPr>
        <w:t xml:space="preserve"> </w:t>
      </w:r>
      <w:proofErr w:type="spellStart"/>
      <w:r w:rsidRPr="001F5E59">
        <w:rPr>
          <w:rFonts w:ascii="Times New Roman" w:hAnsi="Times New Roman"/>
          <w:lang w:val="en-US"/>
        </w:rPr>
        <w:t>contractibus</w:t>
      </w:r>
      <w:proofErr w:type="spellEnd"/>
      <w:r w:rsidRPr="001F5E59">
        <w:rPr>
          <w:rFonts w:ascii="Times New Roman" w:hAnsi="Times New Roman"/>
        </w:rPr>
        <w:t xml:space="preserve"> </w:t>
      </w:r>
      <w:proofErr w:type="spellStart"/>
      <w:r w:rsidRPr="001F5E59">
        <w:rPr>
          <w:rFonts w:ascii="Times New Roman" w:hAnsi="Times New Roman"/>
          <w:lang w:val="en-US"/>
        </w:rPr>
        <w:t>emprionis</w:t>
      </w:r>
      <w:proofErr w:type="spellEnd"/>
      <w:r w:rsidRPr="001F5E59">
        <w:rPr>
          <w:rFonts w:ascii="Times New Roman" w:hAnsi="Times New Roman"/>
        </w:rPr>
        <w:t xml:space="preserve"> </w:t>
      </w:r>
      <w:r w:rsidRPr="001F5E59">
        <w:rPr>
          <w:rFonts w:ascii="Times New Roman" w:hAnsi="Times New Roman"/>
          <w:lang w:val="en-US"/>
        </w:rPr>
        <w:t>et</w:t>
      </w:r>
      <w:r w:rsidRPr="001F5E59">
        <w:rPr>
          <w:rFonts w:ascii="Times New Roman" w:hAnsi="Times New Roman"/>
        </w:rPr>
        <w:t xml:space="preserve"> </w:t>
      </w:r>
      <w:proofErr w:type="spellStart"/>
      <w:r w:rsidRPr="001F5E59">
        <w:rPr>
          <w:rFonts w:ascii="Times New Roman" w:hAnsi="Times New Roman"/>
          <w:lang w:val="en-US"/>
        </w:rPr>
        <w:t>venditionis</w:t>
      </w:r>
      <w:proofErr w:type="spellEnd"/>
      <w:r w:rsidRPr="001F5E59">
        <w:rPr>
          <w:rFonts w:ascii="Times New Roman" w:hAnsi="Times New Roman"/>
        </w:rPr>
        <w:t>), а также «Письма» (</w:t>
      </w:r>
      <w:proofErr w:type="spellStart"/>
      <w:r w:rsidRPr="001F5E59">
        <w:rPr>
          <w:rFonts w:ascii="Times New Roman" w:hAnsi="Times New Roman"/>
          <w:lang w:val="en-US"/>
        </w:rPr>
        <w:t>Epistola</w:t>
      </w:r>
      <w:proofErr w:type="spellEnd"/>
      <w:r w:rsidRPr="001F5E59">
        <w:rPr>
          <w:rFonts w:ascii="Times New Roman" w:hAnsi="Times New Roman"/>
        </w:rPr>
        <w:t xml:space="preserve">). </w:t>
      </w:r>
    </w:p>
  </w:footnote>
  <w:footnote w:id="5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Henri de </w:t>
      </w:r>
      <w:proofErr w:type="spellStart"/>
      <w:r w:rsidRPr="001F5E59">
        <w:rPr>
          <w:rFonts w:ascii="Times New Roman" w:hAnsi="Times New Roman"/>
          <w:sz w:val="20"/>
          <w:szCs w:val="20"/>
          <w:lang w:val="en-US"/>
        </w:rPr>
        <w:t>Langenstein</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i/>
          <w:sz w:val="20"/>
          <w:szCs w:val="20"/>
          <w:lang w:val="en-US"/>
        </w:rPr>
        <w:t>Tractatus</w:t>
      </w:r>
      <w:proofErr w:type="spellEnd"/>
      <w:r w:rsidRPr="001F5E59">
        <w:rPr>
          <w:rFonts w:ascii="Times New Roman" w:hAnsi="Times New Roman"/>
          <w:sz w:val="20"/>
          <w:szCs w:val="20"/>
          <w:lang w:val="en-US"/>
        </w:rPr>
        <w:t>, I, c.5</w:t>
      </w:r>
    </w:p>
  </w:footnote>
  <w:footnote w:id="55">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Жан Буридан (</w:t>
      </w:r>
      <w:r w:rsidRPr="001F5E59">
        <w:rPr>
          <w:rFonts w:ascii="Times New Roman" w:hAnsi="Times New Roman"/>
          <w:lang w:val="en-US"/>
        </w:rPr>
        <w:t>J</w:t>
      </w:r>
      <w:r w:rsidRPr="001F5E59">
        <w:rPr>
          <w:rFonts w:ascii="Times New Roman" w:hAnsi="Times New Roman"/>
          <w:iCs/>
          <w:lang w:val="la-Latn"/>
        </w:rPr>
        <w:t>oannes Buridanus</w:t>
      </w:r>
      <w:r w:rsidRPr="001F5E59">
        <w:rPr>
          <w:rFonts w:ascii="Times New Roman" w:hAnsi="Times New Roman"/>
          <w:iCs/>
        </w:rPr>
        <w:t xml:space="preserve">, </w:t>
      </w:r>
      <w:proofErr w:type="spellStart"/>
      <w:r w:rsidRPr="001F5E59">
        <w:rPr>
          <w:rFonts w:ascii="Times New Roman" w:hAnsi="Times New Roman"/>
          <w:iCs/>
        </w:rPr>
        <w:t>ок</w:t>
      </w:r>
      <w:proofErr w:type="spellEnd"/>
      <w:r w:rsidRPr="001F5E59">
        <w:rPr>
          <w:rFonts w:ascii="Times New Roman" w:hAnsi="Times New Roman"/>
          <w:iCs/>
        </w:rPr>
        <w:t>. 1295 – после 1358), французский философ и логик («Сумма логики»), профессор Сорбонны, дважды избиравшийся ректором. Считается основателем французской школы натурфилософии. Был учеником У.Оккама и последователем номинализма, хотя в 1340 г. участвовал в запрете преподавания идей Оккама. Считается, что его теория инерции (</w:t>
      </w:r>
      <w:r w:rsidRPr="001F5E59">
        <w:rPr>
          <w:rFonts w:ascii="Times New Roman" w:hAnsi="Times New Roman"/>
          <w:iCs/>
          <w:lang w:val="en-US"/>
        </w:rPr>
        <w:t>impetus</w:t>
      </w:r>
      <w:r w:rsidRPr="001F5E59">
        <w:rPr>
          <w:rFonts w:ascii="Times New Roman" w:hAnsi="Times New Roman"/>
          <w:iCs/>
        </w:rPr>
        <w:t xml:space="preserve">) заложила основы будущей революции Коперника и предвосхитила идеи Ньютона. </w:t>
      </w:r>
    </w:p>
  </w:footnote>
  <w:footnote w:id="5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Questiones</w:t>
      </w:r>
      <w:proofErr w:type="spellEnd"/>
      <w:r w:rsidRPr="001F5E59">
        <w:rPr>
          <w:rFonts w:ascii="Times New Roman" w:hAnsi="Times New Roman"/>
          <w:sz w:val="20"/>
          <w:szCs w:val="20"/>
          <w:lang w:val="en-US"/>
        </w:rPr>
        <w:t xml:space="preserve"> in </w:t>
      </w:r>
      <w:proofErr w:type="spellStart"/>
      <w:r w:rsidRPr="001F5E59">
        <w:rPr>
          <w:rFonts w:ascii="Times New Roman" w:hAnsi="Times New Roman"/>
          <w:sz w:val="20"/>
          <w:szCs w:val="20"/>
          <w:lang w:val="en-US"/>
        </w:rPr>
        <w:t>Decem</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Ethicorum</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ad</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Nichomacum</w:t>
      </w:r>
      <w:proofErr w:type="spellEnd"/>
      <w:r w:rsidRPr="001F5E59">
        <w:rPr>
          <w:rFonts w:ascii="Times New Roman" w:hAnsi="Times New Roman"/>
          <w:sz w:val="20"/>
          <w:szCs w:val="20"/>
          <w:lang w:val="en-US"/>
        </w:rPr>
        <w:t xml:space="preserve">, V, q.16, </w:t>
      </w:r>
      <w:proofErr w:type="spellStart"/>
      <w:r w:rsidRPr="001F5E59">
        <w:rPr>
          <w:rFonts w:ascii="Times New Roman" w:hAnsi="Times New Roman"/>
          <w:sz w:val="20"/>
          <w:szCs w:val="20"/>
          <w:lang w:val="en-US"/>
        </w:rPr>
        <w:t>doute</w:t>
      </w:r>
      <w:proofErr w:type="spellEnd"/>
      <w:r w:rsidRPr="001F5E59">
        <w:rPr>
          <w:rFonts w:ascii="Times New Roman" w:hAnsi="Times New Roman"/>
          <w:sz w:val="20"/>
          <w:szCs w:val="20"/>
          <w:lang w:val="en-US"/>
        </w:rPr>
        <w:t xml:space="preserve"> 1</w:t>
      </w:r>
    </w:p>
  </w:footnote>
  <w:footnote w:id="57">
    <w:p w:rsidR="008378CD" w:rsidRPr="001F5E59" w:rsidRDefault="008378CD" w:rsidP="001F5E59">
      <w:pPr>
        <w:pStyle w:val="biblio"/>
        <w:spacing w:after="0" w:line="240" w:lineRule="auto"/>
        <w:ind w:left="0" w:firstLine="0"/>
        <w:rPr>
          <w:sz w:val="20"/>
        </w:rPr>
      </w:pPr>
      <w:r w:rsidRPr="001F5E59">
        <w:rPr>
          <w:rStyle w:val="a8"/>
          <w:sz w:val="20"/>
          <w:vertAlign w:val="superscript"/>
        </w:rPr>
        <w:footnoteRef/>
      </w:r>
      <w:r w:rsidRPr="001F5E59">
        <w:rPr>
          <w:sz w:val="20"/>
          <w:lang w:val="en-US"/>
        </w:rPr>
        <w:t xml:space="preserve"> </w:t>
      </w:r>
      <w:proofErr w:type="spellStart"/>
      <w:proofErr w:type="gramStart"/>
      <w:r w:rsidRPr="001F5E59">
        <w:rPr>
          <w:sz w:val="20"/>
          <w:lang w:val="en-US"/>
        </w:rPr>
        <w:t>Ulpien</w:t>
      </w:r>
      <w:proofErr w:type="spellEnd"/>
      <w:r w:rsidRPr="001F5E59">
        <w:rPr>
          <w:sz w:val="20"/>
          <w:lang w:val="en-US"/>
        </w:rPr>
        <w:t xml:space="preserve">, </w:t>
      </w:r>
      <w:proofErr w:type="spellStart"/>
      <w:r w:rsidRPr="001F5E59">
        <w:rPr>
          <w:sz w:val="20"/>
          <w:lang w:val="en-US"/>
        </w:rPr>
        <w:t>Digeste</w:t>
      </w:r>
      <w:proofErr w:type="spellEnd"/>
      <w:r w:rsidRPr="001F5E59">
        <w:rPr>
          <w:sz w:val="20"/>
          <w:lang w:val="en-US"/>
        </w:rPr>
        <w:t xml:space="preserve">, 4.4.16.4; </w:t>
      </w:r>
      <w:r w:rsidRPr="001F5E59">
        <w:rPr>
          <w:sz w:val="20"/>
        </w:rPr>
        <w:t>см</w:t>
      </w:r>
      <w:r w:rsidRPr="001F5E59">
        <w:rPr>
          <w:sz w:val="20"/>
          <w:lang w:val="en-US"/>
        </w:rPr>
        <w:t>.</w:t>
      </w:r>
      <w:proofErr w:type="gramEnd"/>
      <w:r w:rsidRPr="001F5E59">
        <w:rPr>
          <w:sz w:val="20"/>
          <w:lang w:val="en-US"/>
        </w:rPr>
        <w:t xml:space="preserve"> </w:t>
      </w:r>
      <w:r w:rsidRPr="001F5E59">
        <w:rPr>
          <w:sz w:val="20"/>
        </w:rPr>
        <w:t>также</w:t>
      </w:r>
      <w:r w:rsidRPr="001F5E59">
        <w:rPr>
          <w:sz w:val="20"/>
          <w:lang w:val="en-US"/>
        </w:rPr>
        <w:t xml:space="preserve"> Paul, </w:t>
      </w:r>
      <w:proofErr w:type="spellStart"/>
      <w:r w:rsidRPr="001F5E59">
        <w:rPr>
          <w:sz w:val="20"/>
          <w:lang w:val="en-US"/>
        </w:rPr>
        <w:t>Digeste</w:t>
      </w:r>
      <w:proofErr w:type="spellEnd"/>
      <w:r w:rsidRPr="001F5E59">
        <w:rPr>
          <w:sz w:val="20"/>
          <w:lang w:val="en-US"/>
        </w:rPr>
        <w:t xml:space="preserve">, 19.2.22.3. </w:t>
      </w:r>
      <w:r w:rsidRPr="001F5E59">
        <w:rPr>
          <w:sz w:val="20"/>
        </w:rPr>
        <w:t xml:space="preserve">Перевод дан по: </w:t>
      </w:r>
      <w:r w:rsidRPr="001F5E59">
        <w:rPr>
          <w:i/>
          <w:iCs/>
          <w:sz w:val="20"/>
        </w:rPr>
        <w:t xml:space="preserve">Бартошек М. </w:t>
      </w:r>
      <w:r w:rsidRPr="001F5E59">
        <w:rPr>
          <w:sz w:val="20"/>
        </w:rPr>
        <w:t xml:space="preserve">Римское право. Понятия, термины, определения. - с. 385. Русский перевод Кодекса: </w:t>
      </w:r>
      <w:r w:rsidRPr="001F5E59">
        <w:rPr>
          <w:sz w:val="20"/>
          <w:lang w:val="ru-RU"/>
        </w:rPr>
        <w:t>Дигесты Юстиниана, в 8 т., М.: Статут, 2002-2006</w:t>
      </w:r>
    </w:p>
  </w:footnote>
  <w:footnote w:id="5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Там же, 3.23. </w:t>
      </w:r>
      <w:r w:rsidRPr="001F5E59">
        <w:rPr>
          <w:rFonts w:ascii="Times New Roman" w:hAnsi="Times New Roman"/>
          <w:sz w:val="20"/>
          <w:szCs w:val="20"/>
          <w:lang w:val="en-US"/>
        </w:rPr>
        <w:t>pr</w:t>
      </w:r>
      <w:r w:rsidRPr="001F5E59">
        <w:rPr>
          <w:rFonts w:ascii="Times New Roman" w:hAnsi="Times New Roman"/>
          <w:sz w:val="20"/>
          <w:szCs w:val="20"/>
        </w:rPr>
        <w:t xml:space="preserve">. </w:t>
      </w:r>
      <w:r w:rsidRPr="001F5E59">
        <w:rPr>
          <w:rFonts w:ascii="Times New Roman" w:hAnsi="Times New Roman"/>
          <w:sz w:val="20"/>
          <w:szCs w:val="20"/>
          <w:lang w:val="en-US"/>
        </w:rPr>
        <w:t>et</w:t>
      </w:r>
      <w:r w:rsidRPr="001F5E59">
        <w:rPr>
          <w:rFonts w:ascii="Times New Roman" w:hAnsi="Times New Roman"/>
          <w:sz w:val="20"/>
          <w:szCs w:val="20"/>
        </w:rPr>
        <w:t xml:space="preserve"> 1</w:t>
      </w:r>
    </w:p>
  </w:footnote>
  <w:footnote w:id="5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Происхождение </w:t>
      </w:r>
      <w:proofErr w:type="spellStart"/>
      <w:r w:rsidRPr="001F5E59">
        <w:rPr>
          <w:rFonts w:ascii="Times New Roman" w:hAnsi="Times New Roman"/>
          <w:sz w:val="20"/>
          <w:szCs w:val="20"/>
          <w:lang w:val="en-US"/>
        </w:rPr>
        <w:t>laesio</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enormis</w:t>
      </w:r>
      <w:proofErr w:type="spellEnd"/>
      <w:r w:rsidRPr="001F5E59">
        <w:rPr>
          <w:rFonts w:ascii="Times New Roman" w:hAnsi="Times New Roman"/>
          <w:sz w:val="20"/>
          <w:szCs w:val="20"/>
        </w:rPr>
        <w:t xml:space="preserve"> является предметом споров, кто-то говорит о текстах Отцов Церкви, кто-то находит первые упоминания в Талмуде, кто-то видит в нем компромисс между древним римским правом и хозяйственной моралью христианства. Но его включение в систему римского права было достаточно поздним, не ранее эпохи Диоклетиана. Сам </w:t>
      </w:r>
      <w:proofErr w:type="gramStart"/>
      <w:r w:rsidRPr="001F5E59">
        <w:rPr>
          <w:rFonts w:ascii="Times New Roman" w:hAnsi="Times New Roman"/>
          <w:sz w:val="20"/>
          <w:szCs w:val="20"/>
        </w:rPr>
        <w:t>термин</w:t>
      </w:r>
      <w:proofErr w:type="gramEnd"/>
      <w:r w:rsidRPr="001F5E59">
        <w:rPr>
          <w:rFonts w:ascii="Times New Roman" w:hAnsi="Times New Roman"/>
          <w:sz w:val="20"/>
          <w:szCs w:val="20"/>
        </w:rPr>
        <w:t xml:space="preserve"> скорее всего был введен в Средние века (см. </w:t>
      </w:r>
      <w:proofErr w:type="spellStart"/>
      <w:r w:rsidRPr="001F5E59">
        <w:rPr>
          <w:rFonts w:ascii="Times New Roman" w:hAnsi="Times New Roman"/>
          <w:sz w:val="20"/>
          <w:szCs w:val="20"/>
          <w:lang w:val="en-US"/>
        </w:rPr>
        <w:t>Dekkers</w:t>
      </w:r>
      <w:proofErr w:type="spellEnd"/>
      <w:r w:rsidRPr="001F5E59">
        <w:rPr>
          <w:rFonts w:ascii="Times New Roman" w:hAnsi="Times New Roman"/>
          <w:sz w:val="20"/>
          <w:szCs w:val="20"/>
        </w:rPr>
        <w:t>, 1937).</w:t>
      </w:r>
    </w:p>
  </w:footnote>
  <w:footnote w:id="60">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Code</w:t>
      </w:r>
      <w:r w:rsidRPr="001F5E59">
        <w:rPr>
          <w:rFonts w:ascii="Times New Roman" w:hAnsi="Times New Roman"/>
          <w:sz w:val="20"/>
          <w:szCs w:val="20"/>
        </w:rPr>
        <w:t>, 4.44.2</w:t>
      </w:r>
    </w:p>
  </w:footnote>
  <w:footnote w:id="6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При продаже земельного участка за бесценок такая значительная уступка в цене со стороны продавца рассматривалась как вынужденная, вызванная острой необходимостью в денежных средствах.  Противоположная ситуация, когда покупатель приобретает товар по слишком завышенной цене, не рассматривалась как требующая судебного вмешательства – если заплачена высокая цена, </w:t>
      </w:r>
      <w:proofErr w:type="gramStart"/>
      <w:r w:rsidRPr="001F5E59">
        <w:rPr>
          <w:rFonts w:ascii="Times New Roman" w:hAnsi="Times New Roman"/>
          <w:sz w:val="20"/>
          <w:szCs w:val="20"/>
        </w:rPr>
        <w:t>значит</w:t>
      </w:r>
      <w:proofErr w:type="gramEnd"/>
      <w:r w:rsidRPr="001F5E59">
        <w:rPr>
          <w:rFonts w:ascii="Times New Roman" w:hAnsi="Times New Roman"/>
          <w:sz w:val="20"/>
          <w:szCs w:val="20"/>
        </w:rPr>
        <w:t xml:space="preserve"> покупатель как минимум располагал этой суммой и не пребывает в нужде. Таким образом, норма была направлена против частного случая - злоупотребления стесненным положением продавца. Помимо этого, комментаторы предполагают, что ограничение применения этой нормы только сделками с землей связано с тем, что в данном случае выражалась забота о сохранении материального благополучия налогоплательщиков.</w:t>
      </w:r>
    </w:p>
  </w:footnote>
  <w:footnote w:id="62">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Глоссаторы – юристы, изучавшие, систематизировавшие и трактовавшие римское право, приспосабливая его к реалиям средневековой эпохи. Школа глоссаторов изначально сформировалась в Болонском Университете (</w:t>
      </w:r>
      <w:r w:rsidRPr="001F5E59">
        <w:rPr>
          <w:rFonts w:ascii="Times New Roman" w:hAnsi="Times New Roman"/>
          <w:lang w:val="en-US"/>
        </w:rPr>
        <w:t>XI</w:t>
      </w:r>
      <w:r w:rsidRPr="001F5E59">
        <w:rPr>
          <w:rFonts w:ascii="Times New Roman" w:hAnsi="Times New Roman"/>
        </w:rPr>
        <w:t>-</w:t>
      </w:r>
      <w:r w:rsidRPr="001F5E59">
        <w:rPr>
          <w:rFonts w:ascii="Times New Roman" w:hAnsi="Times New Roman"/>
          <w:lang w:val="en-US"/>
        </w:rPr>
        <w:t>XIII</w:t>
      </w:r>
      <w:r w:rsidRPr="001F5E59">
        <w:rPr>
          <w:rFonts w:ascii="Times New Roman" w:hAnsi="Times New Roman"/>
        </w:rPr>
        <w:t xml:space="preserve"> вв.). В дальнейшем получила свое развитие в других странах Средневековой Европы (Италии, Франции и Германии). </w:t>
      </w:r>
    </w:p>
  </w:footnote>
  <w:footnote w:id="63">
    <w:p w:rsidR="008378CD" w:rsidRPr="00D340C3"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D340C3">
        <w:rPr>
          <w:rFonts w:ascii="Times New Roman" w:hAnsi="Times New Roman"/>
          <w:sz w:val="20"/>
          <w:szCs w:val="20"/>
          <w:lang w:val="en-US"/>
        </w:rPr>
        <w:t xml:space="preserve"> </w:t>
      </w:r>
      <w:r w:rsidRPr="001F5E59">
        <w:rPr>
          <w:rFonts w:ascii="Times New Roman" w:hAnsi="Times New Roman"/>
          <w:sz w:val="20"/>
          <w:szCs w:val="20"/>
        </w:rPr>
        <w:t>См</w:t>
      </w:r>
      <w:r w:rsidRPr="00D340C3">
        <w:rPr>
          <w:rFonts w:ascii="Times New Roman" w:hAnsi="Times New Roman"/>
          <w:sz w:val="20"/>
          <w:szCs w:val="20"/>
          <w:lang w:val="en-US"/>
        </w:rPr>
        <w:t xml:space="preserve">. </w:t>
      </w:r>
      <w:r w:rsidRPr="001F5E59">
        <w:rPr>
          <w:rFonts w:ascii="Times New Roman" w:hAnsi="Times New Roman"/>
          <w:sz w:val="20"/>
          <w:szCs w:val="20"/>
          <w:lang w:val="en-US"/>
        </w:rPr>
        <w:t>Baldwin</w:t>
      </w:r>
      <w:r w:rsidRPr="00D340C3">
        <w:rPr>
          <w:rFonts w:ascii="Times New Roman" w:hAnsi="Times New Roman"/>
          <w:sz w:val="20"/>
          <w:szCs w:val="20"/>
          <w:lang w:val="en-US"/>
        </w:rPr>
        <w:t xml:space="preserve"> (1959), </w:t>
      </w:r>
      <w:r w:rsidRPr="001F5E59">
        <w:rPr>
          <w:rFonts w:ascii="Times New Roman" w:hAnsi="Times New Roman"/>
          <w:sz w:val="20"/>
          <w:szCs w:val="20"/>
          <w:lang w:val="en-US"/>
        </w:rPr>
        <w:t>pp</w:t>
      </w:r>
      <w:r w:rsidRPr="00D340C3">
        <w:rPr>
          <w:rFonts w:ascii="Times New Roman" w:hAnsi="Times New Roman"/>
          <w:sz w:val="20"/>
          <w:szCs w:val="20"/>
          <w:lang w:val="en-US"/>
        </w:rPr>
        <w:t>. 22-23</w:t>
      </w:r>
    </w:p>
  </w:footnote>
  <w:footnote w:id="6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Paul, </w:t>
      </w:r>
      <w:proofErr w:type="spellStart"/>
      <w:r w:rsidRPr="001F5E59">
        <w:rPr>
          <w:rFonts w:ascii="Times New Roman" w:hAnsi="Times New Roman"/>
          <w:sz w:val="20"/>
          <w:szCs w:val="20"/>
          <w:lang w:val="en-US"/>
        </w:rPr>
        <w:t>Digeste</w:t>
      </w:r>
      <w:proofErr w:type="spellEnd"/>
      <w:r w:rsidRPr="001F5E59">
        <w:rPr>
          <w:rFonts w:ascii="Times New Roman" w:hAnsi="Times New Roman"/>
          <w:sz w:val="20"/>
          <w:szCs w:val="20"/>
          <w:lang w:val="en-US"/>
        </w:rPr>
        <w:t xml:space="preserve">, 35.2.63, </w:t>
      </w:r>
      <w:r w:rsidRPr="001F5E59">
        <w:rPr>
          <w:rFonts w:ascii="Times New Roman" w:hAnsi="Times New Roman"/>
          <w:sz w:val="20"/>
          <w:szCs w:val="20"/>
        </w:rPr>
        <w:t>см</w:t>
      </w:r>
      <w:r w:rsidRPr="001F5E59">
        <w:rPr>
          <w:rFonts w:ascii="Times New Roman" w:hAnsi="Times New Roman"/>
          <w:sz w:val="20"/>
          <w:szCs w:val="20"/>
          <w:lang w:val="en-US"/>
        </w:rPr>
        <w:t xml:space="preserve">. </w:t>
      </w:r>
      <w:r w:rsidRPr="001F5E59">
        <w:rPr>
          <w:rFonts w:ascii="Times New Roman" w:hAnsi="Times New Roman"/>
          <w:sz w:val="20"/>
          <w:szCs w:val="20"/>
        </w:rPr>
        <w:t>также</w:t>
      </w:r>
      <w:r w:rsidRPr="001F5E59">
        <w:rPr>
          <w:rFonts w:ascii="Times New Roman" w:hAnsi="Times New Roman"/>
          <w:sz w:val="20"/>
          <w:szCs w:val="20"/>
          <w:lang w:val="en-US"/>
        </w:rPr>
        <w:t xml:space="preserve"> 9.2.23</w:t>
      </w:r>
    </w:p>
  </w:footnote>
  <w:footnote w:id="6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lang w:val="en-US"/>
        </w:rPr>
        <w:t>Baldwin</w:t>
      </w:r>
      <w:r w:rsidRPr="001F5E59">
        <w:rPr>
          <w:rFonts w:ascii="Times New Roman" w:hAnsi="Times New Roman"/>
          <w:sz w:val="20"/>
          <w:szCs w:val="20"/>
        </w:rPr>
        <w:t xml:space="preserve"> (1959), </w:t>
      </w:r>
      <w:r w:rsidRPr="001F5E59">
        <w:rPr>
          <w:rFonts w:ascii="Times New Roman" w:hAnsi="Times New Roman"/>
          <w:sz w:val="20"/>
          <w:szCs w:val="20"/>
          <w:lang w:val="en-US"/>
        </w:rPr>
        <w:t>pp</w:t>
      </w:r>
      <w:r w:rsidRPr="001F5E59">
        <w:rPr>
          <w:rFonts w:ascii="Times New Roman" w:hAnsi="Times New Roman"/>
          <w:sz w:val="20"/>
          <w:szCs w:val="20"/>
        </w:rPr>
        <w:t>.20, по поводу аналогичной процедуры в каноническом праве см.</w:t>
      </w:r>
      <w:proofErr w:type="gramEnd"/>
      <w:r w:rsidRPr="001F5E59">
        <w:rPr>
          <w:rFonts w:ascii="Times New Roman" w:hAnsi="Times New Roman"/>
          <w:sz w:val="20"/>
          <w:szCs w:val="20"/>
        </w:rPr>
        <w:t xml:space="preserve"> там же с. 53-54</w:t>
      </w:r>
    </w:p>
  </w:footnote>
  <w:footnote w:id="6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Alexandre</w:t>
      </w:r>
      <w:proofErr w:type="spellEnd"/>
      <w:r w:rsidRPr="001F5E59">
        <w:rPr>
          <w:rFonts w:ascii="Times New Roman" w:hAnsi="Times New Roman"/>
          <w:sz w:val="20"/>
          <w:szCs w:val="20"/>
          <w:lang w:val="en-US"/>
        </w:rPr>
        <w:t xml:space="preserve"> Lombard, </w:t>
      </w:r>
      <w:proofErr w:type="spellStart"/>
      <w:r w:rsidRPr="001F5E59">
        <w:rPr>
          <w:rFonts w:ascii="Times New Roman" w:hAnsi="Times New Roman"/>
          <w:i/>
          <w:sz w:val="20"/>
          <w:szCs w:val="20"/>
          <w:lang w:val="en-US"/>
        </w:rPr>
        <w:t>Tractatus</w:t>
      </w:r>
      <w:proofErr w:type="spellEnd"/>
      <w:r w:rsidRPr="001F5E59">
        <w:rPr>
          <w:rFonts w:ascii="Times New Roman" w:hAnsi="Times New Roman"/>
          <w:i/>
          <w:sz w:val="20"/>
          <w:szCs w:val="20"/>
          <w:lang w:val="en-US"/>
        </w:rPr>
        <w:t xml:space="preserve"> de </w:t>
      </w:r>
      <w:proofErr w:type="spellStart"/>
      <w:r w:rsidRPr="001F5E59">
        <w:rPr>
          <w:rFonts w:ascii="Times New Roman" w:hAnsi="Times New Roman"/>
          <w:i/>
          <w:sz w:val="20"/>
          <w:szCs w:val="20"/>
          <w:lang w:val="en-US"/>
        </w:rPr>
        <w:t>Usuris</w:t>
      </w:r>
      <w:proofErr w:type="spellEnd"/>
      <w:r w:rsidRPr="001F5E59">
        <w:rPr>
          <w:rFonts w:ascii="Times New Roman" w:hAnsi="Times New Roman"/>
          <w:i/>
          <w:sz w:val="20"/>
          <w:szCs w:val="20"/>
          <w:lang w:val="en-US"/>
        </w:rPr>
        <w:t xml:space="preserve">, </w:t>
      </w:r>
      <w:r w:rsidRPr="001F5E59">
        <w:rPr>
          <w:rFonts w:ascii="Times New Roman" w:hAnsi="Times New Roman"/>
          <w:sz w:val="20"/>
          <w:szCs w:val="20"/>
          <w:lang w:val="en-US"/>
        </w:rPr>
        <w:t>1307</w:t>
      </w:r>
    </w:p>
  </w:footnote>
  <w:footnote w:id="6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gramStart"/>
      <w:r w:rsidRPr="001F5E59">
        <w:rPr>
          <w:rFonts w:ascii="Times New Roman" w:hAnsi="Times New Roman"/>
          <w:sz w:val="20"/>
          <w:szCs w:val="20"/>
        </w:rPr>
        <w:t>К</w:t>
      </w:r>
      <w:proofErr w:type="spellStart"/>
      <w:proofErr w:type="gramEnd"/>
      <w:r w:rsidRPr="001F5E59">
        <w:rPr>
          <w:rFonts w:ascii="Times New Roman" w:hAnsi="Times New Roman"/>
          <w:sz w:val="20"/>
          <w:szCs w:val="20"/>
          <w:lang w:val="en-US"/>
        </w:rPr>
        <w:t>eynes</w:t>
      </w:r>
      <w:proofErr w:type="spellEnd"/>
      <w:r w:rsidRPr="001F5E59">
        <w:rPr>
          <w:rFonts w:ascii="Times New Roman" w:hAnsi="Times New Roman"/>
          <w:sz w:val="20"/>
          <w:szCs w:val="20"/>
          <w:lang w:val="en-US"/>
        </w:rPr>
        <w:t>, 1936, pp. 346-347</w:t>
      </w:r>
    </w:p>
  </w:footnote>
  <w:footnote w:id="6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Schumpeter, 1983, I, pp.154-156</w:t>
      </w:r>
    </w:p>
  </w:footnote>
  <w:footnote w:id="69">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w:t>
      </w:r>
      <w:proofErr w:type="spellStart"/>
      <w:proofErr w:type="gramStart"/>
      <w:r w:rsidRPr="001F5E59">
        <w:rPr>
          <w:rFonts w:ascii="Times New Roman" w:hAnsi="Times New Roman"/>
        </w:rPr>
        <w:t>Грациан</w:t>
      </w:r>
      <w:proofErr w:type="spellEnd"/>
      <w:r w:rsidRPr="001F5E59">
        <w:rPr>
          <w:rFonts w:ascii="Times New Roman" w:hAnsi="Times New Roman"/>
        </w:rPr>
        <w:t xml:space="preserve"> – (</w:t>
      </w:r>
      <w:proofErr w:type="spellStart"/>
      <w:r w:rsidRPr="001F5E59">
        <w:rPr>
          <w:rFonts w:ascii="Times New Roman" w:hAnsi="Times New Roman"/>
          <w:lang w:val="en-US"/>
        </w:rPr>
        <w:t>Gratianus</w:t>
      </w:r>
      <w:proofErr w:type="spellEnd"/>
      <w:r w:rsidRPr="001F5E59">
        <w:rPr>
          <w:rFonts w:ascii="Times New Roman" w:hAnsi="Times New Roman"/>
        </w:rPr>
        <w:t>, сер.</w:t>
      </w:r>
      <w:proofErr w:type="gramEnd"/>
      <w:r w:rsidRPr="001F5E59">
        <w:rPr>
          <w:rFonts w:ascii="Times New Roman" w:hAnsi="Times New Roman"/>
        </w:rPr>
        <w:t xml:space="preserve"> </w:t>
      </w:r>
      <w:r w:rsidRPr="001F5E59">
        <w:rPr>
          <w:rFonts w:ascii="Times New Roman" w:hAnsi="Times New Roman"/>
          <w:lang w:val="en-US"/>
        </w:rPr>
        <w:t>XII</w:t>
      </w:r>
      <w:r w:rsidRPr="001F5E59">
        <w:rPr>
          <w:rFonts w:ascii="Times New Roman" w:hAnsi="Times New Roman"/>
        </w:rPr>
        <w:t xml:space="preserve"> в.), </w:t>
      </w:r>
      <w:proofErr w:type="spellStart"/>
      <w:r w:rsidRPr="001F5E59">
        <w:rPr>
          <w:rFonts w:ascii="Times New Roman" w:hAnsi="Times New Roman"/>
        </w:rPr>
        <w:t>канонист</w:t>
      </w:r>
      <w:proofErr w:type="spellEnd"/>
      <w:r w:rsidRPr="001F5E59">
        <w:rPr>
          <w:rFonts w:ascii="Times New Roman" w:hAnsi="Times New Roman"/>
        </w:rPr>
        <w:t xml:space="preserve">, монах, преподавал в Болонском Университете. Получил признание как основоположник канонического права наравне с </w:t>
      </w:r>
      <w:proofErr w:type="spellStart"/>
      <w:r w:rsidRPr="001F5E59">
        <w:rPr>
          <w:rFonts w:ascii="Times New Roman" w:hAnsi="Times New Roman"/>
        </w:rPr>
        <w:t>Пеньяфортом</w:t>
      </w:r>
      <w:proofErr w:type="spellEnd"/>
      <w:r w:rsidRPr="001F5E59">
        <w:rPr>
          <w:rFonts w:ascii="Times New Roman" w:hAnsi="Times New Roman"/>
        </w:rPr>
        <w:t>. В период приблизительно с 1139 по 1150 г. систематизировал нормы церковного права (постановления пап, решения соборов) за 12 веков. В результате им был составлен сборник канонического права (</w:t>
      </w:r>
      <w:proofErr w:type="spellStart"/>
      <w:r w:rsidRPr="001F5E59">
        <w:rPr>
          <w:rFonts w:ascii="Times New Roman" w:hAnsi="Times New Roman"/>
        </w:rPr>
        <w:t>Concordia</w:t>
      </w:r>
      <w:proofErr w:type="spellEnd"/>
      <w:r w:rsidRPr="001F5E59">
        <w:rPr>
          <w:rFonts w:ascii="Times New Roman" w:hAnsi="Times New Roman"/>
        </w:rPr>
        <w:t xml:space="preserve"> </w:t>
      </w:r>
      <w:proofErr w:type="spellStart"/>
      <w:r w:rsidRPr="001F5E59">
        <w:rPr>
          <w:rFonts w:ascii="Times New Roman" w:hAnsi="Times New Roman"/>
        </w:rPr>
        <w:t>canonum</w:t>
      </w:r>
      <w:proofErr w:type="spellEnd"/>
      <w:r w:rsidRPr="001F5E59">
        <w:rPr>
          <w:rFonts w:ascii="Times New Roman" w:hAnsi="Times New Roman"/>
        </w:rPr>
        <w:t xml:space="preserve"> </w:t>
      </w:r>
      <w:proofErr w:type="spellStart"/>
      <w:r w:rsidRPr="001F5E59">
        <w:rPr>
          <w:rFonts w:ascii="Times New Roman" w:hAnsi="Times New Roman"/>
        </w:rPr>
        <w:t>discordantium</w:t>
      </w:r>
      <w:proofErr w:type="spellEnd"/>
      <w:r w:rsidRPr="001F5E59">
        <w:rPr>
          <w:rFonts w:ascii="Times New Roman" w:hAnsi="Times New Roman"/>
        </w:rPr>
        <w:t xml:space="preserve">), который в дальнейшем получил название Декрет </w:t>
      </w:r>
      <w:proofErr w:type="spellStart"/>
      <w:r w:rsidRPr="001F5E59">
        <w:rPr>
          <w:rFonts w:ascii="Times New Roman" w:hAnsi="Times New Roman"/>
        </w:rPr>
        <w:t>Грациана</w:t>
      </w:r>
      <w:proofErr w:type="spellEnd"/>
      <w:r w:rsidRPr="001F5E59">
        <w:rPr>
          <w:rFonts w:ascii="Times New Roman" w:hAnsi="Times New Roman"/>
        </w:rPr>
        <w:t xml:space="preserve">. </w:t>
      </w:r>
    </w:p>
  </w:footnote>
  <w:footnote w:id="7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D340C3">
        <w:rPr>
          <w:rFonts w:ascii="Times New Roman" w:hAnsi="Times New Roman"/>
          <w:sz w:val="20"/>
          <w:szCs w:val="20"/>
          <w:lang w:val="en-US"/>
        </w:rPr>
        <w:t xml:space="preserve"> </w:t>
      </w:r>
      <w:proofErr w:type="spellStart"/>
      <w:r w:rsidRPr="001F5E59">
        <w:rPr>
          <w:rFonts w:ascii="Times New Roman" w:hAnsi="Times New Roman"/>
          <w:sz w:val="20"/>
          <w:szCs w:val="20"/>
          <w:lang w:val="en-US"/>
        </w:rPr>
        <w:t>D</w:t>
      </w:r>
      <w:r w:rsidRPr="00D340C3">
        <w:rPr>
          <w:rFonts w:ascii="Times New Roman" w:hAnsi="Times New Roman"/>
          <w:sz w:val="20"/>
          <w:szCs w:val="20"/>
          <w:lang w:val="en-US"/>
        </w:rPr>
        <w:t>é</w:t>
      </w:r>
      <w:r w:rsidRPr="001F5E59">
        <w:rPr>
          <w:rFonts w:ascii="Times New Roman" w:hAnsi="Times New Roman"/>
          <w:sz w:val="20"/>
          <w:szCs w:val="20"/>
          <w:lang w:val="en-US"/>
        </w:rPr>
        <w:t>cret</w:t>
      </w:r>
      <w:proofErr w:type="spellEnd"/>
      <w:r w:rsidRPr="00D340C3">
        <w:rPr>
          <w:rFonts w:ascii="Times New Roman" w:hAnsi="Times New Roman"/>
          <w:sz w:val="20"/>
          <w:szCs w:val="20"/>
          <w:lang w:val="en-US"/>
        </w:rPr>
        <w:t xml:space="preserve">, </w:t>
      </w:r>
      <w:r w:rsidRPr="001F5E59">
        <w:rPr>
          <w:rFonts w:ascii="Times New Roman" w:hAnsi="Times New Roman"/>
          <w:sz w:val="20"/>
          <w:szCs w:val="20"/>
          <w:lang w:val="en-US"/>
        </w:rPr>
        <w:t>I</w:t>
      </w:r>
      <w:r w:rsidRPr="00D340C3">
        <w:rPr>
          <w:rFonts w:ascii="Times New Roman" w:hAnsi="Times New Roman"/>
          <w:sz w:val="20"/>
          <w:szCs w:val="20"/>
          <w:lang w:val="en-US"/>
        </w:rPr>
        <w:t xml:space="preserve">, </w:t>
      </w:r>
      <w:r w:rsidRPr="001F5E59">
        <w:rPr>
          <w:rFonts w:ascii="Times New Roman" w:hAnsi="Times New Roman"/>
          <w:sz w:val="20"/>
          <w:szCs w:val="20"/>
          <w:lang w:val="en-US"/>
        </w:rPr>
        <w:t>dist</w:t>
      </w:r>
      <w:r w:rsidRPr="00D340C3">
        <w:rPr>
          <w:rFonts w:ascii="Times New Roman" w:hAnsi="Times New Roman"/>
          <w:sz w:val="20"/>
          <w:szCs w:val="20"/>
          <w:lang w:val="en-US"/>
        </w:rPr>
        <w:t xml:space="preserve">. </w:t>
      </w:r>
      <w:r w:rsidRPr="001F5E59">
        <w:rPr>
          <w:rFonts w:ascii="Times New Roman" w:hAnsi="Times New Roman"/>
          <w:sz w:val="20"/>
          <w:szCs w:val="20"/>
          <w:lang w:val="en-US"/>
        </w:rPr>
        <w:t xml:space="preserve">46, c.9, 10; dist. 47, c.1-8; II, </w:t>
      </w:r>
      <w:proofErr w:type="spellStart"/>
      <w:r w:rsidRPr="001F5E59">
        <w:rPr>
          <w:rFonts w:ascii="Times New Roman" w:hAnsi="Times New Roman"/>
          <w:sz w:val="20"/>
          <w:szCs w:val="20"/>
          <w:lang w:val="en-US"/>
        </w:rPr>
        <w:t>causa</w:t>
      </w:r>
      <w:proofErr w:type="spellEnd"/>
      <w:r w:rsidRPr="001F5E59">
        <w:rPr>
          <w:rFonts w:ascii="Times New Roman" w:hAnsi="Times New Roman"/>
          <w:sz w:val="20"/>
          <w:szCs w:val="20"/>
          <w:lang w:val="en-US"/>
        </w:rPr>
        <w:t xml:space="preserve"> 14, q.1, c.2; q.3, c.1-4; q.4, c.1-12).</w:t>
      </w:r>
    </w:p>
  </w:footnote>
  <w:footnote w:id="71">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proofErr w:type="gramStart"/>
      <w:r w:rsidRPr="001F5E59">
        <w:rPr>
          <w:rFonts w:ascii="Times New Roman" w:hAnsi="Times New Roman"/>
          <w:sz w:val="20"/>
          <w:szCs w:val="20"/>
          <w:lang w:val="en-US"/>
        </w:rPr>
        <w:t>Décrétales</w:t>
      </w:r>
      <w:proofErr w:type="spellEnd"/>
      <w:r w:rsidRPr="001F5E59">
        <w:rPr>
          <w:rFonts w:ascii="Times New Roman" w:hAnsi="Times New Roman"/>
          <w:sz w:val="20"/>
          <w:szCs w:val="20"/>
          <w:lang w:val="en-US"/>
        </w:rPr>
        <w:t>, 1.5, tit.</w:t>
      </w:r>
      <w:proofErr w:type="gramEnd"/>
      <w:r w:rsidRPr="001F5E59">
        <w:rPr>
          <w:rFonts w:ascii="Times New Roman" w:hAnsi="Times New Roman"/>
          <w:sz w:val="20"/>
          <w:szCs w:val="20"/>
          <w:lang w:val="en-US"/>
        </w:rPr>
        <w:t xml:space="preserve"> 19</w:t>
      </w:r>
    </w:p>
  </w:footnote>
  <w:footnote w:id="72">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Там</w:t>
      </w:r>
      <w:r w:rsidRPr="001F5E59">
        <w:rPr>
          <w:rFonts w:ascii="Times New Roman" w:hAnsi="Times New Roman"/>
          <w:sz w:val="20"/>
          <w:szCs w:val="20"/>
          <w:lang w:val="en-US"/>
        </w:rPr>
        <w:t xml:space="preserve"> </w:t>
      </w:r>
      <w:r w:rsidRPr="001F5E59">
        <w:rPr>
          <w:rFonts w:ascii="Times New Roman" w:hAnsi="Times New Roman"/>
          <w:sz w:val="20"/>
          <w:szCs w:val="20"/>
        </w:rPr>
        <w:t>же</w:t>
      </w:r>
      <w:r w:rsidRPr="001F5E59">
        <w:rPr>
          <w:rFonts w:ascii="Times New Roman" w:hAnsi="Times New Roman"/>
          <w:sz w:val="20"/>
          <w:szCs w:val="20"/>
          <w:lang w:val="en-US"/>
        </w:rPr>
        <w:t xml:space="preserve">, Liber </w:t>
      </w:r>
      <w:proofErr w:type="spellStart"/>
      <w:r w:rsidRPr="001F5E59">
        <w:rPr>
          <w:rFonts w:ascii="Times New Roman" w:hAnsi="Times New Roman"/>
          <w:sz w:val="20"/>
          <w:szCs w:val="20"/>
          <w:lang w:val="en-US"/>
        </w:rPr>
        <w:t>Sextus</w:t>
      </w:r>
      <w:proofErr w:type="spellEnd"/>
      <w:r w:rsidRPr="001F5E59">
        <w:rPr>
          <w:rFonts w:ascii="Times New Roman" w:hAnsi="Times New Roman"/>
          <w:sz w:val="20"/>
          <w:szCs w:val="20"/>
          <w:lang w:val="en-US"/>
        </w:rPr>
        <w:t>, 1.5, tit. 5</w:t>
      </w:r>
    </w:p>
  </w:footnote>
  <w:footnote w:id="7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Там же, </w:t>
      </w:r>
      <w:proofErr w:type="spellStart"/>
      <w:r w:rsidRPr="001F5E59">
        <w:rPr>
          <w:rFonts w:ascii="Times New Roman" w:hAnsi="Times New Roman"/>
          <w:sz w:val="20"/>
          <w:szCs w:val="20"/>
          <w:lang w:val="en-US"/>
        </w:rPr>
        <w:t>Constitutiones</w:t>
      </w:r>
      <w:proofErr w:type="spellEnd"/>
      <w:r w:rsidRPr="001F5E59">
        <w:rPr>
          <w:rFonts w:ascii="Times New Roman" w:hAnsi="Times New Roman"/>
          <w:sz w:val="20"/>
          <w:szCs w:val="20"/>
        </w:rPr>
        <w:t xml:space="preserve">, 1.5, </w:t>
      </w:r>
      <w:r w:rsidRPr="001F5E59">
        <w:rPr>
          <w:rFonts w:ascii="Times New Roman" w:hAnsi="Times New Roman"/>
          <w:sz w:val="20"/>
          <w:szCs w:val="20"/>
          <w:lang w:val="en-US"/>
        </w:rPr>
        <w:t>tit</w:t>
      </w:r>
      <w:r w:rsidRPr="001F5E59">
        <w:rPr>
          <w:rFonts w:ascii="Times New Roman" w:hAnsi="Times New Roman"/>
          <w:sz w:val="20"/>
          <w:szCs w:val="20"/>
        </w:rPr>
        <w:t>.5</w:t>
      </w:r>
    </w:p>
  </w:footnote>
  <w:footnote w:id="74">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r w:rsidRPr="001F5E59">
        <w:rPr>
          <w:rFonts w:ascii="Times New Roman" w:hAnsi="Times New Roman"/>
          <w:sz w:val="20"/>
          <w:szCs w:val="20"/>
        </w:rPr>
        <w:t>Гийом</w:t>
      </w:r>
      <w:proofErr w:type="spellEnd"/>
      <w:r w:rsidRPr="001F5E59">
        <w:rPr>
          <w:rFonts w:ascii="Times New Roman" w:hAnsi="Times New Roman"/>
          <w:sz w:val="20"/>
          <w:szCs w:val="20"/>
        </w:rPr>
        <w:t xml:space="preserve"> из </w:t>
      </w:r>
      <w:proofErr w:type="spellStart"/>
      <w:r w:rsidRPr="001F5E59">
        <w:rPr>
          <w:rFonts w:ascii="Times New Roman" w:hAnsi="Times New Roman"/>
          <w:sz w:val="20"/>
          <w:szCs w:val="20"/>
        </w:rPr>
        <w:t>Осера</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Guillaume</w:t>
      </w:r>
      <w:r w:rsidRPr="001F5E59">
        <w:rPr>
          <w:rFonts w:ascii="Times New Roman" w:hAnsi="Times New Roman"/>
          <w:sz w:val="20"/>
          <w:szCs w:val="20"/>
        </w:rPr>
        <w:t xml:space="preserve"> </w:t>
      </w:r>
      <w:r w:rsidRPr="001F5E59">
        <w:rPr>
          <w:rFonts w:ascii="Times New Roman" w:hAnsi="Times New Roman"/>
          <w:sz w:val="20"/>
          <w:szCs w:val="20"/>
          <w:lang w:val="en-US"/>
        </w:rPr>
        <w:t>d</w:t>
      </w:r>
      <w:r w:rsidRPr="001F5E59">
        <w:rPr>
          <w:rFonts w:ascii="Times New Roman" w:hAnsi="Times New Roman"/>
          <w:sz w:val="20"/>
          <w:szCs w:val="20"/>
        </w:rPr>
        <w:t>’</w:t>
      </w:r>
      <w:proofErr w:type="spellStart"/>
      <w:r w:rsidRPr="001F5E59">
        <w:rPr>
          <w:rFonts w:ascii="Times New Roman" w:hAnsi="Times New Roman"/>
          <w:sz w:val="20"/>
          <w:szCs w:val="20"/>
          <w:lang w:val="en-US"/>
        </w:rPr>
        <w:t>Auxerre</w:t>
      </w:r>
      <w:proofErr w:type="spellEnd"/>
      <w:r w:rsidRPr="001F5E59">
        <w:rPr>
          <w:rFonts w:ascii="Times New Roman" w:hAnsi="Times New Roman"/>
          <w:sz w:val="20"/>
          <w:szCs w:val="20"/>
        </w:rPr>
        <w:t xml:space="preserve">, 1150-1231), французский философ и переводчик, после долгой деятельности в Парижском Университете, был призван папой Григорием </w:t>
      </w:r>
      <w:r w:rsidRPr="001F5E59">
        <w:rPr>
          <w:rFonts w:ascii="Times New Roman" w:hAnsi="Times New Roman"/>
          <w:sz w:val="20"/>
          <w:szCs w:val="20"/>
          <w:lang w:val="en-US"/>
        </w:rPr>
        <w:t>IX</w:t>
      </w:r>
      <w:r w:rsidRPr="001F5E59">
        <w:rPr>
          <w:rFonts w:ascii="Times New Roman" w:hAnsi="Times New Roman"/>
          <w:sz w:val="20"/>
          <w:szCs w:val="20"/>
        </w:rPr>
        <w:t xml:space="preserve"> для работы в совете по цензуре текстов Аристотеля, которые считались в то время опасными для христианской догмы, но были включены в университетские программы. </w:t>
      </w:r>
      <w:proofErr w:type="spellStart"/>
      <w:r w:rsidRPr="001F5E59">
        <w:rPr>
          <w:rFonts w:ascii="Times New Roman" w:hAnsi="Times New Roman"/>
          <w:sz w:val="20"/>
          <w:szCs w:val="20"/>
        </w:rPr>
        <w:t>Гийом</w:t>
      </w:r>
      <w:proofErr w:type="spellEnd"/>
      <w:r w:rsidRPr="001F5E59">
        <w:rPr>
          <w:rFonts w:ascii="Times New Roman" w:hAnsi="Times New Roman"/>
          <w:sz w:val="20"/>
          <w:szCs w:val="20"/>
        </w:rPr>
        <w:t xml:space="preserve"> из </w:t>
      </w:r>
      <w:proofErr w:type="spellStart"/>
      <w:r w:rsidRPr="001F5E59">
        <w:rPr>
          <w:rFonts w:ascii="Times New Roman" w:hAnsi="Times New Roman"/>
          <w:sz w:val="20"/>
          <w:szCs w:val="20"/>
        </w:rPr>
        <w:t>Осера</w:t>
      </w:r>
      <w:proofErr w:type="spellEnd"/>
      <w:r w:rsidRPr="001F5E59">
        <w:rPr>
          <w:rFonts w:ascii="Times New Roman" w:hAnsi="Times New Roman"/>
          <w:sz w:val="20"/>
          <w:szCs w:val="20"/>
        </w:rPr>
        <w:t xml:space="preserve"> не видел опасности в рациональном обосновании христианского учения и имел в планах соответствующую реорганизацию учебных программ, которую не успел осуществить. Главным трудом считает</w:t>
      </w:r>
      <w:proofErr w:type="gramStart"/>
      <w:r w:rsidRPr="001F5E59">
        <w:rPr>
          <w:rFonts w:ascii="Times New Roman" w:hAnsi="Times New Roman"/>
          <w:sz w:val="20"/>
          <w:szCs w:val="20"/>
          <w:lang w:val="en-US"/>
        </w:rPr>
        <w:t>c</w:t>
      </w:r>
      <w:proofErr w:type="gramEnd"/>
      <w:r w:rsidRPr="001F5E59">
        <w:rPr>
          <w:rFonts w:ascii="Times New Roman" w:hAnsi="Times New Roman"/>
          <w:sz w:val="20"/>
          <w:szCs w:val="20"/>
        </w:rPr>
        <w:t>я «</w:t>
      </w:r>
      <w:r w:rsidRPr="001F5E59">
        <w:rPr>
          <w:rFonts w:ascii="Times New Roman" w:hAnsi="Times New Roman"/>
          <w:sz w:val="20"/>
          <w:szCs w:val="20"/>
          <w:lang w:val="en-US"/>
        </w:rPr>
        <w:t>Summa</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Aurea</w:t>
      </w:r>
      <w:proofErr w:type="spellEnd"/>
      <w:r w:rsidRPr="001F5E59">
        <w:rPr>
          <w:rFonts w:ascii="Times New Roman" w:hAnsi="Times New Roman"/>
          <w:sz w:val="20"/>
          <w:szCs w:val="20"/>
        </w:rPr>
        <w:t xml:space="preserve">» (1215-1220), где он, среди других вопросов, исследует вопросы выбора человека и природы добродетели. </w:t>
      </w:r>
    </w:p>
  </w:footnote>
  <w:footnote w:id="7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Раймонд де </w:t>
      </w:r>
      <w:proofErr w:type="spellStart"/>
      <w:r w:rsidRPr="001F5E59">
        <w:rPr>
          <w:rFonts w:ascii="Times New Roman" w:hAnsi="Times New Roman"/>
          <w:sz w:val="20"/>
          <w:szCs w:val="20"/>
        </w:rPr>
        <w:t>Пеньяфорт</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Raymond</w:t>
      </w:r>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Pe</w:t>
      </w:r>
      <w:proofErr w:type="spellEnd"/>
      <w:r w:rsidRPr="001F5E59">
        <w:rPr>
          <w:rFonts w:ascii="Times New Roman" w:hAnsi="Times New Roman"/>
          <w:sz w:val="20"/>
          <w:szCs w:val="20"/>
        </w:rPr>
        <w:t>ñ</w:t>
      </w:r>
      <w:proofErr w:type="spellStart"/>
      <w:r w:rsidRPr="001F5E59">
        <w:rPr>
          <w:rFonts w:ascii="Times New Roman" w:hAnsi="Times New Roman"/>
          <w:sz w:val="20"/>
          <w:szCs w:val="20"/>
          <w:lang w:val="en-US"/>
        </w:rPr>
        <w:t>afort</w:t>
      </w:r>
      <w:proofErr w:type="spellEnd"/>
      <w:r w:rsidRPr="001F5E59">
        <w:rPr>
          <w:rFonts w:ascii="Times New Roman" w:hAnsi="Times New Roman"/>
          <w:sz w:val="20"/>
          <w:szCs w:val="20"/>
        </w:rPr>
        <w:t xml:space="preserve">, 1175-1275), католический святой, богослов, </w:t>
      </w:r>
      <w:proofErr w:type="spellStart"/>
      <w:r w:rsidRPr="001F5E59">
        <w:rPr>
          <w:rFonts w:ascii="Times New Roman" w:hAnsi="Times New Roman"/>
          <w:sz w:val="20"/>
          <w:szCs w:val="20"/>
        </w:rPr>
        <w:t>канонист</w:t>
      </w:r>
      <w:proofErr w:type="spellEnd"/>
      <w:r w:rsidRPr="001F5E59">
        <w:rPr>
          <w:rFonts w:ascii="Times New Roman" w:hAnsi="Times New Roman"/>
          <w:sz w:val="20"/>
          <w:szCs w:val="20"/>
        </w:rPr>
        <w:t xml:space="preserve">, представитель доминиканского ордена. В 1230 году был призван папой Григорием </w:t>
      </w:r>
      <w:r w:rsidRPr="001F5E59">
        <w:rPr>
          <w:rFonts w:ascii="Times New Roman" w:hAnsi="Times New Roman"/>
          <w:sz w:val="20"/>
          <w:szCs w:val="20"/>
          <w:lang w:val="en-US"/>
        </w:rPr>
        <w:t>IX</w:t>
      </w:r>
      <w:r w:rsidRPr="001F5E59">
        <w:rPr>
          <w:rFonts w:ascii="Times New Roman" w:hAnsi="Times New Roman"/>
          <w:sz w:val="20"/>
          <w:szCs w:val="20"/>
        </w:rPr>
        <w:t xml:space="preserve"> для разработки единого свода канонического права, которое в дальнейшем вышло под названием «Декреталии Григория </w:t>
      </w:r>
      <w:r w:rsidRPr="001F5E59">
        <w:rPr>
          <w:rFonts w:ascii="Times New Roman" w:hAnsi="Times New Roman"/>
          <w:sz w:val="20"/>
          <w:szCs w:val="20"/>
          <w:lang w:val="en-US"/>
        </w:rPr>
        <w:t>IX</w:t>
      </w:r>
      <w:r w:rsidRPr="001F5E59">
        <w:rPr>
          <w:rFonts w:ascii="Times New Roman" w:hAnsi="Times New Roman"/>
          <w:sz w:val="20"/>
          <w:szCs w:val="20"/>
        </w:rPr>
        <w:t xml:space="preserve">». </w:t>
      </w:r>
    </w:p>
  </w:footnote>
  <w:footnote w:id="7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r w:rsidRPr="001F5E59">
        <w:rPr>
          <w:rFonts w:ascii="Times New Roman" w:hAnsi="Times New Roman"/>
          <w:sz w:val="20"/>
          <w:szCs w:val="20"/>
        </w:rPr>
        <w:t>Остиенсис</w:t>
      </w:r>
      <w:proofErr w:type="spellEnd"/>
      <w:r w:rsidRPr="001F5E59">
        <w:rPr>
          <w:rFonts w:ascii="Times New Roman" w:hAnsi="Times New Roman"/>
          <w:sz w:val="20"/>
          <w:szCs w:val="20"/>
        </w:rPr>
        <w:t xml:space="preserve">, Блаженный </w:t>
      </w:r>
      <w:proofErr w:type="spellStart"/>
      <w:r w:rsidRPr="001F5E59">
        <w:rPr>
          <w:rFonts w:ascii="Times New Roman" w:hAnsi="Times New Roman"/>
          <w:sz w:val="20"/>
          <w:szCs w:val="20"/>
        </w:rPr>
        <w:t>Энрико</w:t>
      </w:r>
      <w:proofErr w:type="spellEnd"/>
      <w:r w:rsidRPr="001F5E59">
        <w:rPr>
          <w:rFonts w:ascii="Times New Roman" w:hAnsi="Times New Roman"/>
          <w:sz w:val="20"/>
          <w:szCs w:val="20"/>
        </w:rPr>
        <w:t xml:space="preserve"> из </w:t>
      </w:r>
      <w:proofErr w:type="spellStart"/>
      <w:r w:rsidRPr="001F5E59">
        <w:rPr>
          <w:rFonts w:ascii="Times New Roman" w:hAnsi="Times New Roman"/>
          <w:sz w:val="20"/>
          <w:szCs w:val="20"/>
        </w:rPr>
        <w:t>Сегузии</w:t>
      </w:r>
      <w:proofErr w:type="spellEnd"/>
      <w:r w:rsidRPr="001F5E59">
        <w:rPr>
          <w:rFonts w:ascii="Times New Roman" w:hAnsi="Times New Roman"/>
          <w:sz w:val="20"/>
          <w:szCs w:val="20"/>
        </w:rPr>
        <w:t xml:space="preserve">, </w:t>
      </w:r>
      <w:proofErr w:type="gramStart"/>
      <w:r w:rsidRPr="001F5E59">
        <w:rPr>
          <w:rFonts w:ascii="Times New Roman" w:hAnsi="Times New Roman"/>
          <w:sz w:val="20"/>
          <w:szCs w:val="20"/>
        </w:rPr>
        <w:t>современной</w:t>
      </w:r>
      <w:proofErr w:type="gramEnd"/>
      <w:r w:rsidRPr="001F5E59">
        <w:rPr>
          <w:rFonts w:ascii="Times New Roman" w:hAnsi="Times New Roman"/>
          <w:sz w:val="20"/>
          <w:szCs w:val="20"/>
        </w:rPr>
        <w:t xml:space="preserve"> Сузы, (</w:t>
      </w:r>
      <w:proofErr w:type="spellStart"/>
      <w:r w:rsidRPr="001F5E59">
        <w:rPr>
          <w:rFonts w:ascii="Times New Roman" w:hAnsi="Times New Roman"/>
          <w:sz w:val="20"/>
          <w:szCs w:val="20"/>
          <w:lang w:val="en-US"/>
        </w:rPr>
        <w:t>Hostiensis</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Henricus</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Segusio</w:t>
      </w:r>
      <w:proofErr w:type="spellEnd"/>
      <w:r w:rsidRPr="001F5E59">
        <w:rPr>
          <w:rFonts w:ascii="Times New Roman" w:hAnsi="Times New Roman"/>
          <w:sz w:val="20"/>
          <w:szCs w:val="20"/>
        </w:rPr>
        <w:t xml:space="preserve">, 1200-1271), известный </w:t>
      </w:r>
      <w:proofErr w:type="spellStart"/>
      <w:r w:rsidRPr="001F5E59">
        <w:rPr>
          <w:rFonts w:ascii="Times New Roman" w:hAnsi="Times New Roman"/>
          <w:sz w:val="20"/>
          <w:szCs w:val="20"/>
        </w:rPr>
        <w:t>канонист</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XIII</w:t>
      </w:r>
      <w:r w:rsidRPr="001F5E59">
        <w:rPr>
          <w:rFonts w:ascii="Times New Roman" w:hAnsi="Times New Roman"/>
          <w:sz w:val="20"/>
          <w:szCs w:val="20"/>
        </w:rPr>
        <w:t xml:space="preserve"> в., кардинал-епископ </w:t>
      </w:r>
      <w:proofErr w:type="spellStart"/>
      <w:r w:rsidRPr="001F5E59">
        <w:rPr>
          <w:rFonts w:ascii="Times New Roman" w:hAnsi="Times New Roman"/>
          <w:sz w:val="20"/>
          <w:szCs w:val="20"/>
        </w:rPr>
        <w:t>Остии</w:t>
      </w:r>
      <w:proofErr w:type="spellEnd"/>
      <w:r w:rsidRPr="001F5E59">
        <w:rPr>
          <w:rFonts w:ascii="Times New Roman" w:hAnsi="Times New Roman"/>
          <w:sz w:val="20"/>
          <w:szCs w:val="20"/>
        </w:rPr>
        <w:t xml:space="preserve"> и </w:t>
      </w:r>
      <w:proofErr w:type="spellStart"/>
      <w:r w:rsidRPr="001F5E59">
        <w:rPr>
          <w:rFonts w:ascii="Times New Roman" w:hAnsi="Times New Roman"/>
          <w:sz w:val="20"/>
          <w:szCs w:val="20"/>
        </w:rPr>
        <w:t>Веллетри</w:t>
      </w:r>
      <w:proofErr w:type="spellEnd"/>
      <w:r w:rsidRPr="001F5E59">
        <w:rPr>
          <w:rFonts w:ascii="Times New Roman" w:hAnsi="Times New Roman"/>
          <w:sz w:val="20"/>
          <w:szCs w:val="20"/>
        </w:rPr>
        <w:t>, откуда и его имя. Работы</w:t>
      </w:r>
      <w:r w:rsidRPr="001F5E59">
        <w:rPr>
          <w:rFonts w:ascii="Times New Roman" w:hAnsi="Times New Roman"/>
          <w:sz w:val="20"/>
          <w:szCs w:val="20"/>
          <w:lang w:val="en-US"/>
        </w:rPr>
        <w:t xml:space="preserve">: </w:t>
      </w:r>
      <w:proofErr w:type="spellStart"/>
      <w:proofErr w:type="gramStart"/>
      <w:r w:rsidRPr="001F5E59">
        <w:rPr>
          <w:rFonts w:ascii="Times New Roman" w:eastAsia="Times New Roman" w:hAnsi="Times New Roman"/>
          <w:iCs/>
          <w:sz w:val="20"/>
          <w:szCs w:val="20"/>
          <w:lang w:val="en-US"/>
        </w:rPr>
        <w:t>Lectura</w:t>
      </w:r>
      <w:proofErr w:type="spellEnd"/>
      <w:r w:rsidRPr="001F5E59">
        <w:rPr>
          <w:rFonts w:ascii="Times New Roman" w:eastAsia="Times New Roman" w:hAnsi="Times New Roman"/>
          <w:iCs/>
          <w:sz w:val="20"/>
          <w:szCs w:val="20"/>
          <w:lang w:val="en-US"/>
        </w:rPr>
        <w:t xml:space="preserve"> in </w:t>
      </w:r>
      <w:proofErr w:type="spellStart"/>
      <w:r w:rsidRPr="001F5E59">
        <w:rPr>
          <w:rFonts w:ascii="Times New Roman" w:eastAsia="Times New Roman" w:hAnsi="Times New Roman"/>
          <w:iCs/>
          <w:sz w:val="20"/>
          <w:szCs w:val="20"/>
          <w:lang w:val="en-US"/>
        </w:rPr>
        <w:t>Decretales</w:t>
      </w:r>
      <w:proofErr w:type="spellEnd"/>
      <w:r w:rsidRPr="001F5E59">
        <w:rPr>
          <w:rFonts w:ascii="Times New Roman" w:eastAsia="Times New Roman" w:hAnsi="Times New Roman"/>
          <w:iCs/>
          <w:sz w:val="20"/>
          <w:szCs w:val="20"/>
          <w:lang w:val="en-US"/>
        </w:rPr>
        <w:t xml:space="preserve"> </w:t>
      </w:r>
      <w:proofErr w:type="spellStart"/>
      <w:r w:rsidRPr="001F5E59">
        <w:rPr>
          <w:rFonts w:ascii="Times New Roman" w:eastAsia="Times New Roman" w:hAnsi="Times New Roman"/>
          <w:iCs/>
          <w:sz w:val="20"/>
          <w:szCs w:val="20"/>
          <w:lang w:val="en-US"/>
        </w:rPr>
        <w:t>Gregorii</w:t>
      </w:r>
      <w:proofErr w:type="spellEnd"/>
      <w:r w:rsidRPr="001F5E59">
        <w:rPr>
          <w:rFonts w:ascii="Times New Roman" w:eastAsia="Times New Roman" w:hAnsi="Times New Roman"/>
          <w:iCs/>
          <w:sz w:val="20"/>
          <w:szCs w:val="20"/>
          <w:lang w:val="en-US"/>
        </w:rPr>
        <w:t xml:space="preserve"> IX</w:t>
      </w:r>
      <w:r w:rsidRPr="001F5E59">
        <w:rPr>
          <w:rFonts w:ascii="Times New Roman" w:eastAsia="Times New Roman" w:hAnsi="Times New Roman"/>
          <w:sz w:val="20"/>
          <w:szCs w:val="20"/>
          <w:lang w:val="en-US"/>
        </w:rPr>
        <w:t xml:space="preserve">; </w:t>
      </w:r>
      <w:r w:rsidRPr="001F5E59">
        <w:rPr>
          <w:rFonts w:ascii="Times New Roman" w:eastAsia="Times New Roman" w:hAnsi="Times New Roman"/>
          <w:iCs/>
          <w:sz w:val="20"/>
          <w:szCs w:val="20"/>
          <w:lang w:val="en-US"/>
        </w:rPr>
        <w:t xml:space="preserve">Summa super </w:t>
      </w:r>
      <w:proofErr w:type="spellStart"/>
      <w:r w:rsidRPr="001F5E59">
        <w:rPr>
          <w:rFonts w:ascii="Times New Roman" w:eastAsia="Times New Roman" w:hAnsi="Times New Roman"/>
          <w:iCs/>
          <w:sz w:val="20"/>
          <w:szCs w:val="20"/>
          <w:lang w:val="en-US"/>
        </w:rPr>
        <w:t>titulis</w:t>
      </w:r>
      <w:proofErr w:type="spellEnd"/>
      <w:r w:rsidRPr="001F5E59">
        <w:rPr>
          <w:rFonts w:ascii="Times New Roman" w:eastAsia="Times New Roman" w:hAnsi="Times New Roman"/>
          <w:iCs/>
          <w:sz w:val="20"/>
          <w:szCs w:val="20"/>
          <w:lang w:val="en-US"/>
        </w:rPr>
        <w:t xml:space="preserve"> </w:t>
      </w:r>
      <w:proofErr w:type="spellStart"/>
      <w:r w:rsidRPr="001F5E59">
        <w:rPr>
          <w:rFonts w:ascii="Times New Roman" w:eastAsia="Times New Roman" w:hAnsi="Times New Roman"/>
          <w:iCs/>
          <w:sz w:val="20"/>
          <w:szCs w:val="20"/>
          <w:lang w:val="en-US"/>
        </w:rPr>
        <w:t>Decretalium</w:t>
      </w:r>
      <w:proofErr w:type="spellEnd"/>
      <w:r w:rsidRPr="001F5E59">
        <w:rPr>
          <w:rFonts w:ascii="Times New Roman" w:eastAsia="Times New Roman" w:hAnsi="Times New Roman"/>
          <w:sz w:val="20"/>
          <w:szCs w:val="20"/>
          <w:lang w:val="en-US"/>
        </w:rPr>
        <w:t xml:space="preserve">, </w:t>
      </w:r>
      <w:r w:rsidRPr="001F5E59">
        <w:rPr>
          <w:rFonts w:ascii="Times New Roman" w:eastAsia="Times New Roman" w:hAnsi="Times New Roman"/>
          <w:sz w:val="20"/>
          <w:szCs w:val="20"/>
        </w:rPr>
        <w:t>также</w:t>
      </w:r>
      <w:r w:rsidRPr="001F5E59">
        <w:rPr>
          <w:rFonts w:ascii="Times New Roman" w:eastAsia="Times New Roman" w:hAnsi="Times New Roman"/>
          <w:sz w:val="20"/>
          <w:szCs w:val="20"/>
          <w:lang w:val="en-US"/>
        </w:rPr>
        <w:t xml:space="preserve"> </w:t>
      </w:r>
      <w:r w:rsidRPr="001F5E59">
        <w:rPr>
          <w:rFonts w:ascii="Times New Roman" w:eastAsia="Times New Roman" w:hAnsi="Times New Roman"/>
          <w:sz w:val="20"/>
          <w:szCs w:val="20"/>
        </w:rPr>
        <w:t>известная</w:t>
      </w:r>
      <w:r w:rsidRPr="001F5E59">
        <w:rPr>
          <w:rFonts w:ascii="Times New Roman" w:eastAsia="Times New Roman" w:hAnsi="Times New Roman"/>
          <w:sz w:val="20"/>
          <w:szCs w:val="20"/>
          <w:lang w:val="en-US"/>
        </w:rPr>
        <w:t xml:space="preserve"> </w:t>
      </w:r>
      <w:r w:rsidRPr="001F5E59">
        <w:rPr>
          <w:rFonts w:ascii="Times New Roman" w:eastAsia="Times New Roman" w:hAnsi="Times New Roman"/>
          <w:sz w:val="20"/>
          <w:szCs w:val="20"/>
        </w:rPr>
        <w:t>как</w:t>
      </w:r>
      <w:r w:rsidRPr="001F5E59">
        <w:rPr>
          <w:rFonts w:ascii="Times New Roman" w:eastAsia="Times New Roman" w:hAnsi="Times New Roman"/>
          <w:sz w:val="20"/>
          <w:szCs w:val="20"/>
          <w:lang w:val="en-US"/>
        </w:rPr>
        <w:t xml:space="preserve"> </w:t>
      </w:r>
      <w:r w:rsidRPr="001F5E59">
        <w:rPr>
          <w:rFonts w:ascii="Times New Roman" w:eastAsia="Times New Roman" w:hAnsi="Times New Roman"/>
          <w:iCs/>
          <w:sz w:val="20"/>
          <w:szCs w:val="20"/>
          <w:lang w:val="en-US"/>
        </w:rPr>
        <w:t xml:space="preserve">Summa </w:t>
      </w:r>
      <w:proofErr w:type="spellStart"/>
      <w:r w:rsidRPr="001F5E59">
        <w:rPr>
          <w:rFonts w:ascii="Times New Roman" w:eastAsia="Times New Roman" w:hAnsi="Times New Roman"/>
          <w:iCs/>
          <w:sz w:val="20"/>
          <w:szCs w:val="20"/>
          <w:lang w:val="en-US"/>
        </w:rPr>
        <w:t>archiepiscopi</w:t>
      </w:r>
      <w:proofErr w:type="spellEnd"/>
      <w:r w:rsidRPr="001F5E59">
        <w:rPr>
          <w:rFonts w:ascii="Times New Roman" w:eastAsia="Times New Roman" w:hAnsi="Times New Roman"/>
          <w:sz w:val="20"/>
          <w:szCs w:val="20"/>
          <w:lang w:val="en-US"/>
        </w:rPr>
        <w:t xml:space="preserve"> </w:t>
      </w:r>
      <w:r w:rsidRPr="001F5E59">
        <w:rPr>
          <w:rFonts w:ascii="Times New Roman" w:eastAsia="Times New Roman" w:hAnsi="Times New Roman"/>
          <w:sz w:val="20"/>
          <w:szCs w:val="20"/>
        </w:rPr>
        <w:t>или</w:t>
      </w:r>
      <w:r w:rsidRPr="001F5E59">
        <w:rPr>
          <w:rFonts w:ascii="Times New Roman" w:eastAsia="Times New Roman" w:hAnsi="Times New Roman"/>
          <w:sz w:val="20"/>
          <w:szCs w:val="20"/>
          <w:lang w:val="en-US"/>
        </w:rPr>
        <w:t xml:space="preserve"> </w:t>
      </w:r>
      <w:r w:rsidRPr="001F5E59">
        <w:rPr>
          <w:rFonts w:ascii="Times New Roman" w:eastAsia="Times New Roman" w:hAnsi="Times New Roman"/>
          <w:iCs/>
          <w:sz w:val="20"/>
          <w:szCs w:val="20"/>
          <w:lang w:val="en-US"/>
        </w:rPr>
        <w:t xml:space="preserve">Summa </w:t>
      </w:r>
      <w:proofErr w:type="spellStart"/>
      <w:r w:rsidRPr="001F5E59">
        <w:rPr>
          <w:rFonts w:ascii="Times New Roman" w:eastAsia="Times New Roman" w:hAnsi="Times New Roman"/>
          <w:iCs/>
          <w:sz w:val="20"/>
          <w:szCs w:val="20"/>
          <w:lang w:val="en-US"/>
        </w:rPr>
        <w:t>aurea</w:t>
      </w:r>
      <w:proofErr w:type="spellEnd"/>
      <w:r w:rsidRPr="001F5E59">
        <w:rPr>
          <w:rFonts w:ascii="Times New Roman" w:eastAsia="Times New Roman" w:hAnsi="Times New Roman"/>
          <w:iCs/>
          <w:sz w:val="20"/>
          <w:szCs w:val="20"/>
          <w:lang w:val="en-US"/>
        </w:rPr>
        <w:t>.</w:t>
      </w:r>
      <w:proofErr w:type="gramEnd"/>
    </w:p>
  </w:footnote>
  <w:footnote w:id="7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Григорий Богослов (Григорий </w:t>
      </w:r>
      <w:proofErr w:type="spellStart"/>
      <w:r w:rsidRPr="001F5E59">
        <w:rPr>
          <w:rFonts w:ascii="Times New Roman" w:hAnsi="Times New Roman"/>
          <w:sz w:val="20"/>
          <w:szCs w:val="20"/>
        </w:rPr>
        <w:t>Назианзин</w:t>
      </w:r>
      <w:proofErr w:type="spellEnd"/>
      <w:r w:rsidRPr="001F5E59">
        <w:rPr>
          <w:rFonts w:ascii="Times New Roman" w:hAnsi="Times New Roman"/>
          <w:sz w:val="20"/>
          <w:szCs w:val="20"/>
        </w:rPr>
        <w:t xml:space="preserve">), 329-389 гг., один из Отцов Церкви, относится к </w:t>
      </w:r>
      <w:proofErr w:type="gramStart"/>
      <w:r w:rsidRPr="001F5E59">
        <w:rPr>
          <w:rFonts w:ascii="Times New Roman" w:hAnsi="Times New Roman"/>
          <w:sz w:val="20"/>
          <w:szCs w:val="20"/>
        </w:rPr>
        <w:t>Великим</w:t>
      </w:r>
      <w:proofErr w:type="gramEnd"/>
      <w:r w:rsidRPr="001F5E59">
        <w:rPr>
          <w:rFonts w:ascii="Times New Roman" w:hAnsi="Times New Roman"/>
          <w:sz w:val="20"/>
          <w:szCs w:val="20"/>
        </w:rPr>
        <w:t xml:space="preserve"> </w:t>
      </w:r>
      <w:proofErr w:type="spellStart"/>
      <w:r w:rsidRPr="001F5E59">
        <w:rPr>
          <w:rFonts w:ascii="Times New Roman" w:hAnsi="Times New Roman"/>
          <w:sz w:val="20"/>
          <w:szCs w:val="20"/>
        </w:rPr>
        <w:t>Каппадокийцам</w:t>
      </w:r>
      <w:proofErr w:type="spellEnd"/>
      <w:r w:rsidRPr="001F5E59">
        <w:rPr>
          <w:rFonts w:ascii="Times New Roman" w:hAnsi="Times New Roman"/>
          <w:sz w:val="20"/>
          <w:szCs w:val="20"/>
        </w:rPr>
        <w:t>.</w:t>
      </w:r>
    </w:p>
  </w:footnote>
  <w:footnote w:id="7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Григорий Богослов, Слово 15, Перевод дан </w:t>
      </w:r>
      <w:proofErr w:type="gramStart"/>
      <w:r w:rsidRPr="001F5E59">
        <w:rPr>
          <w:rFonts w:ascii="Times New Roman" w:hAnsi="Times New Roman"/>
          <w:sz w:val="20"/>
          <w:szCs w:val="20"/>
        </w:rPr>
        <w:t>по</w:t>
      </w:r>
      <w:proofErr w:type="gramEnd"/>
      <w:r w:rsidRPr="001F5E59">
        <w:rPr>
          <w:rFonts w:ascii="Times New Roman" w:hAnsi="Times New Roman"/>
          <w:sz w:val="20"/>
          <w:szCs w:val="20"/>
        </w:rPr>
        <w:t>:</w:t>
      </w:r>
      <w:r w:rsidRPr="001F5E59">
        <w:rPr>
          <w:rStyle w:val="style41"/>
          <w:rFonts w:ascii="Times New Roman" w:hAnsi="Times New Roman"/>
        </w:rPr>
        <w:t xml:space="preserve"> </w:t>
      </w:r>
      <w:r w:rsidRPr="001F5E59">
        <w:rPr>
          <w:rStyle w:val="style41"/>
          <w:rFonts w:ascii="Times New Roman" w:hAnsi="Times New Roman"/>
          <w:color w:val="00000A"/>
        </w:rPr>
        <w:t>Собрание творений: в 2т. Т.1.</w:t>
      </w:r>
      <w:r w:rsidRPr="001F5E59">
        <w:rPr>
          <w:rStyle w:val="style41"/>
          <w:rFonts w:ascii="Times New Roman" w:hAnsi="Times New Roman"/>
          <w:color w:val="00000A"/>
          <w:lang w:val="en-US"/>
        </w:rPr>
        <w:t> </w:t>
      </w:r>
      <w:r w:rsidRPr="001F5E59">
        <w:rPr>
          <w:rStyle w:val="style41"/>
          <w:rFonts w:ascii="Times New Roman" w:hAnsi="Times New Roman"/>
          <w:color w:val="00000A"/>
        </w:rPr>
        <w:t xml:space="preserve">— Мн.: </w:t>
      </w:r>
      <w:proofErr w:type="spellStart"/>
      <w:r w:rsidRPr="001F5E59">
        <w:rPr>
          <w:rStyle w:val="style41"/>
          <w:rFonts w:ascii="Times New Roman" w:hAnsi="Times New Roman"/>
          <w:color w:val="00000A"/>
        </w:rPr>
        <w:t>Харвест</w:t>
      </w:r>
      <w:proofErr w:type="spellEnd"/>
      <w:r w:rsidRPr="001F5E59">
        <w:rPr>
          <w:rStyle w:val="style41"/>
          <w:rFonts w:ascii="Times New Roman" w:hAnsi="Times New Roman"/>
          <w:color w:val="00000A"/>
        </w:rPr>
        <w:t>, М.: АСТ,</w:t>
      </w:r>
      <w:r w:rsidRPr="001F5E59">
        <w:rPr>
          <w:rStyle w:val="style41"/>
          <w:rFonts w:ascii="Times New Roman" w:hAnsi="Times New Roman"/>
          <w:color w:val="00000A"/>
          <w:lang w:val="en-US"/>
        </w:rPr>
        <w:t> </w:t>
      </w:r>
      <w:r w:rsidRPr="001F5E59">
        <w:rPr>
          <w:rStyle w:val="style41"/>
          <w:rFonts w:ascii="Times New Roman" w:hAnsi="Times New Roman"/>
          <w:color w:val="00000A"/>
        </w:rPr>
        <w:t>2000.</w:t>
      </w:r>
      <w:r w:rsidRPr="001F5E59">
        <w:rPr>
          <w:rStyle w:val="style41"/>
          <w:rFonts w:ascii="Times New Roman" w:hAnsi="Times New Roman"/>
        </w:rPr>
        <w:t xml:space="preserve"> </w:t>
      </w:r>
    </w:p>
  </w:footnote>
  <w:footnote w:id="7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Иероним </w:t>
      </w:r>
      <w:proofErr w:type="spellStart"/>
      <w:r w:rsidRPr="001F5E59">
        <w:rPr>
          <w:rFonts w:ascii="Times New Roman" w:hAnsi="Times New Roman"/>
          <w:sz w:val="20"/>
          <w:szCs w:val="20"/>
        </w:rPr>
        <w:t>Стридонский</w:t>
      </w:r>
      <w:proofErr w:type="spellEnd"/>
      <w:r w:rsidRPr="001F5E59">
        <w:rPr>
          <w:rFonts w:ascii="Times New Roman" w:hAnsi="Times New Roman"/>
          <w:sz w:val="20"/>
          <w:szCs w:val="20"/>
        </w:rPr>
        <w:t xml:space="preserve">, Иероним Блаженный (347 г., </w:t>
      </w:r>
      <w:proofErr w:type="spellStart"/>
      <w:r w:rsidRPr="001F5E59">
        <w:rPr>
          <w:rFonts w:ascii="Times New Roman" w:hAnsi="Times New Roman"/>
          <w:sz w:val="20"/>
          <w:szCs w:val="20"/>
        </w:rPr>
        <w:t>Стридон</w:t>
      </w:r>
      <w:proofErr w:type="spellEnd"/>
      <w:r w:rsidRPr="001F5E59">
        <w:rPr>
          <w:rFonts w:ascii="Times New Roman" w:hAnsi="Times New Roman"/>
          <w:sz w:val="20"/>
          <w:szCs w:val="20"/>
        </w:rPr>
        <w:t xml:space="preserve"> - 420 г., Вифлеем), один из отцов церкви, автор Вульгаты, латинского перевода Библии, ставшего основой католического вероучения.</w:t>
      </w:r>
    </w:p>
  </w:footnote>
  <w:footnote w:id="8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 Bernard (1950)</w:t>
      </w:r>
    </w:p>
  </w:footnote>
  <w:footnote w:id="81">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 xml:space="preserve">., </w:t>
      </w:r>
      <w:r w:rsidRPr="001F5E59">
        <w:rPr>
          <w:rFonts w:ascii="Times New Roman" w:hAnsi="Times New Roman"/>
          <w:sz w:val="20"/>
          <w:szCs w:val="20"/>
        </w:rPr>
        <w:t>например</w:t>
      </w:r>
      <w:r w:rsidRPr="001F5E59">
        <w:rPr>
          <w:rFonts w:ascii="Times New Roman" w:hAnsi="Times New Roman"/>
          <w:sz w:val="20"/>
          <w:szCs w:val="20"/>
          <w:lang w:val="en-US"/>
        </w:rPr>
        <w:t xml:space="preserve">, Robert de </w:t>
      </w:r>
      <w:proofErr w:type="spellStart"/>
      <w:r w:rsidRPr="001F5E59">
        <w:rPr>
          <w:rFonts w:ascii="Times New Roman" w:hAnsi="Times New Roman"/>
          <w:sz w:val="20"/>
          <w:szCs w:val="20"/>
          <w:lang w:val="en-US"/>
        </w:rPr>
        <w:t>Courson</w:t>
      </w:r>
      <w:proofErr w:type="spellEnd"/>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De </w:t>
      </w:r>
      <w:proofErr w:type="spellStart"/>
      <w:r w:rsidRPr="001F5E59">
        <w:rPr>
          <w:rFonts w:ascii="Times New Roman" w:hAnsi="Times New Roman"/>
          <w:i/>
          <w:sz w:val="20"/>
          <w:szCs w:val="20"/>
          <w:lang w:val="en-US"/>
        </w:rPr>
        <w:t>Usura</w:t>
      </w:r>
      <w:proofErr w:type="spellEnd"/>
      <w:r w:rsidRPr="001F5E59">
        <w:rPr>
          <w:rFonts w:ascii="Times New Roman" w:hAnsi="Times New Roman"/>
          <w:sz w:val="20"/>
          <w:szCs w:val="20"/>
          <w:lang w:val="en-US"/>
        </w:rPr>
        <w:t xml:space="preserve">, a. 1, ad. 7,  </w:t>
      </w:r>
      <w:r w:rsidRPr="001F5E59">
        <w:rPr>
          <w:rFonts w:ascii="Times New Roman" w:hAnsi="Times New Roman"/>
          <w:sz w:val="20"/>
          <w:szCs w:val="20"/>
        </w:rPr>
        <w:t>Фома</w:t>
      </w:r>
      <w:r w:rsidRPr="001F5E59">
        <w:rPr>
          <w:rFonts w:ascii="Times New Roman" w:hAnsi="Times New Roman"/>
          <w:sz w:val="20"/>
          <w:szCs w:val="20"/>
          <w:lang w:val="en-US"/>
        </w:rPr>
        <w:t xml:space="preserve"> </w:t>
      </w:r>
      <w:r w:rsidRPr="001F5E59">
        <w:rPr>
          <w:rFonts w:ascii="Times New Roman" w:hAnsi="Times New Roman"/>
          <w:sz w:val="20"/>
          <w:szCs w:val="20"/>
        </w:rPr>
        <w:t>Аквинский</w:t>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Theologica</w:t>
      </w:r>
      <w:proofErr w:type="spellEnd"/>
      <w:r w:rsidRPr="001F5E59">
        <w:rPr>
          <w:rFonts w:ascii="Times New Roman" w:hAnsi="Times New Roman"/>
          <w:sz w:val="20"/>
          <w:szCs w:val="20"/>
          <w:lang w:val="en-US"/>
        </w:rPr>
        <w:t>, II-II, q. 78, a.4</w:t>
      </w:r>
    </w:p>
  </w:footnote>
  <w:footnote w:id="82">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Somme </w:t>
      </w:r>
      <w:proofErr w:type="spellStart"/>
      <w:r w:rsidRPr="001F5E59">
        <w:rPr>
          <w:rFonts w:ascii="Times New Roman" w:hAnsi="Times New Roman"/>
          <w:sz w:val="20"/>
          <w:szCs w:val="20"/>
          <w:lang w:val="en-US"/>
        </w:rPr>
        <w:t>Theologique</w:t>
      </w:r>
      <w:proofErr w:type="spellEnd"/>
      <w:r w:rsidRPr="001F5E59">
        <w:rPr>
          <w:rFonts w:ascii="Times New Roman" w:hAnsi="Times New Roman"/>
          <w:sz w:val="20"/>
          <w:szCs w:val="20"/>
          <w:lang w:val="en-US"/>
        </w:rPr>
        <w:t>, II-II, q.78, a.1, ad.7</w:t>
      </w:r>
    </w:p>
  </w:footnote>
  <w:footnote w:id="8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См. </w:t>
      </w:r>
      <w:r w:rsidRPr="001F5E59">
        <w:rPr>
          <w:rFonts w:ascii="Times New Roman" w:hAnsi="Times New Roman"/>
          <w:sz w:val="20"/>
          <w:szCs w:val="20"/>
          <w:lang w:val="en-US"/>
        </w:rPr>
        <w:t>J</w:t>
      </w:r>
      <w:r w:rsidRPr="001F5E59">
        <w:rPr>
          <w:rFonts w:ascii="Times New Roman" w:hAnsi="Times New Roman"/>
          <w:sz w:val="20"/>
          <w:szCs w:val="20"/>
        </w:rPr>
        <w:t xml:space="preserve">. </w:t>
      </w:r>
      <w:r w:rsidRPr="001F5E59">
        <w:rPr>
          <w:rFonts w:ascii="Times New Roman" w:hAnsi="Times New Roman"/>
          <w:sz w:val="20"/>
          <w:szCs w:val="20"/>
          <w:lang w:val="en-US"/>
        </w:rPr>
        <w:t>Le</w:t>
      </w:r>
      <w:r w:rsidRPr="001F5E59">
        <w:rPr>
          <w:rFonts w:ascii="Times New Roman" w:hAnsi="Times New Roman"/>
          <w:sz w:val="20"/>
          <w:szCs w:val="20"/>
        </w:rPr>
        <w:t xml:space="preserve"> </w:t>
      </w:r>
      <w:r w:rsidRPr="001F5E59">
        <w:rPr>
          <w:rFonts w:ascii="Times New Roman" w:hAnsi="Times New Roman"/>
          <w:sz w:val="20"/>
          <w:szCs w:val="20"/>
          <w:lang w:val="en-US"/>
        </w:rPr>
        <w:t>Goff</w:t>
      </w:r>
      <w:r w:rsidRPr="001F5E59">
        <w:rPr>
          <w:rFonts w:ascii="Times New Roman" w:hAnsi="Times New Roman"/>
          <w:sz w:val="20"/>
          <w:szCs w:val="20"/>
        </w:rPr>
        <w:t xml:space="preserve"> (1986).</w:t>
      </w:r>
    </w:p>
  </w:footnote>
  <w:footnote w:id="84">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Запрет процента достиг своего апогея при </w:t>
      </w:r>
      <w:proofErr w:type="spellStart"/>
      <w:r w:rsidRPr="001F5E59">
        <w:rPr>
          <w:rFonts w:ascii="Times New Roman" w:hAnsi="Times New Roman"/>
          <w:sz w:val="20"/>
          <w:szCs w:val="20"/>
        </w:rPr>
        <w:t>Клементе</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V</w:t>
      </w:r>
      <w:r w:rsidRPr="001F5E59">
        <w:rPr>
          <w:rFonts w:ascii="Times New Roman" w:hAnsi="Times New Roman"/>
          <w:sz w:val="20"/>
          <w:szCs w:val="20"/>
        </w:rPr>
        <w:t>, который утвердил на Совете в Вене в 1311 г. декрет, по которому должны быть признаны еретиками те, кто полагает, что ростовщичество это не грех.</w:t>
      </w:r>
    </w:p>
  </w:footnote>
  <w:footnote w:id="8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Digeste</w:t>
      </w:r>
      <w:proofErr w:type="spellEnd"/>
      <w:r w:rsidRPr="001F5E59">
        <w:rPr>
          <w:rFonts w:ascii="Times New Roman" w:hAnsi="Times New Roman"/>
          <w:sz w:val="20"/>
          <w:szCs w:val="20"/>
        </w:rPr>
        <w:t xml:space="preserve">, 44, 7, </w:t>
      </w:r>
      <w:r w:rsidRPr="001F5E59">
        <w:rPr>
          <w:rFonts w:ascii="Times New Roman" w:hAnsi="Times New Roman"/>
          <w:sz w:val="20"/>
          <w:szCs w:val="20"/>
          <w:lang w:val="en-US"/>
        </w:rPr>
        <w:t>f</w:t>
      </w:r>
      <w:r w:rsidRPr="001F5E59">
        <w:rPr>
          <w:rFonts w:ascii="Times New Roman" w:hAnsi="Times New Roman"/>
          <w:sz w:val="20"/>
          <w:szCs w:val="20"/>
        </w:rPr>
        <w:t xml:space="preserve">.1, </w:t>
      </w:r>
      <w:r w:rsidRPr="001F5E59">
        <w:rPr>
          <w:rFonts w:ascii="Times New Roman" w:hAnsi="Times New Roman"/>
          <w:sz w:val="20"/>
          <w:szCs w:val="20"/>
          <w:lang w:val="en-US"/>
        </w:rPr>
        <w:t>n</w:t>
      </w:r>
      <w:r w:rsidRPr="001F5E59">
        <w:rPr>
          <w:rFonts w:ascii="Times New Roman" w:hAnsi="Times New Roman"/>
          <w:sz w:val="20"/>
          <w:szCs w:val="20"/>
        </w:rPr>
        <w:t>.2</w:t>
      </w:r>
      <w:proofErr w:type="gramStart"/>
      <w:r w:rsidRPr="001F5E59">
        <w:rPr>
          <w:rFonts w:ascii="Times New Roman" w:hAnsi="Times New Roman"/>
          <w:sz w:val="20"/>
          <w:szCs w:val="20"/>
        </w:rPr>
        <w:t>,4</w:t>
      </w:r>
      <w:proofErr w:type="gramEnd"/>
      <w:r w:rsidRPr="001F5E59">
        <w:rPr>
          <w:rFonts w:ascii="Times New Roman" w:hAnsi="Times New Roman"/>
          <w:sz w:val="20"/>
          <w:szCs w:val="20"/>
        </w:rPr>
        <w:t xml:space="preserve">. Другие виды займа: </w:t>
      </w:r>
      <w:proofErr w:type="spellStart"/>
      <w:r w:rsidRPr="001F5E59">
        <w:rPr>
          <w:rFonts w:ascii="Times New Roman" w:hAnsi="Times New Roman"/>
          <w:sz w:val="20"/>
          <w:szCs w:val="20"/>
          <w:lang w:val="en-US"/>
        </w:rPr>
        <w:t>locatio</w:t>
      </w:r>
      <w:proofErr w:type="spellEnd"/>
      <w:r w:rsidRPr="001F5E59">
        <w:rPr>
          <w:rFonts w:ascii="Times New Roman" w:hAnsi="Times New Roman"/>
          <w:sz w:val="20"/>
          <w:szCs w:val="20"/>
        </w:rPr>
        <w:t xml:space="preserve"> – платная аренда товаров длительного пользования; </w:t>
      </w:r>
      <w:proofErr w:type="spellStart"/>
      <w:r w:rsidRPr="001F5E59">
        <w:rPr>
          <w:rFonts w:ascii="Times New Roman" w:hAnsi="Times New Roman"/>
          <w:sz w:val="20"/>
          <w:szCs w:val="20"/>
          <w:lang w:val="en-US"/>
        </w:rPr>
        <w:t>commadatum</w:t>
      </w:r>
      <w:proofErr w:type="spellEnd"/>
      <w:r w:rsidRPr="001F5E59">
        <w:rPr>
          <w:rFonts w:ascii="Times New Roman" w:hAnsi="Times New Roman"/>
          <w:sz w:val="20"/>
          <w:szCs w:val="20"/>
        </w:rPr>
        <w:t xml:space="preserve"> - безвозмездный заем благ длительного пользования; </w:t>
      </w:r>
      <w:proofErr w:type="spellStart"/>
      <w:r w:rsidRPr="001F5E59">
        <w:rPr>
          <w:rFonts w:ascii="Times New Roman" w:hAnsi="Times New Roman"/>
          <w:sz w:val="20"/>
          <w:szCs w:val="20"/>
          <w:lang w:val="en-US"/>
        </w:rPr>
        <w:t>foenum</w:t>
      </w:r>
      <w:proofErr w:type="spellEnd"/>
      <w:r w:rsidRPr="001F5E59">
        <w:rPr>
          <w:rFonts w:ascii="Times New Roman" w:hAnsi="Times New Roman"/>
          <w:sz w:val="20"/>
          <w:szCs w:val="20"/>
        </w:rPr>
        <w:t xml:space="preserve"> – платная передача благ, потребляемых во время использования.</w:t>
      </w:r>
    </w:p>
  </w:footnote>
  <w:footnote w:id="8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Нарицательная ценность.</w:t>
      </w:r>
    </w:p>
  </w:footnote>
  <w:footnote w:id="8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«Обмен посредством денег возник не по природе, но благодаря разуму» (</w:t>
      </w:r>
      <w:r w:rsidRPr="001F5E59">
        <w:rPr>
          <w:rFonts w:ascii="Times New Roman" w:hAnsi="Times New Roman"/>
          <w:sz w:val="20"/>
          <w:szCs w:val="20"/>
          <w:lang w:val="en-US"/>
        </w:rPr>
        <w:t>In</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Octo</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Politicorum</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I</w:t>
      </w:r>
      <w:r w:rsidRPr="001F5E59">
        <w:rPr>
          <w:rFonts w:ascii="Times New Roman" w:hAnsi="Times New Roman"/>
          <w:sz w:val="20"/>
          <w:szCs w:val="20"/>
        </w:rPr>
        <w:t xml:space="preserve">, 7). Аналогичные высказывания встречаются и в комментариях к «Этике», и в </w:t>
      </w:r>
      <w:proofErr w:type="spellStart"/>
      <w:r w:rsidRPr="001F5E59">
        <w:rPr>
          <w:rFonts w:ascii="Times New Roman" w:hAnsi="Times New Roman"/>
          <w:sz w:val="20"/>
          <w:szCs w:val="20"/>
          <w:lang w:val="en-US"/>
        </w:rPr>
        <w:t>Livre</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des</w:t>
      </w:r>
      <w:r w:rsidRPr="001F5E59">
        <w:rPr>
          <w:rFonts w:ascii="Times New Roman" w:hAnsi="Times New Roman"/>
          <w:sz w:val="20"/>
          <w:szCs w:val="20"/>
        </w:rPr>
        <w:t xml:space="preserve"> </w:t>
      </w:r>
      <w:r w:rsidRPr="001F5E59">
        <w:rPr>
          <w:rFonts w:ascii="Times New Roman" w:hAnsi="Times New Roman"/>
          <w:sz w:val="20"/>
          <w:szCs w:val="20"/>
          <w:lang w:val="en-US"/>
        </w:rPr>
        <w:t>Sentences</w:t>
      </w:r>
      <w:r w:rsidRPr="001F5E59">
        <w:rPr>
          <w:rFonts w:ascii="Times New Roman" w:hAnsi="Times New Roman"/>
          <w:sz w:val="20"/>
          <w:szCs w:val="20"/>
        </w:rPr>
        <w:t>, и, разумеется, в «Сумме Теологии».</w:t>
      </w:r>
    </w:p>
  </w:footnote>
  <w:footnote w:id="8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In </w:t>
      </w:r>
      <w:proofErr w:type="spellStart"/>
      <w:r w:rsidRPr="001F5E59">
        <w:rPr>
          <w:rFonts w:ascii="Times New Roman" w:hAnsi="Times New Roman"/>
          <w:i/>
          <w:sz w:val="20"/>
          <w:szCs w:val="20"/>
          <w:lang w:val="en-US"/>
        </w:rPr>
        <w:t>Octo</w:t>
      </w:r>
      <w:proofErr w:type="spellEnd"/>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Libros</w:t>
      </w:r>
      <w:proofErr w:type="spellEnd"/>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Politicorum</w:t>
      </w:r>
      <w:proofErr w:type="spellEnd"/>
      <w:r w:rsidRPr="001F5E59">
        <w:rPr>
          <w:rFonts w:ascii="Times New Roman" w:hAnsi="Times New Roman"/>
          <w:i/>
          <w:sz w:val="20"/>
          <w:szCs w:val="20"/>
          <w:lang w:val="en-US"/>
        </w:rPr>
        <w:t xml:space="preserve">, </w:t>
      </w:r>
      <w:r w:rsidRPr="001F5E59">
        <w:rPr>
          <w:rFonts w:ascii="Times New Roman" w:hAnsi="Times New Roman"/>
          <w:sz w:val="20"/>
          <w:szCs w:val="20"/>
          <w:lang w:val="en-US"/>
        </w:rPr>
        <w:t>I, 8</w:t>
      </w:r>
    </w:p>
  </w:footnote>
  <w:footnote w:id="89">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In </w:t>
      </w:r>
      <w:proofErr w:type="spellStart"/>
      <w:r w:rsidRPr="001F5E59">
        <w:rPr>
          <w:rFonts w:ascii="Times New Roman" w:hAnsi="Times New Roman"/>
          <w:sz w:val="20"/>
          <w:szCs w:val="20"/>
          <w:lang w:val="en-US"/>
        </w:rPr>
        <w:t>Decem</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Libros</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Ethicorum</w:t>
      </w:r>
      <w:proofErr w:type="spellEnd"/>
      <w:r w:rsidRPr="001F5E59">
        <w:rPr>
          <w:rFonts w:ascii="Times New Roman" w:hAnsi="Times New Roman"/>
          <w:sz w:val="20"/>
          <w:szCs w:val="20"/>
          <w:lang w:val="en-US"/>
        </w:rPr>
        <w:t>, V, 9</w:t>
      </w:r>
    </w:p>
  </w:footnote>
  <w:footnote w:id="9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In </w:t>
      </w:r>
      <w:proofErr w:type="spellStart"/>
      <w:r w:rsidRPr="001F5E59">
        <w:rPr>
          <w:rFonts w:ascii="Times New Roman" w:hAnsi="Times New Roman"/>
          <w:i/>
          <w:sz w:val="20"/>
          <w:szCs w:val="20"/>
          <w:lang w:val="en-US"/>
        </w:rPr>
        <w:t>Quattuor</w:t>
      </w:r>
      <w:proofErr w:type="spellEnd"/>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Libros</w:t>
      </w:r>
      <w:proofErr w:type="spellEnd"/>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Sententiarum</w:t>
      </w:r>
      <w:proofErr w:type="spellEnd"/>
      <w:r w:rsidRPr="001F5E59">
        <w:rPr>
          <w:rFonts w:ascii="Times New Roman" w:hAnsi="Times New Roman"/>
          <w:sz w:val="20"/>
          <w:szCs w:val="20"/>
          <w:lang w:val="en-US"/>
        </w:rPr>
        <w:t>, III, dist.37, a.1, q.16</w:t>
      </w:r>
    </w:p>
  </w:footnote>
  <w:footnote w:id="91">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In </w:t>
      </w:r>
      <w:proofErr w:type="spellStart"/>
      <w:r w:rsidRPr="001F5E59">
        <w:rPr>
          <w:rFonts w:ascii="Times New Roman" w:hAnsi="Times New Roman"/>
          <w:i/>
          <w:sz w:val="20"/>
          <w:szCs w:val="20"/>
          <w:lang w:val="en-US"/>
        </w:rPr>
        <w:t>Quattuor</w:t>
      </w:r>
      <w:proofErr w:type="spellEnd"/>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Libros</w:t>
      </w:r>
      <w:proofErr w:type="spellEnd"/>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Sententiarum</w:t>
      </w:r>
      <w:proofErr w:type="spellEnd"/>
      <w:r w:rsidRPr="001F5E59">
        <w:rPr>
          <w:rFonts w:ascii="Times New Roman" w:hAnsi="Times New Roman"/>
          <w:sz w:val="20"/>
          <w:szCs w:val="20"/>
          <w:lang w:val="en-US"/>
        </w:rPr>
        <w:t>, III, dist.37, a.1, q.16</w:t>
      </w:r>
    </w:p>
  </w:footnote>
  <w:footnote w:id="9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«Ввиду этого пришли к соглашению давать и получать при взаимном обмене нечто такое, что, представляя само по себе ценность, было бы вполне </w:t>
      </w:r>
      <w:proofErr w:type="gramStart"/>
      <w:r w:rsidRPr="001F5E59">
        <w:rPr>
          <w:rFonts w:ascii="Times New Roman" w:hAnsi="Times New Roman"/>
          <w:sz w:val="20"/>
          <w:szCs w:val="20"/>
        </w:rPr>
        <w:t>сподручно</w:t>
      </w:r>
      <w:proofErr w:type="gramEnd"/>
      <w:r w:rsidRPr="001F5E59">
        <w:rPr>
          <w:rFonts w:ascii="Times New Roman" w:hAnsi="Times New Roman"/>
          <w:sz w:val="20"/>
          <w:szCs w:val="20"/>
        </w:rPr>
        <w:t xml:space="preserve"> в житейском обиходе…» Аристотель, Политика, </w:t>
      </w:r>
      <w:r w:rsidRPr="001F5E59">
        <w:rPr>
          <w:rFonts w:ascii="Times New Roman" w:hAnsi="Times New Roman"/>
          <w:sz w:val="20"/>
          <w:szCs w:val="20"/>
          <w:lang w:val="en-US"/>
        </w:rPr>
        <w:t>III</w:t>
      </w:r>
      <w:r w:rsidRPr="001F5E59">
        <w:rPr>
          <w:rFonts w:ascii="Times New Roman" w:hAnsi="Times New Roman"/>
          <w:sz w:val="20"/>
          <w:szCs w:val="20"/>
        </w:rPr>
        <w:t>, 14.</w:t>
      </w:r>
    </w:p>
  </w:footnote>
  <w:footnote w:id="9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«Деньги сами испытывают обесценение, не имея постоянной покупательной способности» (</w:t>
      </w:r>
      <w:proofErr w:type="spellStart"/>
      <w:r w:rsidRPr="001F5E59">
        <w:rPr>
          <w:rFonts w:ascii="Times New Roman" w:hAnsi="Times New Roman"/>
          <w:sz w:val="20"/>
          <w:szCs w:val="20"/>
        </w:rPr>
        <w:t>Никомахова</w:t>
      </w:r>
      <w:proofErr w:type="spellEnd"/>
      <w:r w:rsidRPr="001F5E59">
        <w:rPr>
          <w:rFonts w:ascii="Times New Roman" w:hAnsi="Times New Roman"/>
          <w:sz w:val="20"/>
          <w:szCs w:val="20"/>
        </w:rPr>
        <w:t xml:space="preserve"> Этика, 1.</w:t>
      </w:r>
      <w:r w:rsidRPr="001F5E59">
        <w:rPr>
          <w:rFonts w:ascii="Times New Roman" w:hAnsi="Times New Roman"/>
          <w:sz w:val="20"/>
          <w:szCs w:val="20"/>
          <w:lang w:val="en-US"/>
        </w:rPr>
        <w:t>V</w:t>
      </w:r>
      <w:r w:rsidRPr="001F5E59">
        <w:rPr>
          <w:rFonts w:ascii="Times New Roman" w:hAnsi="Times New Roman"/>
          <w:sz w:val="20"/>
          <w:szCs w:val="20"/>
        </w:rPr>
        <w:t>, гл.5, 14)</w:t>
      </w:r>
    </w:p>
  </w:footnote>
  <w:footnote w:id="94">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spellStart"/>
      <w:proofErr w:type="gramStart"/>
      <w:r w:rsidRPr="001F5E59">
        <w:rPr>
          <w:rFonts w:ascii="Times New Roman" w:hAnsi="Times New Roman"/>
          <w:sz w:val="20"/>
          <w:szCs w:val="20"/>
          <w:lang w:val="en-US"/>
        </w:rPr>
        <w:t>Panormitanus</w:t>
      </w:r>
      <w:proofErr w:type="spellEnd"/>
      <w:r w:rsidRPr="001F5E59">
        <w:rPr>
          <w:rFonts w:ascii="Times New Roman" w:hAnsi="Times New Roman"/>
          <w:sz w:val="20"/>
          <w:szCs w:val="20"/>
        </w:rPr>
        <w:t xml:space="preserve">, </w:t>
      </w:r>
      <w:proofErr w:type="spellStart"/>
      <w:r w:rsidRPr="001F5E59">
        <w:rPr>
          <w:rFonts w:ascii="Times New Roman" w:hAnsi="Times New Roman"/>
          <w:color w:val="000000"/>
          <w:sz w:val="20"/>
          <w:szCs w:val="20"/>
        </w:rPr>
        <w:t>Nicolò</w:t>
      </w:r>
      <w:proofErr w:type="spellEnd"/>
      <w:r w:rsidRPr="001F5E59">
        <w:rPr>
          <w:rFonts w:ascii="Times New Roman" w:hAnsi="Times New Roman"/>
          <w:color w:val="000000"/>
          <w:sz w:val="20"/>
          <w:szCs w:val="20"/>
        </w:rPr>
        <w:t xml:space="preserve"> </w:t>
      </w:r>
      <w:proofErr w:type="spellStart"/>
      <w:r w:rsidRPr="001F5E59">
        <w:rPr>
          <w:rFonts w:ascii="Times New Roman" w:hAnsi="Times New Roman"/>
          <w:color w:val="000000"/>
          <w:sz w:val="20"/>
          <w:szCs w:val="20"/>
        </w:rPr>
        <w:t>de</w:t>
      </w:r>
      <w:proofErr w:type="spellEnd"/>
      <w:r w:rsidRPr="001F5E59">
        <w:rPr>
          <w:rFonts w:ascii="Times New Roman" w:hAnsi="Times New Roman"/>
          <w:color w:val="000000"/>
          <w:sz w:val="20"/>
          <w:szCs w:val="20"/>
        </w:rPr>
        <w:t xml:space="preserve">’ </w:t>
      </w:r>
      <w:proofErr w:type="spellStart"/>
      <w:r w:rsidRPr="001F5E59">
        <w:rPr>
          <w:rFonts w:ascii="Times New Roman" w:hAnsi="Times New Roman"/>
          <w:color w:val="000000"/>
          <w:sz w:val="20"/>
          <w:szCs w:val="20"/>
        </w:rPr>
        <w:t>Tudeschi</w:t>
      </w:r>
      <w:proofErr w:type="spellEnd"/>
      <w:r w:rsidRPr="001F5E59">
        <w:rPr>
          <w:rFonts w:ascii="Times New Roman" w:hAnsi="Times New Roman"/>
          <w:sz w:val="20"/>
          <w:szCs w:val="20"/>
        </w:rPr>
        <w:t xml:space="preserve"> (1386-1445), архиепископ Палермо, </w:t>
      </w:r>
      <w:proofErr w:type="spellStart"/>
      <w:r w:rsidRPr="001F5E59">
        <w:rPr>
          <w:rFonts w:ascii="Times New Roman" w:hAnsi="Times New Roman"/>
          <w:sz w:val="20"/>
          <w:szCs w:val="20"/>
        </w:rPr>
        <w:t>канонист</w:t>
      </w:r>
      <w:proofErr w:type="spellEnd"/>
      <w:r w:rsidRPr="001F5E59">
        <w:rPr>
          <w:rFonts w:ascii="Times New Roman" w:hAnsi="Times New Roman"/>
          <w:sz w:val="20"/>
          <w:szCs w:val="20"/>
        </w:rPr>
        <w:t xml:space="preserve">, основные тексты – комментарии к Декрету Григория </w:t>
      </w:r>
      <w:r w:rsidRPr="001F5E59">
        <w:rPr>
          <w:rFonts w:ascii="Times New Roman" w:hAnsi="Times New Roman"/>
          <w:sz w:val="20"/>
          <w:szCs w:val="20"/>
          <w:lang w:val="en-US"/>
        </w:rPr>
        <w:t>IX</w:t>
      </w:r>
      <w:r w:rsidRPr="001F5E59">
        <w:rPr>
          <w:rFonts w:ascii="Times New Roman" w:hAnsi="Times New Roman"/>
          <w:sz w:val="20"/>
          <w:szCs w:val="20"/>
        </w:rPr>
        <w:t xml:space="preserve">, Секстам и </w:t>
      </w:r>
      <w:proofErr w:type="spellStart"/>
      <w:r w:rsidRPr="001F5E59">
        <w:rPr>
          <w:rFonts w:ascii="Times New Roman" w:hAnsi="Times New Roman"/>
          <w:sz w:val="20"/>
          <w:szCs w:val="20"/>
        </w:rPr>
        <w:t>Климентинам</w:t>
      </w:r>
      <w:proofErr w:type="spellEnd"/>
      <w:r w:rsidRPr="001F5E59">
        <w:rPr>
          <w:rFonts w:ascii="Times New Roman" w:hAnsi="Times New Roman"/>
          <w:sz w:val="20"/>
          <w:szCs w:val="20"/>
        </w:rPr>
        <w:t>.</w:t>
      </w:r>
      <w:proofErr w:type="gramEnd"/>
      <w:r w:rsidRPr="001F5E59">
        <w:rPr>
          <w:rFonts w:ascii="Times New Roman" w:hAnsi="Times New Roman"/>
          <w:sz w:val="20"/>
          <w:szCs w:val="20"/>
        </w:rPr>
        <w:t xml:space="preserve"> </w:t>
      </w:r>
    </w:p>
  </w:footnote>
  <w:footnote w:id="9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Somme </w:t>
      </w:r>
      <w:proofErr w:type="spellStart"/>
      <w:r w:rsidRPr="001F5E59">
        <w:rPr>
          <w:rFonts w:ascii="Times New Roman" w:hAnsi="Times New Roman"/>
          <w:sz w:val="20"/>
          <w:szCs w:val="20"/>
          <w:lang w:val="en-US"/>
        </w:rPr>
        <w:t>Theologique</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q.78, a.1, resp.</w:t>
      </w:r>
    </w:p>
  </w:footnote>
  <w:footnote w:id="9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Проявлением удивительной строгости рассуждений Фомы Аквинского является его высказывание против аргументации, ошибочно приписывавшейся Иоанну Златоусту (см. </w:t>
      </w:r>
      <w:r w:rsidRPr="001F5E59">
        <w:rPr>
          <w:rFonts w:ascii="Times New Roman" w:hAnsi="Times New Roman"/>
          <w:sz w:val="20"/>
          <w:szCs w:val="20"/>
          <w:lang w:val="en-US"/>
        </w:rPr>
        <w:t>Noonan</w:t>
      </w:r>
      <w:r w:rsidRPr="001F5E59">
        <w:rPr>
          <w:rFonts w:ascii="Times New Roman" w:hAnsi="Times New Roman"/>
          <w:sz w:val="20"/>
          <w:szCs w:val="20"/>
        </w:rPr>
        <w:t xml:space="preserve">, 1957, </w:t>
      </w:r>
      <w:r w:rsidRPr="001F5E59">
        <w:rPr>
          <w:rFonts w:ascii="Times New Roman" w:hAnsi="Times New Roman"/>
          <w:sz w:val="20"/>
          <w:szCs w:val="20"/>
          <w:lang w:val="en-US"/>
        </w:rPr>
        <w:t>pp</w:t>
      </w:r>
      <w:r w:rsidRPr="001F5E59">
        <w:rPr>
          <w:rFonts w:ascii="Times New Roman" w:hAnsi="Times New Roman"/>
          <w:sz w:val="20"/>
          <w:szCs w:val="20"/>
        </w:rPr>
        <w:t>.54-55). Речь идет о тексте, в котором говорится об отличии займа денег от аренды поля или дома на основании того, что «пользование истощает постепенно землю, разрушает дом, в то время как отданные в долг деньги не испытывают ни уменьшения, ни старения» (</w:t>
      </w:r>
      <w:proofErr w:type="spellStart"/>
      <w:r w:rsidRPr="001F5E59">
        <w:rPr>
          <w:rFonts w:ascii="Times New Roman" w:hAnsi="Times New Roman"/>
          <w:sz w:val="20"/>
          <w:szCs w:val="20"/>
          <w:lang w:val="en-US"/>
        </w:rPr>
        <w:t>Decret</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dist</w:t>
      </w:r>
      <w:r w:rsidRPr="001F5E59">
        <w:rPr>
          <w:rFonts w:ascii="Times New Roman" w:hAnsi="Times New Roman"/>
          <w:sz w:val="20"/>
          <w:szCs w:val="20"/>
        </w:rPr>
        <w:t xml:space="preserve">. 88, </w:t>
      </w:r>
      <w:r w:rsidRPr="001F5E59">
        <w:rPr>
          <w:rFonts w:ascii="Times New Roman" w:hAnsi="Times New Roman"/>
          <w:sz w:val="20"/>
          <w:szCs w:val="20"/>
          <w:lang w:val="en-US"/>
        </w:rPr>
        <w:t>can</w:t>
      </w:r>
      <w:r w:rsidRPr="001F5E59">
        <w:rPr>
          <w:rFonts w:ascii="Times New Roman" w:hAnsi="Times New Roman"/>
          <w:sz w:val="20"/>
          <w:szCs w:val="20"/>
        </w:rPr>
        <w:t xml:space="preserve">.11, </w:t>
      </w:r>
      <w:proofErr w:type="spellStart"/>
      <w:r w:rsidRPr="001F5E59">
        <w:rPr>
          <w:rFonts w:ascii="Times New Roman" w:hAnsi="Times New Roman"/>
          <w:sz w:val="20"/>
          <w:szCs w:val="20"/>
          <w:lang w:val="en-US"/>
        </w:rPr>
        <w:t>Ejicient</w:t>
      </w:r>
      <w:proofErr w:type="spellEnd"/>
      <w:r w:rsidRPr="001F5E59">
        <w:rPr>
          <w:rFonts w:ascii="Times New Roman" w:hAnsi="Times New Roman"/>
          <w:sz w:val="20"/>
          <w:szCs w:val="20"/>
        </w:rPr>
        <w:t xml:space="preserve">). Именно эту позицию Фома Аквинский опровергает в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Malo</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.13, </w:t>
      </w:r>
      <w:r w:rsidRPr="001F5E59">
        <w:rPr>
          <w:rFonts w:ascii="Times New Roman" w:hAnsi="Times New Roman"/>
          <w:sz w:val="20"/>
          <w:szCs w:val="20"/>
          <w:lang w:val="en-US"/>
        </w:rPr>
        <w:t>a</w:t>
      </w:r>
      <w:r w:rsidRPr="001F5E59">
        <w:rPr>
          <w:rFonts w:ascii="Times New Roman" w:hAnsi="Times New Roman"/>
          <w:sz w:val="20"/>
          <w:szCs w:val="20"/>
        </w:rPr>
        <w:t>. 4</w:t>
      </w:r>
      <w:r w:rsidRPr="001F5E59">
        <w:rPr>
          <w:rFonts w:ascii="Times New Roman" w:hAnsi="Times New Roman"/>
          <w:sz w:val="20"/>
          <w:szCs w:val="20"/>
          <w:lang w:val="en-US"/>
        </w:rPr>
        <w:t>c</w:t>
      </w:r>
      <w:r w:rsidRPr="001F5E59">
        <w:rPr>
          <w:rFonts w:ascii="Times New Roman" w:hAnsi="Times New Roman"/>
          <w:sz w:val="20"/>
          <w:szCs w:val="20"/>
        </w:rPr>
        <w:t xml:space="preserve">) и в </w:t>
      </w:r>
      <w:proofErr w:type="spellStart"/>
      <w:r w:rsidRPr="001F5E59">
        <w:rPr>
          <w:rFonts w:ascii="Times New Roman" w:hAnsi="Times New Roman"/>
          <w:sz w:val="20"/>
          <w:szCs w:val="20"/>
        </w:rPr>
        <w:t>Summa</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Theologica</w:t>
      </w:r>
      <w:proofErr w:type="spellEnd"/>
      <w:r w:rsidRPr="001F5E59">
        <w:rPr>
          <w:rFonts w:ascii="Times New Roman" w:hAnsi="Times New Roman"/>
          <w:sz w:val="20"/>
          <w:szCs w:val="20"/>
        </w:rPr>
        <w:t>.</w:t>
      </w:r>
    </w:p>
  </w:footnote>
  <w:footnote w:id="9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w:t>
      </w:r>
      <w:proofErr w:type="spellStart"/>
      <w:r w:rsidRPr="001F5E59">
        <w:rPr>
          <w:rFonts w:ascii="Times New Roman" w:hAnsi="Times New Roman"/>
          <w:sz w:val="20"/>
          <w:szCs w:val="20"/>
          <w:lang w:val="en-US"/>
        </w:rPr>
        <w:t>Theologiae</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IIa-IIae</w:t>
      </w:r>
      <w:proofErr w:type="spellEnd"/>
      <w:r w:rsidRPr="001F5E59">
        <w:rPr>
          <w:rFonts w:ascii="Times New Roman" w:hAnsi="Times New Roman"/>
          <w:sz w:val="20"/>
          <w:szCs w:val="20"/>
          <w:lang w:val="en-US"/>
        </w:rPr>
        <w:t xml:space="preserve">, q.78, a.1, ad.6. </w:t>
      </w:r>
      <w:r w:rsidRPr="001F5E59">
        <w:rPr>
          <w:rFonts w:ascii="Times New Roman" w:hAnsi="Times New Roman"/>
          <w:sz w:val="20"/>
          <w:szCs w:val="20"/>
        </w:rPr>
        <w:t xml:space="preserve">Также см. Роберт де </w:t>
      </w:r>
      <w:proofErr w:type="spellStart"/>
      <w:r w:rsidRPr="001F5E59">
        <w:rPr>
          <w:rFonts w:ascii="Times New Roman" w:hAnsi="Times New Roman"/>
          <w:sz w:val="20"/>
          <w:szCs w:val="20"/>
        </w:rPr>
        <w:t>Курсон</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Usura</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p</w:t>
      </w:r>
      <w:r w:rsidRPr="001F5E59">
        <w:rPr>
          <w:rFonts w:ascii="Times New Roman" w:hAnsi="Times New Roman"/>
          <w:sz w:val="20"/>
          <w:szCs w:val="20"/>
        </w:rPr>
        <w:t>.14</w:t>
      </w:r>
    </w:p>
  </w:footnote>
  <w:footnote w:id="9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rPr>
        <w:t xml:space="preserve">В частности, можно упомянуть позицию Иоанна </w:t>
      </w:r>
      <w:proofErr w:type="spellStart"/>
      <w:r w:rsidRPr="001F5E59">
        <w:rPr>
          <w:rFonts w:ascii="Times New Roman" w:hAnsi="Times New Roman"/>
          <w:sz w:val="20"/>
          <w:szCs w:val="20"/>
        </w:rPr>
        <w:t>Дунса</w:t>
      </w:r>
      <w:proofErr w:type="spellEnd"/>
      <w:r w:rsidRPr="001F5E59">
        <w:rPr>
          <w:rFonts w:ascii="Times New Roman" w:hAnsi="Times New Roman"/>
          <w:sz w:val="20"/>
          <w:szCs w:val="20"/>
        </w:rPr>
        <w:t xml:space="preserve"> Скотта (</w:t>
      </w:r>
      <w:proofErr w:type="spellStart"/>
      <w:r w:rsidRPr="001F5E59">
        <w:rPr>
          <w:rFonts w:ascii="Times New Roman" w:hAnsi="Times New Roman"/>
          <w:i/>
          <w:sz w:val="20"/>
          <w:szCs w:val="20"/>
        </w:rPr>
        <w:t>In</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rPr>
        <w:t>Quattuor</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rPr>
        <w:t>Libros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rPr>
        <w:t>Sententiarum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opus</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oxoniensis</w:t>
      </w:r>
      <w:proofErr w:type="spellEnd"/>
      <w:r w:rsidRPr="001F5E59">
        <w:rPr>
          <w:rFonts w:ascii="Times New Roman" w:hAnsi="Times New Roman"/>
          <w:sz w:val="20"/>
          <w:szCs w:val="20"/>
        </w:rPr>
        <w:t>, IV, dist.15, q.2, 17), опиравшегося на буллу «</w:t>
      </w:r>
      <w:proofErr w:type="spellStart"/>
      <w:r w:rsidRPr="001F5E59">
        <w:rPr>
          <w:rFonts w:ascii="Times New Roman" w:hAnsi="Times New Roman"/>
          <w:sz w:val="20"/>
          <w:szCs w:val="20"/>
        </w:rPr>
        <w:t>Exiit</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qui</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seminat</w:t>
      </w:r>
      <w:proofErr w:type="spellEnd"/>
      <w:r w:rsidRPr="001F5E59">
        <w:rPr>
          <w:rFonts w:ascii="Times New Roman" w:hAnsi="Times New Roman"/>
          <w:sz w:val="20"/>
          <w:szCs w:val="20"/>
        </w:rPr>
        <w:t xml:space="preserve">» (1279) папы Николая </w:t>
      </w:r>
      <w:r w:rsidRPr="001F5E59">
        <w:rPr>
          <w:rFonts w:ascii="Times New Roman" w:hAnsi="Times New Roman"/>
          <w:sz w:val="20"/>
          <w:szCs w:val="20"/>
          <w:lang w:val="en-US"/>
        </w:rPr>
        <w:t>III</w:t>
      </w:r>
      <w:r w:rsidRPr="001F5E59">
        <w:rPr>
          <w:rFonts w:ascii="Times New Roman" w:hAnsi="Times New Roman"/>
          <w:sz w:val="20"/>
          <w:szCs w:val="20"/>
        </w:rPr>
        <w:t>, согласно которому представители Францисканского Ордена не нарушают свое обещание жить в нищете, потребляя материальные блага, поскольку использование благ еще не значит владение этими благами (</w:t>
      </w:r>
      <w:proofErr w:type="spellStart"/>
      <w:r w:rsidRPr="001F5E59">
        <w:rPr>
          <w:rFonts w:ascii="Times New Roman" w:hAnsi="Times New Roman"/>
          <w:i/>
          <w:sz w:val="20"/>
          <w:szCs w:val="20"/>
        </w:rPr>
        <w:t>Décrétales</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Liber</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rPr>
        <w:t>Sextus</w:t>
      </w:r>
      <w:proofErr w:type="spellEnd"/>
      <w:r w:rsidRPr="001F5E59">
        <w:rPr>
          <w:rFonts w:ascii="Times New Roman" w:hAnsi="Times New Roman"/>
          <w:sz w:val="20"/>
          <w:szCs w:val="20"/>
        </w:rPr>
        <w:t>, l</w:t>
      </w:r>
      <w:proofErr w:type="gramEnd"/>
      <w:r w:rsidRPr="001F5E59">
        <w:rPr>
          <w:rFonts w:ascii="Times New Roman" w:hAnsi="Times New Roman"/>
          <w:sz w:val="20"/>
          <w:szCs w:val="20"/>
        </w:rPr>
        <w:t>.</w:t>
      </w:r>
      <w:proofErr w:type="gramStart"/>
      <w:r w:rsidRPr="001F5E59">
        <w:rPr>
          <w:rFonts w:ascii="Times New Roman" w:hAnsi="Times New Roman"/>
          <w:sz w:val="20"/>
          <w:szCs w:val="20"/>
        </w:rPr>
        <w:t xml:space="preserve">5, tit.11, c.3, </w:t>
      </w:r>
      <w:proofErr w:type="spellStart"/>
      <w:r w:rsidRPr="001F5E59">
        <w:rPr>
          <w:rFonts w:ascii="Times New Roman" w:hAnsi="Times New Roman"/>
          <w:i/>
          <w:sz w:val="20"/>
          <w:szCs w:val="20"/>
        </w:rPr>
        <w:t>Exiit</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rPr>
        <w:t>qui</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rPr>
        <w:t>seminat</w:t>
      </w:r>
      <w:proofErr w:type="spellEnd"/>
      <w:r w:rsidRPr="001F5E59">
        <w:rPr>
          <w:rFonts w:ascii="Times New Roman" w:hAnsi="Times New Roman"/>
          <w:i/>
          <w:sz w:val="20"/>
          <w:szCs w:val="20"/>
        </w:rPr>
        <w:t xml:space="preserve">). </w:t>
      </w:r>
      <w:proofErr w:type="gramEnd"/>
    </w:p>
  </w:footnote>
  <w:footnote w:id="99">
    <w:p w:rsidR="008378CD" w:rsidRPr="00D340C3"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D340C3">
        <w:rPr>
          <w:rFonts w:ascii="Times New Roman" w:hAnsi="Times New Roman"/>
          <w:sz w:val="20"/>
          <w:szCs w:val="20"/>
        </w:rPr>
        <w:t xml:space="preserve"> </w:t>
      </w:r>
      <w:proofErr w:type="gramStart"/>
      <w:r w:rsidRPr="001F5E59">
        <w:rPr>
          <w:rFonts w:ascii="Times New Roman" w:hAnsi="Times New Roman"/>
          <w:sz w:val="20"/>
          <w:szCs w:val="20"/>
          <w:lang w:val="en-US"/>
        </w:rPr>
        <w:t>Les</w:t>
      </w:r>
      <w:r w:rsidRPr="00D340C3">
        <w:rPr>
          <w:rFonts w:ascii="Times New Roman" w:hAnsi="Times New Roman"/>
          <w:sz w:val="20"/>
          <w:szCs w:val="20"/>
        </w:rPr>
        <w:t xml:space="preserve"> </w:t>
      </w:r>
      <w:proofErr w:type="spellStart"/>
      <w:r w:rsidRPr="001F5E59">
        <w:rPr>
          <w:rFonts w:ascii="Times New Roman" w:hAnsi="Times New Roman"/>
          <w:sz w:val="20"/>
          <w:szCs w:val="20"/>
          <w:lang w:val="en-US"/>
        </w:rPr>
        <w:t>titres</w:t>
      </w:r>
      <w:proofErr w:type="spellEnd"/>
      <w:r w:rsidRPr="00D340C3">
        <w:rPr>
          <w:rFonts w:ascii="Times New Roman" w:hAnsi="Times New Roman"/>
          <w:sz w:val="20"/>
          <w:szCs w:val="20"/>
        </w:rPr>
        <w:t xml:space="preserve"> </w:t>
      </w:r>
      <w:proofErr w:type="spellStart"/>
      <w:r w:rsidRPr="001F5E59">
        <w:rPr>
          <w:rFonts w:ascii="Times New Roman" w:hAnsi="Times New Roman"/>
          <w:sz w:val="20"/>
          <w:szCs w:val="20"/>
          <w:lang w:val="en-US"/>
        </w:rPr>
        <w:t>extrins</w:t>
      </w:r>
      <w:proofErr w:type="spellEnd"/>
      <w:r w:rsidRPr="00D340C3">
        <w:rPr>
          <w:rFonts w:ascii="Times New Roman" w:hAnsi="Times New Roman"/>
          <w:sz w:val="20"/>
          <w:szCs w:val="20"/>
        </w:rPr>
        <w:t>è</w:t>
      </w:r>
      <w:proofErr w:type="spellStart"/>
      <w:r w:rsidRPr="001F5E59">
        <w:rPr>
          <w:rFonts w:ascii="Times New Roman" w:hAnsi="Times New Roman"/>
          <w:sz w:val="20"/>
          <w:szCs w:val="20"/>
          <w:lang w:val="en-US"/>
        </w:rPr>
        <w:t>ques</w:t>
      </w:r>
      <w:proofErr w:type="spellEnd"/>
      <w:r w:rsidRPr="00D340C3">
        <w:rPr>
          <w:rFonts w:ascii="Times New Roman" w:hAnsi="Times New Roman"/>
          <w:sz w:val="20"/>
          <w:szCs w:val="20"/>
        </w:rPr>
        <w:t>.</w:t>
      </w:r>
      <w:proofErr w:type="gramEnd"/>
    </w:p>
  </w:footnote>
  <w:footnote w:id="100">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w:t>
      </w:r>
      <w:proofErr w:type="spellStart"/>
      <w:r w:rsidRPr="001F5E59">
        <w:rPr>
          <w:rFonts w:ascii="Times New Roman" w:hAnsi="Times New Roman"/>
        </w:rPr>
        <w:t>Канонисты</w:t>
      </w:r>
      <w:proofErr w:type="spellEnd"/>
      <w:r w:rsidRPr="001F5E59">
        <w:rPr>
          <w:rFonts w:ascii="Times New Roman" w:hAnsi="Times New Roman"/>
        </w:rPr>
        <w:t xml:space="preserve"> – юристы, профессора канонического права. Каноническое право представляет собой свод декреталий римских пап. </w:t>
      </w:r>
      <w:proofErr w:type="spellStart"/>
      <w:r w:rsidRPr="001F5E59">
        <w:rPr>
          <w:rFonts w:ascii="Times New Roman" w:hAnsi="Times New Roman"/>
        </w:rPr>
        <w:t>Канонисты</w:t>
      </w:r>
      <w:proofErr w:type="spellEnd"/>
      <w:r w:rsidRPr="001F5E59">
        <w:rPr>
          <w:rFonts w:ascii="Times New Roman" w:hAnsi="Times New Roman"/>
        </w:rPr>
        <w:t xml:space="preserve"> занимались сбором, согласованием и интерпретацией этих декреталий, а также преподаванием. Ведущим центром развития канонического права был Болонский Университет.</w:t>
      </w:r>
    </w:p>
  </w:footnote>
  <w:footnote w:id="101">
    <w:p w:rsidR="008378CD" w:rsidRPr="00D340C3"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D340C3">
        <w:rPr>
          <w:rFonts w:ascii="Times New Roman" w:hAnsi="Times New Roman"/>
          <w:sz w:val="20"/>
          <w:szCs w:val="20"/>
        </w:rPr>
        <w:t xml:space="preserve"> </w:t>
      </w:r>
      <w:r w:rsidRPr="001F5E59">
        <w:rPr>
          <w:rFonts w:ascii="Times New Roman" w:hAnsi="Times New Roman"/>
          <w:i/>
          <w:sz w:val="20"/>
          <w:szCs w:val="20"/>
          <w:lang w:val="en-US"/>
        </w:rPr>
        <w:t>Somme</w:t>
      </w:r>
      <w:r w:rsidRPr="00D340C3">
        <w:rPr>
          <w:rFonts w:ascii="Times New Roman" w:hAnsi="Times New Roman"/>
          <w:i/>
          <w:sz w:val="20"/>
          <w:szCs w:val="20"/>
        </w:rPr>
        <w:t xml:space="preserve"> </w:t>
      </w:r>
      <w:proofErr w:type="spellStart"/>
      <w:r w:rsidRPr="001F5E59">
        <w:rPr>
          <w:rFonts w:ascii="Times New Roman" w:hAnsi="Times New Roman"/>
          <w:i/>
          <w:sz w:val="20"/>
          <w:szCs w:val="20"/>
          <w:lang w:val="en-US"/>
        </w:rPr>
        <w:t>Th</w:t>
      </w:r>
      <w:proofErr w:type="spellEnd"/>
      <w:r w:rsidRPr="00D340C3">
        <w:rPr>
          <w:rFonts w:ascii="Times New Roman" w:hAnsi="Times New Roman"/>
          <w:i/>
          <w:sz w:val="20"/>
          <w:szCs w:val="20"/>
        </w:rPr>
        <w:t>é</w:t>
      </w:r>
      <w:proofErr w:type="spellStart"/>
      <w:r w:rsidRPr="001F5E59">
        <w:rPr>
          <w:rFonts w:ascii="Times New Roman" w:hAnsi="Times New Roman"/>
          <w:i/>
          <w:sz w:val="20"/>
          <w:szCs w:val="20"/>
          <w:lang w:val="en-US"/>
        </w:rPr>
        <w:t>ologique</w:t>
      </w:r>
      <w:proofErr w:type="spellEnd"/>
      <w:r w:rsidRPr="00D340C3">
        <w:rPr>
          <w:rFonts w:ascii="Times New Roman" w:hAnsi="Times New Roman"/>
          <w:sz w:val="20"/>
          <w:szCs w:val="20"/>
        </w:rPr>
        <w:t xml:space="preserve">, </w:t>
      </w:r>
      <w:r w:rsidRPr="001F5E59">
        <w:rPr>
          <w:rFonts w:ascii="Times New Roman" w:hAnsi="Times New Roman"/>
          <w:sz w:val="20"/>
          <w:szCs w:val="20"/>
          <w:lang w:val="en-US"/>
        </w:rPr>
        <w:t>II</w:t>
      </w:r>
      <w:r w:rsidRPr="001F5E59">
        <w:rPr>
          <w:rFonts w:ascii="Times New Roman" w:hAnsi="Times New Roman"/>
          <w:position w:val="8"/>
          <w:sz w:val="20"/>
          <w:szCs w:val="20"/>
          <w:lang w:val="en-US"/>
        </w:rPr>
        <w:t>a</w:t>
      </w:r>
      <w:r w:rsidRPr="00D340C3">
        <w:rPr>
          <w:rFonts w:ascii="Times New Roman" w:hAnsi="Times New Roman"/>
          <w:sz w:val="20"/>
          <w:szCs w:val="20"/>
        </w:rPr>
        <w:t>-</w:t>
      </w:r>
      <w:r w:rsidRPr="001F5E59">
        <w:rPr>
          <w:rFonts w:ascii="Times New Roman" w:hAnsi="Times New Roman"/>
          <w:sz w:val="20"/>
          <w:szCs w:val="20"/>
          <w:lang w:val="en-US"/>
        </w:rPr>
        <w:t>II</w:t>
      </w:r>
      <w:proofErr w:type="spellStart"/>
      <w:r w:rsidRPr="001F5E59">
        <w:rPr>
          <w:rFonts w:ascii="Times New Roman" w:hAnsi="Times New Roman"/>
          <w:position w:val="8"/>
          <w:sz w:val="20"/>
          <w:szCs w:val="20"/>
          <w:lang w:val="en-US"/>
        </w:rPr>
        <w:t>ae</w:t>
      </w:r>
      <w:proofErr w:type="spellEnd"/>
      <w:r w:rsidRPr="00D340C3">
        <w:rPr>
          <w:rFonts w:ascii="Times New Roman" w:hAnsi="Times New Roman"/>
          <w:sz w:val="20"/>
          <w:szCs w:val="20"/>
        </w:rPr>
        <w:t xml:space="preserve">, </w:t>
      </w:r>
      <w:r w:rsidRPr="001F5E59">
        <w:rPr>
          <w:rFonts w:ascii="Times New Roman" w:hAnsi="Times New Roman"/>
          <w:sz w:val="20"/>
          <w:szCs w:val="20"/>
          <w:lang w:val="en-US"/>
        </w:rPr>
        <w:t>q</w:t>
      </w:r>
      <w:r w:rsidRPr="00D340C3">
        <w:rPr>
          <w:rFonts w:ascii="Times New Roman" w:hAnsi="Times New Roman"/>
          <w:sz w:val="20"/>
          <w:szCs w:val="20"/>
        </w:rPr>
        <w:t xml:space="preserve">. 62, </w:t>
      </w:r>
      <w:r w:rsidRPr="001F5E59">
        <w:rPr>
          <w:rFonts w:ascii="Times New Roman" w:hAnsi="Times New Roman"/>
          <w:sz w:val="20"/>
          <w:szCs w:val="20"/>
          <w:lang w:val="en-US"/>
        </w:rPr>
        <w:t>a</w:t>
      </w:r>
      <w:r w:rsidRPr="00D340C3">
        <w:rPr>
          <w:rFonts w:ascii="Times New Roman" w:hAnsi="Times New Roman"/>
          <w:sz w:val="20"/>
          <w:szCs w:val="20"/>
        </w:rPr>
        <w:t xml:space="preserve">.4, </w:t>
      </w:r>
      <w:r w:rsidRPr="001F5E59">
        <w:rPr>
          <w:rFonts w:ascii="Times New Roman" w:hAnsi="Times New Roman"/>
          <w:sz w:val="20"/>
          <w:szCs w:val="20"/>
          <w:lang w:val="en-US"/>
        </w:rPr>
        <w:t>pr</w:t>
      </w:r>
      <w:r w:rsidRPr="00D340C3">
        <w:rPr>
          <w:rFonts w:ascii="Times New Roman" w:hAnsi="Times New Roman"/>
          <w:sz w:val="20"/>
          <w:szCs w:val="20"/>
        </w:rPr>
        <w:t>. 2.</w:t>
      </w:r>
    </w:p>
  </w:footnote>
  <w:footnote w:id="10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Там же, </w:t>
      </w:r>
      <w:proofErr w:type="spellStart"/>
      <w:r w:rsidRPr="001F5E59">
        <w:rPr>
          <w:rFonts w:ascii="Times New Roman" w:hAnsi="Times New Roman"/>
          <w:sz w:val="20"/>
          <w:szCs w:val="20"/>
          <w:lang w:val="en-US"/>
        </w:rPr>
        <w:t>resp</w:t>
      </w:r>
      <w:proofErr w:type="spellEnd"/>
      <w:r w:rsidRPr="001F5E59">
        <w:rPr>
          <w:rFonts w:ascii="Times New Roman" w:hAnsi="Times New Roman"/>
          <w:sz w:val="20"/>
          <w:szCs w:val="20"/>
        </w:rPr>
        <w:t xml:space="preserve">. «…Компенсация не должна быть основана на равенстве. Поскольку возможность владения ниже настоящего владения. Намерение получить благо делает Вас его возможным владельцем. Поэтому возвращать в качестве компенсации то благо, которое он сможет использовать незамедлительно, означает дать больше, чем нанесенный ущерб, чего не требует возместительная справедливость, как мы видели. Следовательно, необходима компенсация в соответствии с обстоятельствами дела». </w:t>
      </w:r>
    </w:p>
  </w:footnote>
  <w:footnote w:id="10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i/>
          <w:sz w:val="20"/>
          <w:szCs w:val="20"/>
          <w:lang w:val="en-US"/>
        </w:rPr>
        <w:t>In</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Quattuor</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Libros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Sententiarum</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opus</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oxoniensis</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IV</w:t>
      </w:r>
      <w:r w:rsidRPr="001F5E59">
        <w:rPr>
          <w:rFonts w:ascii="Times New Roman" w:hAnsi="Times New Roman"/>
          <w:sz w:val="20"/>
          <w:szCs w:val="20"/>
        </w:rPr>
        <w:t xml:space="preserve">, </w:t>
      </w:r>
      <w:r w:rsidRPr="001F5E59">
        <w:rPr>
          <w:rFonts w:ascii="Times New Roman" w:hAnsi="Times New Roman"/>
          <w:sz w:val="20"/>
          <w:szCs w:val="20"/>
          <w:lang w:val="en-US"/>
        </w:rPr>
        <w:t>dist</w:t>
      </w:r>
      <w:r w:rsidRPr="001F5E59">
        <w:rPr>
          <w:rFonts w:ascii="Times New Roman" w:hAnsi="Times New Roman"/>
          <w:sz w:val="20"/>
          <w:szCs w:val="20"/>
        </w:rPr>
        <w:t xml:space="preserve">.15, </w:t>
      </w:r>
      <w:r w:rsidRPr="001F5E59">
        <w:rPr>
          <w:rFonts w:ascii="Times New Roman" w:hAnsi="Times New Roman"/>
          <w:sz w:val="20"/>
          <w:szCs w:val="20"/>
          <w:lang w:val="en-US"/>
        </w:rPr>
        <w:t>q</w:t>
      </w:r>
      <w:r w:rsidRPr="001F5E59">
        <w:rPr>
          <w:rFonts w:ascii="Times New Roman" w:hAnsi="Times New Roman"/>
          <w:sz w:val="20"/>
          <w:szCs w:val="20"/>
        </w:rPr>
        <w:t>.2, 18</w:t>
      </w:r>
    </w:p>
  </w:footnote>
  <w:footnote w:id="10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Как отмечает </w:t>
      </w:r>
      <w:r w:rsidRPr="001F5E59">
        <w:rPr>
          <w:rFonts w:ascii="Times New Roman" w:hAnsi="Times New Roman"/>
          <w:sz w:val="20"/>
          <w:szCs w:val="20"/>
          <w:lang w:val="en-US"/>
        </w:rPr>
        <w:t>Noonan</w:t>
      </w:r>
      <w:r w:rsidRPr="001F5E59">
        <w:rPr>
          <w:rFonts w:ascii="Times New Roman" w:hAnsi="Times New Roman"/>
          <w:sz w:val="20"/>
          <w:szCs w:val="20"/>
        </w:rPr>
        <w:t xml:space="preserve"> (1957, </w:t>
      </w:r>
      <w:r w:rsidRPr="001F5E59">
        <w:rPr>
          <w:rFonts w:ascii="Times New Roman" w:hAnsi="Times New Roman"/>
          <w:sz w:val="20"/>
          <w:szCs w:val="20"/>
          <w:lang w:val="en-US"/>
        </w:rPr>
        <w:t>p</w:t>
      </w:r>
      <w:r w:rsidRPr="001F5E59">
        <w:rPr>
          <w:rFonts w:ascii="Times New Roman" w:hAnsi="Times New Roman"/>
          <w:sz w:val="20"/>
          <w:szCs w:val="20"/>
        </w:rPr>
        <w:t xml:space="preserve">. 116), до сер. </w:t>
      </w:r>
      <w:proofErr w:type="gramStart"/>
      <w:r w:rsidRPr="001F5E59">
        <w:rPr>
          <w:rFonts w:ascii="Times New Roman" w:hAnsi="Times New Roman"/>
          <w:sz w:val="20"/>
          <w:szCs w:val="20"/>
          <w:lang w:val="en-US"/>
        </w:rPr>
        <w:t>XIII</w:t>
      </w:r>
      <w:r w:rsidRPr="001F5E59">
        <w:rPr>
          <w:rFonts w:ascii="Times New Roman" w:hAnsi="Times New Roman"/>
          <w:sz w:val="20"/>
          <w:szCs w:val="20"/>
        </w:rPr>
        <w:t xml:space="preserve"> века справедливость этих требований не оспаривалась.</w:t>
      </w:r>
      <w:proofErr w:type="gramEnd"/>
      <w:r w:rsidRPr="001F5E59">
        <w:rPr>
          <w:rFonts w:ascii="Times New Roman" w:hAnsi="Times New Roman"/>
          <w:sz w:val="20"/>
          <w:szCs w:val="20"/>
        </w:rPr>
        <w:t xml:space="preserve"> Критика в адрес </w:t>
      </w:r>
      <w:proofErr w:type="spellStart"/>
      <w:r w:rsidRPr="001F5E59">
        <w:rPr>
          <w:rFonts w:ascii="Times New Roman" w:hAnsi="Times New Roman"/>
          <w:sz w:val="20"/>
          <w:szCs w:val="20"/>
          <w:lang w:val="en-US"/>
        </w:rPr>
        <w:t>lucrum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cessans</w:t>
      </w:r>
      <w:proofErr w:type="spellEnd"/>
      <w:r w:rsidRPr="001F5E59">
        <w:rPr>
          <w:rFonts w:ascii="Times New Roman" w:hAnsi="Times New Roman"/>
          <w:sz w:val="20"/>
          <w:szCs w:val="20"/>
        </w:rPr>
        <w:t xml:space="preserve"> Роберта де </w:t>
      </w:r>
      <w:proofErr w:type="spellStart"/>
      <w:r w:rsidRPr="001F5E59">
        <w:rPr>
          <w:rFonts w:ascii="Times New Roman" w:hAnsi="Times New Roman"/>
          <w:sz w:val="20"/>
          <w:szCs w:val="20"/>
        </w:rPr>
        <w:t>Курсона</w:t>
      </w:r>
      <w:proofErr w:type="spellEnd"/>
      <w:r w:rsidRPr="001F5E59">
        <w:rPr>
          <w:rFonts w:ascii="Times New Roman" w:hAnsi="Times New Roman"/>
          <w:sz w:val="20"/>
          <w:szCs w:val="20"/>
        </w:rPr>
        <w:t xml:space="preserve"> (</w:t>
      </w:r>
      <w:r w:rsidRPr="001F5E59">
        <w:rPr>
          <w:rFonts w:ascii="Times New Roman" w:hAnsi="Times New Roman"/>
          <w:i/>
          <w:sz w:val="20"/>
          <w:szCs w:val="20"/>
          <w:lang w:val="en-US"/>
        </w:rPr>
        <w:t>De</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Usura</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US"/>
        </w:rPr>
        <w:t>pp</w:t>
      </w:r>
      <w:r w:rsidRPr="001F5E59">
        <w:rPr>
          <w:rFonts w:ascii="Times New Roman" w:hAnsi="Times New Roman"/>
          <w:i/>
          <w:sz w:val="20"/>
          <w:szCs w:val="20"/>
        </w:rPr>
        <w:t>. 61-63)</w:t>
      </w:r>
      <w:r w:rsidRPr="001F5E59">
        <w:rPr>
          <w:rFonts w:ascii="Times New Roman" w:hAnsi="Times New Roman"/>
          <w:sz w:val="20"/>
          <w:szCs w:val="20"/>
        </w:rPr>
        <w:t xml:space="preserve"> представляет собой интересное исключение.</w:t>
      </w:r>
      <w:r w:rsidRPr="001F5E59">
        <w:rPr>
          <w:rFonts w:ascii="Times New Roman" w:hAnsi="Times New Roman"/>
          <w:b/>
          <w:sz w:val="20"/>
          <w:szCs w:val="20"/>
        </w:rPr>
        <w:t xml:space="preserve"> </w:t>
      </w:r>
      <w:proofErr w:type="gramStart"/>
      <w:r w:rsidRPr="001F5E59">
        <w:rPr>
          <w:rFonts w:ascii="Times New Roman" w:hAnsi="Times New Roman"/>
          <w:sz w:val="20"/>
          <w:szCs w:val="20"/>
        </w:rPr>
        <w:t>Возможно</w:t>
      </w:r>
      <w:proofErr w:type="gramEnd"/>
      <w:r w:rsidRPr="001F5E59">
        <w:rPr>
          <w:rFonts w:ascii="Times New Roman" w:hAnsi="Times New Roman"/>
          <w:sz w:val="20"/>
          <w:szCs w:val="20"/>
        </w:rPr>
        <w:t xml:space="preserve"> это связано с тем, что до этого периода </w:t>
      </w:r>
      <w:proofErr w:type="spellStart"/>
      <w:r w:rsidRPr="001F5E59">
        <w:rPr>
          <w:rFonts w:ascii="Times New Roman" w:hAnsi="Times New Roman"/>
          <w:sz w:val="20"/>
          <w:szCs w:val="20"/>
          <w:lang w:val="en-US"/>
        </w:rPr>
        <w:t>damnum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emergens</w:t>
      </w:r>
      <w:proofErr w:type="spellEnd"/>
      <w:r w:rsidRPr="001F5E59">
        <w:rPr>
          <w:rFonts w:ascii="Times New Roman" w:hAnsi="Times New Roman"/>
          <w:sz w:val="20"/>
          <w:szCs w:val="20"/>
        </w:rPr>
        <w:t xml:space="preserve"> и </w:t>
      </w:r>
      <w:proofErr w:type="spellStart"/>
      <w:r w:rsidRPr="001F5E59">
        <w:rPr>
          <w:rFonts w:ascii="Times New Roman" w:hAnsi="Times New Roman"/>
          <w:sz w:val="20"/>
          <w:szCs w:val="20"/>
          <w:lang w:val="en-US"/>
        </w:rPr>
        <w:t>lucrum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cessans</w:t>
      </w:r>
      <w:proofErr w:type="spellEnd"/>
      <w:r w:rsidRPr="001F5E59">
        <w:rPr>
          <w:rFonts w:ascii="Times New Roman" w:hAnsi="Times New Roman"/>
          <w:sz w:val="20"/>
          <w:szCs w:val="20"/>
        </w:rPr>
        <w:t xml:space="preserve"> взимались только в случае просрочки платежа. С сер. </w:t>
      </w:r>
      <w:proofErr w:type="gramStart"/>
      <w:r w:rsidRPr="001F5E59">
        <w:rPr>
          <w:rFonts w:ascii="Times New Roman" w:hAnsi="Times New Roman"/>
          <w:sz w:val="20"/>
          <w:szCs w:val="20"/>
          <w:lang w:val="en-US"/>
        </w:rPr>
        <w:t>XIII</w:t>
      </w:r>
      <w:r w:rsidRPr="001F5E59">
        <w:rPr>
          <w:rFonts w:ascii="Times New Roman" w:hAnsi="Times New Roman"/>
          <w:sz w:val="20"/>
          <w:szCs w:val="20"/>
        </w:rPr>
        <w:t xml:space="preserve"> века стали допускать, например </w:t>
      </w:r>
      <w:proofErr w:type="spellStart"/>
      <w:r w:rsidRPr="001F5E59">
        <w:rPr>
          <w:rFonts w:ascii="Times New Roman" w:hAnsi="Times New Roman"/>
          <w:sz w:val="20"/>
          <w:szCs w:val="20"/>
        </w:rPr>
        <w:t>Энрико</w:t>
      </w:r>
      <w:proofErr w:type="spellEnd"/>
      <w:r w:rsidRPr="001F5E59">
        <w:rPr>
          <w:rFonts w:ascii="Times New Roman" w:hAnsi="Times New Roman"/>
          <w:sz w:val="20"/>
          <w:szCs w:val="20"/>
        </w:rPr>
        <w:t xml:space="preserve"> де </w:t>
      </w:r>
      <w:proofErr w:type="spellStart"/>
      <w:r w:rsidRPr="001F5E59">
        <w:rPr>
          <w:rFonts w:ascii="Times New Roman" w:hAnsi="Times New Roman"/>
          <w:sz w:val="20"/>
          <w:szCs w:val="20"/>
        </w:rPr>
        <w:t>Сузо</w:t>
      </w:r>
      <w:proofErr w:type="spellEnd"/>
      <w:r w:rsidRPr="001F5E59">
        <w:rPr>
          <w:rFonts w:ascii="Times New Roman" w:hAnsi="Times New Roman"/>
          <w:sz w:val="20"/>
          <w:szCs w:val="20"/>
        </w:rPr>
        <w:t>, взимание этих компенсаций даже при возврате долга в срок.</w:t>
      </w:r>
      <w:proofErr w:type="gramEnd"/>
      <w:r w:rsidRPr="001F5E59">
        <w:rPr>
          <w:rFonts w:ascii="Times New Roman" w:hAnsi="Times New Roman"/>
          <w:sz w:val="20"/>
          <w:szCs w:val="20"/>
        </w:rPr>
        <w:t xml:space="preserve"> </w:t>
      </w:r>
      <w:proofErr w:type="gramStart"/>
      <w:r w:rsidRPr="001F5E59">
        <w:rPr>
          <w:rFonts w:ascii="Times New Roman" w:hAnsi="Times New Roman"/>
          <w:b/>
          <w:sz w:val="20"/>
          <w:szCs w:val="20"/>
          <w:lang w:val="en-US"/>
        </w:rPr>
        <w:t>(</w:t>
      </w:r>
      <w:r w:rsidRPr="001F5E59">
        <w:rPr>
          <w:rFonts w:ascii="Times New Roman" w:hAnsi="Times New Roman"/>
          <w:sz w:val="20"/>
          <w:szCs w:val="20"/>
        </w:rPr>
        <w:t>См</w:t>
      </w:r>
      <w:r w:rsidRPr="001F5E59">
        <w:rPr>
          <w:rFonts w:ascii="Times New Roman" w:hAnsi="Times New Roman"/>
          <w:sz w:val="20"/>
          <w:szCs w:val="20"/>
          <w:lang w:val="en-US"/>
        </w:rPr>
        <w:t xml:space="preserve">. Jean </w:t>
      </w:r>
      <w:proofErr w:type="spellStart"/>
      <w:r w:rsidRPr="001F5E59">
        <w:rPr>
          <w:rFonts w:ascii="Times New Roman" w:hAnsi="Times New Roman"/>
          <w:sz w:val="20"/>
          <w:szCs w:val="20"/>
          <w:lang w:val="en-US"/>
        </w:rPr>
        <w:t>Ibanès</w:t>
      </w:r>
      <w:proofErr w:type="spellEnd"/>
      <w:r w:rsidRPr="001F5E59">
        <w:rPr>
          <w:rFonts w:ascii="Times New Roman" w:hAnsi="Times New Roman"/>
          <w:sz w:val="20"/>
          <w:szCs w:val="20"/>
          <w:lang w:val="en-US"/>
        </w:rPr>
        <w:t>.</w:t>
      </w:r>
      <w:proofErr w:type="gramEnd"/>
      <w:r w:rsidRPr="001F5E59">
        <w:rPr>
          <w:rFonts w:ascii="Times New Roman" w:hAnsi="Times New Roman"/>
          <w:sz w:val="20"/>
          <w:szCs w:val="20"/>
          <w:lang w:val="en-US"/>
        </w:rPr>
        <w:t xml:space="preserve"> La Doctrine de </w:t>
      </w:r>
      <w:proofErr w:type="spellStart"/>
      <w:r w:rsidRPr="001F5E59">
        <w:rPr>
          <w:rFonts w:ascii="Times New Roman" w:hAnsi="Times New Roman"/>
          <w:sz w:val="20"/>
          <w:szCs w:val="20"/>
          <w:lang w:val="en-US"/>
        </w:rPr>
        <w:t>l'Église</w:t>
      </w:r>
      <w:proofErr w:type="spellEnd"/>
      <w:r w:rsidRPr="001F5E59">
        <w:rPr>
          <w:rFonts w:ascii="Times New Roman" w:hAnsi="Times New Roman"/>
          <w:sz w:val="20"/>
          <w:szCs w:val="20"/>
          <w:lang w:val="en-US"/>
        </w:rPr>
        <w:t xml:space="preserve"> </w:t>
      </w:r>
      <w:proofErr w:type="gramStart"/>
      <w:r w:rsidRPr="001F5E59">
        <w:rPr>
          <w:rFonts w:ascii="Times New Roman" w:hAnsi="Times New Roman"/>
          <w:sz w:val="20"/>
          <w:szCs w:val="20"/>
          <w:lang w:val="en-US"/>
        </w:rPr>
        <w:t>et</w:t>
      </w:r>
      <w:proofErr w:type="gramEnd"/>
      <w:r w:rsidRPr="001F5E59">
        <w:rPr>
          <w:rFonts w:ascii="Times New Roman" w:hAnsi="Times New Roman"/>
          <w:sz w:val="20"/>
          <w:szCs w:val="20"/>
          <w:lang w:val="en-US"/>
        </w:rPr>
        <w:t xml:space="preserve"> les </w:t>
      </w:r>
      <w:proofErr w:type="spellStart"/>
      <w:r w:rsidRPr="001F5E59">
        <w:rPr>
          <w:rFonts w:ascii="Times New Roman" w:hAnsi="Times New Roman"/>
          <w:sz w:val="20"/>
          <w:szCs w:val="20"/>
          <w:lang w:val="en-US"/>
        </w:rPr>
        <w:t>réalités</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économiques</w:t>
      </w:r>
      <w:proofErr w:type="spellEnd"/>
      <w:r w:rsidRPr="001F5E59">
        <w:rPr>
          <w:rFonts w:ascii="Times New Roman" w:hAnsi="Times New Roman"/>
          <w:sz w:val="20"/>
          <w:szCs w:val="20"/>
          <w:lang w:val="en-US"/>
        </w:rPr>
        <w:t xml:space="preserve"> au </w:t>
      </w:r>
      <w:proofErr w:type="spellStart"/>
      <w:r w:rsidRPr="001F5E59">
        <w:rPr>
          <w:rFonts w:ascii="Times New Roman" w:hAnsi="Times New Roman"/>
          <w:sz w:val="20"/>
          <w:szCs w:val="20"/>
          <w:lang w:val="en-US"/>
        </w:rPr>
        <w:t>XIIIe</w:t>
      </w:r>
      <w:proofErr w:type="spellEnd"/>
      <w:r w:rsidRPr="001F5E59">
        <w:rPr>
          <w:rFonts w:ascii="Times New Roman" w:hAnsi="Times New Roman"/>
          <w:sz w:val="20"/>
          <w:szCs w:val="20"/>
          <w:lang w:val="en-US"/>
        </w:rPr>
        <w:t xml:space="preserve"> siècle: </w:t>
      </w:r>
      <w:proofErr w:type="spellStart"/>
      <w:r w:rsidRPr="001F5E59">
        <w:rPr>
          <w:rFonts w:ascii="Times New Roman" w:hAnsi="Times New Roman"/>
          <w:sz w:val="20"/>
          <w:szCs w:val="20"/>
          <w:lang w:val="en-US"/>
        </w:rPr>
        <w:t>l'intérêt</w:t>
      </w:r>
      <w:proofErr w:type="spellEnd"/>
      <w:r w:rsidRPr="001F5E59">
        <w:rPr>
          <w:rFonts w:ascii="Times New Roman" w:hAnsi="Times New Roman"/>
          <w:sz w:val="20"/>
          <w:szCs w:val="20"/>
          <w:lang w:val="en-US"/>
        </w:rPr>
        <w:t xml:space="preserve">, les prix et la </w:t>
      </w:r>
      <w:proofErr w:type="spellStart"/>
      <w:r w:rsidRPr="001F5E59">
        <w:rPr>
          <w:rFonts w:ascii="Times New Roman" w:hAnsi="Times New Roman"/>
          <w:sz w:val="20"/>
          <w:szCs w:val="20"/>
          <w:lang w:val="en-US"/>
        </w:rPr>
        <w:t>monnaie</w:t>
      </w:r>
      <w:proofErr w:type="spellEnd"/>
      <w:r w:rsidRPr="001F5E59">
        <w:rPr>
          <w:rFonts w:ascii="Times New Roman" w:hAnsi="Times New Roman"/>
          <w:sz w:val="20"/>
          <w:szCs w:val="20"/>
          <w:lang w:val="en-US"/>
        </w:rPr>
        <w:t xml:space="preserve">. – Paris, Presses </w:t>
      </w:r>
      <w:proofErr w:type="spellStart"/>
      <w:r w:rsidRPr="001F5E59">
        <w:rPr>
          <w:rFonts w:ascii="Times New Roman" w:hAnsi="Times New Roman"/>
          <w:sz w:val="20"/>
          <w:szCs w:val="20"/>
          <w:lang w:val="en-US"/>
        </w:rPr>
        <w:t>Universitaires</w:t>
      </w:r>
      <w:proofErr w:type="spellEnd"/>
      <w:r w:rsidRPr="001F5E59">
        <w:rPr>
          <w:rFonts w:ascii="Times New Roman" w:hAnsi="Times New Roman"/>
          <w:sz w:val="20"/>
          <w:szCs w:val="20"/>
          <w:lang w:val="en-US"/>
        </w:rPr>
        <w:t xml:space="preserve"> de France, 1967. – p. 26-27)</w:t>
      </w:r>
    </w:p>
  </w:footnote>
  <w:footnote w:id="10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Впервые выплата компенсации в связи с </w:t>
      </w:r>
      <w:proofErr w:type="spellStart"/>
      <w:r w:rsidRPr="001F5E59">
        <w:rPr>
          <w:rFonts w:ascii="Times New Roman" w:hAnsi="Times New Roman"/>
          <w:sz w:val="20"/>
          <w:szCs w:val="20"/>
          <w:lang w:val="en-US"/>
        </w:rPr>
        <w:t>lucrum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cessans</w:t>
      </w:r>
      <w:proofErr w:type="spellEnd"/>
      <w:r w:rsidRPr="001F5E59">
        <w:rPr>
          <w:rFonts w:ascii="Times New Roman" w:hAnsi="Times New Roman"/>
          <w:sz w:val="20"/>
          <w:szCs w:val="20"/>
        </w:rPr>
        <w:t xml:space="preserve"> была разрешена при продаже в кредит в конце </w:t>
      </w:r>
      <w:r w:rsidRPr="001F5E59">
        <w:rPr>
          <w:rFonts w:ascii="Times New Roman" w:hAnsi="Times New Roman"/>
          <w:sz w:val="20"/>
          <w:szCs w:val="20"/>
          <w:lang w:val="en-US"/>
        </w:rPr>
        <w:t>XII</w:t>
      </w:r>
      <w:r w:rsidRPr="001F5E59">
        <w:rPr>
          <w:rFonts w:ascii="Times New Roman" w:hAnsi="Times New Roman"/>
          <w:sz w:val="20"/>
          <w:szCs w:val="20"/>
        </w:rPr>
        <w:t xml:space="preserve"> века в декреталии папы римского Александра </w:t>
      </w:r>
      <w:r w:rsidRPr="001F5E59">
        <w:rPr>
          <w:rFonts w:ascii="Times New Roman" w:hAnsi="Times New Roman"/>
          <w:sz w:val="20"/>
          <w:szCs w:val="20"/>
          <w:lang w:val="en-US"/>
        </w:rPr>
        <w:t>III</w:t>
      </w:r>
      <w:r w:rsidRPr="001F5E59">
        <w:rPr>
          <w:rFonts w:ascii="Times New Roman" w:hAnsi="Times New Roman"/>
          <w:sz w:val="20"/>
          <w:szCs w:val="20"/>
        </w:rPr>
        <w:t xml:space="preserve"> (1100-1181). (</w:t>
      </w:r>
      <w:r w:rsidRPr="001F5E59">
        <w:rPr>
          <w:rFonts w:ascii="Times New Roman" w:hAnsi="Times New Roman"/>
          <w:sz w:val="20"/>
          <w:szCs w:val="20"/>
          <w:lang w:val="en-US"/>
        </w:rPr>
        <w:t>Le</w:t>
      </w:r>
      <w:r w:rsidRPr="001F5E59">
        <w:rPr>
          <w:rFonts w:ascii="Times New Roman" w:hAnsi="Times New Roman"/>
          <w:sz w:val="20"/>
          <w:szCs w:val="20"/>
        </w:rPr>
        <w:t xml:space="preserve"> </w:t>
      </w:r>
      <w:r w:rsidRPr="001F5E59">
        <w:rPr>
          <w:rFonts w:ascii="Times New Roman" w:hAnsi="Times New Roman"/>
          <w:sz w:val="20"/>
          <w:szCs w:val="20"/>
          <w:lang w:val="en-US"/>
        </w:rPr>
        <w:t>Goff</w:t>
      </w:r>
      <w:r w:rsidRPr="001F5E59">
        <w:rPr>
          <w:rFonts w:ascii="Times New Roman" w:hAnsi="Times New Roman"/>
          <w:sz w:val="20"/>
          <w:szCs w:val="20"/>
        </w:rPr>
        <w:t xml:space="preserve">, 2006., </w:t>
      </w:r>
      <w:r w:rsidRPr="001F5E59">
        <w:rPr>
          <w:rFonts w:ascii="Times New Roman" w:hAnsi="Times New Roman"/>
          <w:sz w:val="20"/>
          <w:szCs w:val="20"/>
          <w:lang w:val="en-US"/>
        </w:rPr>
        <w:t>p</w:t>
      </w:r>
      <w:r w:rsidRPr="001F5E59">
        <w:rPr>
          <w:rFonts w:ascii="Times New Roman" w:hAnsi="Times New Roman"/>
          <w:sz w:val="20"/>
          <w:szCs w:val="20"/>
        </w:rPr>
        <w:t xml:space="preserve">.76). Но и после этого </w:t>
      </w:r>
      <w:proofErr w:type="spellStart"/>
      <w:r w:rsidRPr="001F5E59">
        <w:rPr>
          <w:rFonts w:ascii="Times New Roman" w:hAnsi="Times New Roman"/>
          <w:sz w:val="20"/>
          <w:szCs w:val="20"/>
          <w:lang w:val="en-US"/>
        </w:rPr>
        <w:t>lucrum</w:t>
      </w:r>
      <w:proofErr w:type="spellEnd"/>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cessans</w:t>
      </w:r>
      <w:proofErr w:type="spellEnd"/>
      <w:r w:rsidRPr="001F5E59">
        <w:rPr>
          <w:rFonts w:ascii="Times New Roman" w:hAnsi="Times New Roman"/>
          <w:sz w:val="20"/>
          <w:szCs w:val="20"/>
        </w:rPr>
        <w:t xml:space="preserve"> оставалось одним из спорных условий. </w:t>
      </w:r>
    </w:p>
  </w:footnote>
  <w:footnote w:id="10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Somme </w:t>
      </w:r>
      <w:proofErr w:type="spellStart"/>
      <w:r w:rsidRPr="001F5E59">
        <w:rPr>
          <w:rFonts w:ascii="Times New Roman" w:hAnsi="Times New Roman"/>
          <w:i/>
          <w:sz w:val="20"/>
          <w:szCs w:val="20"/>
          <w:lang w:val="en-US"/>
        </w:rPr>
        <w:t>Théologique</w:t>
      </w:r>
      <w:proofErr w:type="spellEnd"/>
      <w:r w:rsidRPr="001F5E59">
        <w:rPr>
          <w:rFonts w:ascii="Times New Roman" w:hAnsi="Times New Roman"/>
          <w:sz w:val="20"/>
          <w:szCs w:val="20"/>
          <w:lang w:val="en-US"/>
        </w:rPr>
        <w:t>, II</w:t>
      </w:r>
      <w:r w:rsidRPr="001F5E59">
        <w:rPr>
          <w:rFonts w:ascii="Times New Roman" w:hAnsi="Times New Roman"/>
          <w:position w:val="8"/>
          <w:sz w:val="20"/>
          <w:szCs w:val="20"/>
          <w:lang w:val="en-US"/>
        </w:rPr>
        <w:t>a</w:t>
      </w:r>
      <w:r w:rsidRPr="001F5E59">
        <w:rPr>
          <w:rFonts w:ascii="Times New Roman" w:hAnsi="Times New Roman"/>
          <w:sz w:val="20"/>
          <w:szCs w:val="20"/>
          <w:lang w:val="en-US"/>
        </w:rPr>
        <w:t>-II</w:t>
      </w:r>
      <w:proofErr w:type="spellStart"/>
      <w:r w:rsidRPr="001F5E59">
        <w:rPr>
          <w:rFonts w:ascii="Times New Roman" w:hAnsi="Times New Roman"/>
          <w:position w:val="8"/>
          <w:sz w:val="20"/>
          <w:szCs w:val="20"/>
          <w:lang w:val="en-US"/>
        </w:rPr>
        <w:t>ae</w:t>
      </w:r>
      <w:proofErr w:type="spellEnd"/>
      <w:r w:rsidRPr="001F5E59">
        <w:rPr>
          <w:rFonts w:ascii="Times New Roman" w:hAnsi="Times New Roman"/>
          <w:sz w:val="20"/>
          <w:szCs w:val="20"/>
          <w:lang w:val="en-US"/>
        </w:rPr>
        <w:t xml:space="preserve">, q. 78, a.2, ad </w:t>
      </w:r>
      <w:proofErr w:type="gramStart"/>
      <w:r w:rsidRPr="001F5E59">
        <w:rPr>
          <w:rFonts w:ascii="Times New Roman" w:hAnsi="Times New Roman"/>
          <w:sz w:val="20"/>
          <w:szCs w:val="20"/>
          <w:lang w:val="en-US"/>
        </w:rPr>
        <w:t>1 ;</w:t>
      </w:r>
      <w:proofErr w:type="gramEnd"/>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 xml:space="preserve">. </w:t>
      </w:r>
      <w:r w:rsidRPr="001F5E59">
        <w:rPr>
          <w:rFonts w:ascii="Times New Roman" w:hAnsi="Times New Roman"/>
          <w:sz w:val="20"/>
          <w:szCs w:val="20"/>
        </w:rPr>
        <w:t>также</w:t>
      </w:r>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De </w:t>
      </w:r>
      <w:proofErr w:type="spellStart"/>
      <w:r w:rsidRPr="001F5E59">
        <w:rPr>
          <w:rFonts w:ascii="Times New Roman" w:hAnsi="Times New Roman"/>
          <w:i/>
          <w:sz w:val="20"/>
          <w:szCs w:val="20"/>
          <w:lang w:val="en-US"/>
        </w:rPr>
        <w:t>Malo</w:t>
      </w:r>
      <w:proofErr w:type="spellEnd"/>
      <w:r w:rsidRPr="001F5E59">
        <w:rPr>
          <w:rFonts w:ascii="Times New Roman" w:hAnsi="Times New Roman"/>
          <w:sz w:val="20"/>
          <w:szCs w:val="20"/>
          <w:lang w:val="en-US"/>
        </w:rPr>
        <w:t>, q.13, a.4, ad 14</w:t>
      </w:r>
    </w:p>
  </w:footnote>
  <w:footnote w:id="10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Summa de </w:t>
      </w:r>
      <w:proofErr w:type="spellStart"/>
      <w:r w:rsidRPr="001F5E59">
        <w:rPr>
          <w:rFonts w:ascii="Times New Roman" w:hAnsi="Times New Roman"/>
          <w:sz w:val="20"/>
          <w:szCs w:val="20"/>
          <w:lang w:val="en-US"/>
        </w:rPr>
        <w:t>Casibus</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Conscientiae</w:t>
      </w:r>
      <w:proofErr w:type="spellEnd"/>
      <w:r w:rsidRPr="001F5E59">
        <w:rPr>
          <w:rFonts w:ascii="Times New Roman" w:hAnsi="Times New Roman"/>
          <w:sz w:val="20"/>
          <w:szCs w:val="20"/>
          <w:lang w:val="en-US"/>
        </w:rPr>
        <w:t xml:space="preserve">, II, par. 5. </w:t>
      </w:r>
    </w:p>
  </w:footnote>
  <w:footnote w:id="10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О развитии теории ценза см. </w:t>
      </w:r>
      <w:r w:rsidRPr="001F5E59">
        <w:rPr>
          <w:rFonts w:ascii="Times New Roman" w:hAnsi="Times New Roman"/>
          <w:sz w:val="20"/>
          <w:szCs w:val="20"/>
          <w:lang w:val="en-US"/>
        </w:rPr>
        <w:t xml:space="preserve">Noonan, 1957, pp. 154-170 </w:t>
      </w:r>
      <w:r w:rsidRPr="001F5E59">
        <w:rPr>
          <w:rFonts w:ascii="Times New Roman" w:hAnsi="Times New Roman"/>
          <w:sz w:val="20"/>
          <w:szCs w:val="20"/>
        </w:rPr>
        <w:t>или</w:t>
      </w:r>
      <w:r w:rsidRPr="001F5E59">
        <w:rPr>
          <w:rFonts w:ascii="Times New Roman" w:hAnsi="Times New Roman"/>
          <w:sz w:val="20"/>
          <w:szCs w:val="20"/>
          <w:lang w:val="en-US"/>
        </w:rPr>
        <w:t xml:space="preserve"> Hamelin, 1962, pp.91-97.</w:t>
      </w:r>
    </w:p>
  </w:footnote>
  <w:footnote w:id="109">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Gilles de </w:t>
      </w:r>
      <w:proofErr w:type="spellStart"/>
      <w:r w:rsidRPr="001F5E59">
        <w:rPr>
          <w:rFonts w:ascii="Times New Roman" w:hAnsi="Times New Roman"/>
          <w:sz w:val="20"/>
          <w:szCs w:val="20"/>
          <w:lang w:val="en-US"/>
        </w:rPr>
        <w:t>Lessines</w:t>
      </w:r>
      <w:proofErr w:type="spellEnd"/>
      <w:r w:rsidRPr="001F5E59">
        <w:rPr>
          <w:rFonts w:ascii="Times New Roman" w:hAnsi="Times New Roman"/>
          <w:sz w:val="20"/>
          <w:szCs w:val="20"/>
          <w:lang w:val="en-US"/>
        </w:rPr>
        <w:t xml:space="preserve">, </w:t>
      </w:r>
      <w:r w:rsidRPr="001F5E59">
        <w:rPr>
          <w:rFonts w:ascii="Times New Roman" w:hAnsi="Times New Roman"/>
          <w:i/>
          <w:sz w:val="20"/>
          <w:szCs w:val="20"/>
          <w:lang w:val="en-US"/>
        </w:rPr>
        <w:t xml:space="preserve">De </w:t>
      </w:r>
      <w:proofErr w:type="spellStart"/>
      <w:r w:rsidRPr="001F5E59">
        <w:rPr>
          <w:rFonts w:ascii="Times New Roman" w:hAnsi="Times New Roman"/>
          <w:i/>
          <w:sz w:val="20"/>
          <w:szCs w:val="20"/>
          <w:lang w:val="en-US"/>
        </w:rPr>
        <w:t>Usuris</w:t>
      </w:r>
      <w:proofErr w:type="spellEnd"/>
      <w:r w:rsidRPr="001F5E59">
        <w:rPr>
          <w:rFonts w:ascii="Times New Roman" w:hAnsi="Times New Roman"/>
          <w:i/>
          <w:sz w:val="20"/>
          <w:szCs w:val="20"/>
          <w:lang w:val="en-US"/>
        </w:rPr>
        <w:t xml:space="preserve">, </w:t>
      </w:r>
      <w:r w:rsidRPr="001F5E59">
        <w:rPr>
          <w:rFonts w:ascii="Times New Roman" w:hAnsi="Times New Roman"/>
          <w:sz w:val="20"/>
          <w:szCs w:val="20"/>
          <w:lang w:val="en-US"/>
        </w:rPr>
        <w:t>c. 9</w:t>
      </w:r>
    </w:p>
  </w:footnote>
  <w:footnote w:id="11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Alexandre</w:t>
      </w:r>
      <w:proofErr w:type="spellEnd"/>
      <w:r w:rsidRPr="001F5E59">
        <w:rPr>
          <w:rFonts w:ascii="Times New Roman" w:hAnsi="Times New Roman"/>
          <w:sz w:val="20"/>
          <w:szCs w:val="20"/>
          <w:lang w:val="en-US"/>
        </w:rPr>
        <w:t xml:space="preserve"> Lombard, </w:t>
      </w:r>
      <w:proofErr w:type="spellStart"/>
      <w:r w:rsidRPr="001F5E59">
        <w:rPr>
          <w:rFonts w:ascii="Times New Roman" w:hAnsi="Times New Roman"/>
          <w:i/>
          <w:sz w:val="20"/>
          <w:szCs w:val="20"/>
          <w:lang w:val="en-US"/>
        </w:rPr>
        <w:t>Tractatus</w:t>
      </w:r>
      <w:proofErr w:type="spellEnd"/>
      <w:r w:rsidRPr="001F5E59">
        <w:rPr>
          <w:rFonts w:ascii="Times New Roman" w:hAnsi="Times New Roman"/>
          <w:i/>
          <w:sz w:val="20"/>
          <w:szCs w:val="20"/>
          <w:lang w:val="en-US"/>
        </w:rPr>
        <w:t xml:space="preserve"> de </w:t>
      </w:r>
      <w:proofErr w:type="spellStart"/>
      <w:r w:rsidRPr="001F5E59">
        <w:rPr>
          <w:rFonts w:ascii="Times New Roman" w:hAnsi="Times New Roman"/>
          <w:i/>
          <w:sz w:val="20"/>
          <w:szCs w:val="20"/>
          <w:lang w:val="en-US"/>
        </w:rPr>
        <w:t>Usuris</w:t>
      </w:r>
      <w:proofErr w:type="spellEnd"/>
      <w:r w:rsidRPr="001F5E59">
        <w:rPr>
          <w:rFonts w:ascii="Times New Roman" w:hAnsi="Times New Roman"/>
          <w:sz w:val="20"/>
          <w:szCs w:val="20"/>
          <w:lang w:val="en-US"/>
        </w:rPr>
        <w:t>, c. 7, par. 79</w:t>
      </w:r>
    </w:p>
  </w:footnote>
  <w:footnote w:id="11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Генрих</w:t>
      </w:r>
      <w:r w:rsidRPr="001F5E59">
        <w:rPr>
          <w:rFonts w:ascii="Times New Roman" w:hAnsi="Times New Roman"/>
          <w:sz w:val="20"/>
          <w:szCs w:val="20"/>
          <w:lang w:val="en-US"/>
        </w:rPr>
        <w:t xml:space="preserve"> </w:t>
      </w:r>
      <w:r w:rsidRPr="001F5E59">
        <w:rPr>
          <w:rFonts w:ascii="Times New Roman" w:hAnsi="Times New Roman"/>
          <w:sz w:val="20"/>
          <w:szCs w:val="20"/>
        </w:rPr>
        <w:t>из</w:t>
      </w:r>
      <w:r w:rsidRPr="001F5E59">
        <w:rPr>
          <w:rFonts w:ascii="Times New Roman" w:hAnsi="Times New Roman"/>
          <w:sz w:val="20"/>
          <w:szCs w:val="20"/>
          <w:lang w:val="en-US"/>
        </w:rPr>
        <w:t xml:space="preserve"> </w:t>
      </w:r>
      <w:r w:rsidRPr="001F5E59">
        <w:rPr>
          <w:rFonts w:ascii="Times New Roman" w:hAnsi="Times New Roman"/>
          <w:sz w:val="20"/>
          <w:szCs w:val="20"/>
        </w:rPr>
        <w:t>Гента</w:t>
      </w:r>
      <w:r w:rsidRPr="001F5E59">
        <w:rPr>
          <w:rFonts w:ascii="Times New Roman" w:hAnsi="Times New Roman"/>
          <w:sz w:val="20"/>
          <w:szCs w:val="20"/>
          <w:lang w:val="en-US"/>
        </w:rPr>
        <w:t xml:space="preserve"> (Henri de </w:t>
      </w:r>
      <w:proofErr w:type="spellStart"/>
      <w:r w:rsidRPr="001F5E59">
        <w:rPr>
          <w:rFonts w:ascii="Times New Roman" w:hAnsi="Times New Roman"/>
          <w:sz w:val="20"/>
          <w:szCs w:val="20"/>
          <w:lang w:val="en-US"/>
        </w:rPr>
        <w:t>Gand</w:t>
      </w:r>
      <w:proofErr w:type="spellEnd"/>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Henricus</w:t>
      </w:r>
      <w:proofErr w:type="spellEnd"/>
      <w:r w:rsidRPr="001F5E59">
        <w:rPr>
          <w:rFonts w:ascii="Times New Roman" w:hAnsi="Times New Roman"/>
          <w:sz w:val="20"/>
          <w:szCs w:val="20"/>
          <w:lang w:val="en-US"/>
        </w:rPr>
        <w:t xml:space="preserve"> de </w:t>
      </w:r>
      <w:proofErr w:type="spellStart"/>
      <w:r w:rsidRPr="001F5E59">
        <w:rPr>
          <w:rFonts w:ascii="Times New Roman" w:hAnsi="Times New Roman"/>
          <w:sz w:val="20"/>
          <w:szCs w:val="20"/>
          <w:lang w:val="en-US"/>
        </w:rPr>
        <w:t>Gandavo</w:t>
      </w:r>
      <w:proofErr w:type="spellEnd"/>
      <w:r w:rsidRPr="001F5E59">
        <w:rPr>
          <w:rFonts w:ascii="Times New Roman" w:hAnsi="Times New Roman"/>
          <w:sz w:val="20"/>
          <w:szCs w:val="20"/>
          <w:lang w:val="en-US"/>
        </w:rPr>
        <w:t xml:space="preserve">, Doctor </w:t>
      </w:r>
      <w:proofErr w:type="spellStart"/>
      <w:r w:rsidRPr="001F5E59">
        <w:rPr>
          <w:rFonts w:ascii="Times New Roman" w:hAnsi="Times New Roman"/>
          <w:sz w:val="20"/>
          <w:szCs w:val="20"/>
          <w:lang w:val="en-US"/>
        </w:rPr>
        <w:t>Solemnis</w:t>
      </w:r>
      <w:proofErr w:type="spellEnd"/>
      <w:r w:rsidRPr="001F5E59">
        <w:rPr>
          <w:rFonts w:ascii="Times New Roman" w:hAnsi="Times New Roman"/>
          <w:sz w:val="20"/>
          <w:szCs w:val="20"/>
          <w:lang w:val="en-US"/>
        </w:rPr>
        <w:t xml:space="preserve">, 1217-1293), </w:t>
      </w:r>
      <w:r w:rsidRPr="001F5E59">
        <w:rPr>
          <w:rFonts w:ascii="Times New Roman" w:hAnsi="Times New Roman"/>
          <w:sz w:val="20"/>
          <w:szCs w:val="20"/>
        </w:rPr>
        <w:t>ученик</w:t>
      </w:r>
      <w:r w:rsidRPr="001F5E59">
        <w:rPr>
          <w:rFonts w:ascii="Times New Roman" w:hAnsi="Times New Roman"/>
          <w:sz w:val="20"/>
          <w:szCs w:val="20"/>
          <w:lang w:val="en-US"/>
        </w:rPr>
        <w:t xml:space="preserve"> </w:t>
      </w:r>
      <w:r w:rsidRPr="001F5E59">
        <w:rPr>
          <w:rFonts w:ascii="Times New Roman" w:hAnsi="Times New Roman"/>
          <w:sz w:val="20"/>
          <w:szCs w:val="20"/>
        </w:rPr>
        <w:t>Альберта</w:t>
      </w:r>
      <w:r w:rsidRPr="001F5E59">
        <w:rPr>
          <w:rFonts w:ascii="Times New Roman" w:hAnsi="Times New Roman"/>
          <w:sz w:val="20"/>
          <w:szCs w:val="20"/>
          <w:lang w:val="en-US"/>
        </w:rPr>
        <w:t xml:space="preserve"> </w:t>
      </w:r>
      <w:r w:rsidRPr="001F5E59">
        <w:rPr>
          <w:rFonts w:ascii="Times New Roman" w:hAnsi="Times New Roman"/>
          <w:sz w:val="20"/>
          <w:szCs w:val="20"/>
        </w:rPr>
        <w:t>Великого</w:t>
      </w:r>
      <w:r w:rsidRPr="001F5E59">
        <w:rPr>
          <w:rFonts w:ascii="Times New Roman" w:hAnsi="Times New Roman"/>
          <w:sz w:val="20"/>
          <w:szCs w:val="20"/>
          <w:lang w:val="en-US"/>
        </w:rPr>
        <w:t xml:space="preserve">, </w:t>
      </w:r>
      <w:r w:rsidRPr="001F5E59">
        <w:rPr>
          <w:rFonts w:ascii="Times New Roman" w:hAnsi="Times New Roman"/>
          <w:sz w:val="20"/>
          <w:szCs w:val="20"/>
        </w:rPr>
        <w:t>главное</w:t>
      </w:r>
      <w:r w:rsidRPr="001F5E59">
        <w:rPr>
          <w:rFonts w:ascii="Times New Roman" w:hAnsi="Times New Roman"/>
          <w:sz w:val="20"/>
          <w:szCs w:val="20"/>
          <w:lang w:val="en-US"/>
        </w:rPr>
        <w:t xml:space="preserve"> </w:t>
      </w:r>
      <w:r w:rsidRPr="001F5E59">
        <w:rPr>
          <w:rFonts w:ascii="Times New Roman" w:hAnsi="Times New Roman"/>
          <w:sz w:val="20"/>
          <w:szCs w:val="20"/>
        </w:rPr>
        <w:t>сочинение</w:t>
      </w:r>
      <w:r w:rsidRPr="001F5E59">
        <w:rPr>
          <w:rFonts w:ascii="Times New Roman" w:hAnsi="Times New Roman"/>
          <w:sz w:val="20"/>
          <w:szCs w:val="20"/>
          <w:lang w:val="en-US"/>
        </w:rPr>
        <w:t xml:space="preserve">: </w:t>
      </w:r>
      <w:r w:rsidRPr="001F5E59">
        <w:rPr>
          <w:rFonts w:ascii="Times New Roman" w:hAnsi="Times New Roman"/>
          <w:i/>
          <w:iCs/>
          <w:sz w:val="20"/>
          <w:szCs w:val="20"/>
          <w:lang w:val="fr-FR"/>
        </w:rPr>
        <w:t>Summa theologiae</w:t>
      </w:r>
      <w:r w:rsidRPr="001F5E59">
        <w:rPr>
          <w:rFonts w:ascii="Times New Roman" w:hAnsi="Times New Roman"/>
          <w:i/>
          <w:iCs/>
          <w:sz w:val="20"/>
          <w:szCs w:val="20"/>
          <w:lang w:val="en-US"/>
        </w:rPr>
        <w:t xml:space="preserve">. </w:t>
      </w:r>
      <w:r w:rsidRPr="001F5E59">
        <w:rPr>
          <w:rFonts w:ascii="Times New Roman" w:hAnsi="Times New Roman"/>
          <w:iCs/>
          <w:sz w:val="20"/>
          <w:szCs w:val="20"/>
        </w:rPr>
        <w:t xml:space="preserve">О цензе: </w:t>
      </w:r>
      <w:r w:rsidRPr="001F5E59">
        <w:rPr>
          <w:rFonts w:ascii="Times New Roman" w:hAnsi="Times New Roman"/>
          <w:i/>
          <w:iCs/>
          <w:sz w:val="20"/>
          <w:szCs w:val="20"/>
          <w:lang w:val="fr-FR"/>
        </w:rPr>
        <w:t xml:space="preserve">Quodlibeta Theologica </w:t>
      </w:r>
      <w:r w:rsidRPr="001F5E59">
        <w:rPr>
          <w:rFonts w:ascii="Times New Roman" w:hAnsi="Times New Roman"/>
          <w:i/>
          <w:iCs/>
          <w:sz w:val="20"/>
          <w:szCs w:val="20"/>
          <w:lang w:val="en-US"/>
        </w:rPr>
        <w:t>II</w:t>
      </w:r>
      <w:r w:rsidRPr="00D340C3">
        <w:rPr>
          <w:rFonts w:ascii="Times New Roman" w:hAnsi="Times New Roman"/>
          <w:i/>
          <w:iCs/>
          <w:sz w:val="20"/>
          <w:szCs w:val="20"/>
        </w:rPr>
        <w:t xml:space="preserve">, </w:t>
      </w:r>
      <w:r w:rsidRPr="001F5E59">
        <w:rPr>
          <w:rFonts w:ascii="Times New Roman" w:hAnsi="Times New Roman"/>
          <w:i/>
          <w:iCs/>
          <w:sz w:val="20"/>
          <w:szCs w:val="20"/>
          <w:lang w:val="en-US"/>
        </w:rPr>
        <w:t>q</w:t>
      </w:r>
      <w:r w:rsidRPr="00D340C3">
        <w:rPr>
          <w:rFonts w:ascii="Times New Roman" w:hAnsi="Times New Roman"/>
          <w:i/>
          <w:iCs/>
          <w:sz w:val="20"/>
          <w:szCs w:val="20"/>
        </w:rPr>
        <w:t>.15</w:t>
      </w:r>
    </w:p>
  </w:footnote>
  <w:footnote w:id="11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i/>
          <w:sz w:val="20"/>
          <w:szCs w:val="20"/>
          <w:lang w:val="en-US"/>
        </w:rPr>
        <w:t>De</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Usura</w:t>
      </w:r>
      <w:proofErr w:type="spellEnd"/>
      <w:r w:rsidRPr="001F5E59">
        <w:rPr>
          <w:rFonts w:ascii="Times New Roman" w:hAnsi="Times New Roman"/>
          <w:i/>
          <w:sz w:val="20"/>
          <w:szCs w:val="20"/>
        </w:rPr>
        <w:t xml:space="preserve">, </w:t>
      </w:r>
      <w:r w:rsidRPr="001F5E59">
        <w:rPr>
          <w:rFonts w:ascii="Times New Roman" w:hAnsi="Times New Roman"/>
          <w:sz w:val="20"/>
          <w:szCs w:val="20"/>
          <w:lang w:val="en-US"/>
        </w:rPr>
        <w:t>p</w:t>
      </w:r>
      <w:r w:rsidRPr="001F5E59">
        <w:rPr>
          <w:rFonts w:ascii="Times New Roman" w:hAnsi="Times New Roman"/>
          <w:sz w:val="20"/>
          <w:szCs w:val="20"/>
        </w:rPr>
        <w:t>. 63</w:t>
      </w:r>
    </w:p>
  </w:footnote>
  <w:footnote w:id="11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Gilles</w:t>
      </w:r>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Lessines</w:t>
      </w:r>
      <w:proofErr w:type="spellEnd"/>
      <w:r w:rsidRPr="001F5E59">
        <w:rPr>
          <w:rFonts w:ascii="Times New Roman" w:hAnsi="Times New Roman"/>
          <w:sz w:val="20"/>
          <w:szCs w:val="20"/>
        </w:rPr>
        <w:t>, ум. 1304, доминиканец, последователь Фомы Аквинского, внес вклад в развитие теории процента и цены.</w:t>
      </w:r>
    </w:p>
  </w:footnote>
  <w:footnote w:id="11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Gilles de </w:t>
      </w:r>
      <w:proofErr w:type="spellStart"/>
      <w:r w:rsidRPr="001F5E59">
        <w:rPr>
          <w:rFonts w:ascii="Times New Roman" w:hAnsi="Times New Roman"/>
          <w:sz w:val="20"/>
          <w:szCs w:val="20"/>
          <w:lang w:val="en-US"/>
        </w:rPr>
        <w:t>Lessines</w:t>
      </w:r>
      <w:proofErr w:type="spellEnd"/>
      <w:r w:rsidRPr="001F5E59">
        <w:rPr>
          <w:rFonts w:ascii="Times New Roman" w:hAnsi="Times New Roman"/>
          <w:sz w:val="20"/>
          <w:szCs w:val="20"/>
          <w:lang w:val="en-US"/>
        </w:rPr>
        <w:t>,</w:t>
      </w:r>
      <w:r w:rsidRPr="001F5E59">
        <w:rPr>
          <w:rFonts w:ascii="Times New Roman" w:hAnsi="Times New Roman"/>
          <w:i/>
          <w:sz w:val="20"/>
          <w:szCs w:val="20"/>
          <w:lang w:val="en-US"/>
        </w:rPr>
        <w:t xml:space="preserve"> De </w:t>
      </w:r>
      <w:proofErr w:type="spellStart"/>
      <w:r w:rsidRPr="001F5E59">
        <w:rPr>
          <w:rFonts w:ascii="Times New Roman" w:hAnsi="Times New Roman"/>
          <w:i/>
          <w:sz w:val="20"/>
          <w:szCs w:val="20"/>
          <w:lang w:val="en-US"/>
        </w:rPr>
        <w:t>Usuris</w:t>
      </w:r>
      <w:proofErr w:type="spellEnd"/>
      <w:r w:rsidRPr="001F5E59">
        <w:rPr>
          <w:rFonts w:ascii="Times New Roman" w:hAnsi="Times New Roman"/>
          <w:i/>
          <w:sz w:val="20"/>
          <w:szCs w:val="20"/>
          <w:lang w:val="en-US"/>
        </w:rPr>
        <w:t xml:space="preserve">, </w:t>
      </w:r>
      <w:r w:rsidRPr="001F5E59">
        <w:rPr>
          <w:rFonts w:ascii="Times New Roman" w:hAnsi="Times New Roman"/>
          <w:sz w:val="20"/>
          <w:szCs w:val="20"/>
          <w:lang w:val="en-US"/>
        </w:rPr>
        <w:t>c.9</w:t>
      </w:r>
    </w:p>
  </w:footnote>
  <w:footnote w:id="11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Gilles de </w:t>
      </w:r>
      <w:proofErr w:type="spellStart"/>
      <w:r w:rsidRPr="001F5E59">
        <w:rPr>
          <w:rFonts w:ascii="Times New Roman" w:hAnsi="Times New Roman"/>
          <w:sz w:val="20"/>
          <w:szCs w:val="20"/>
          <w:lang w:val="en-US"/>
        </w:rPr>
        <w:t>Lessines</w:t>
      </w:r>
      <w:proofErr w:type="spellEnd"/>
      <w:r w:rsidRPr="001F5E59">
        <w:rPr>
          <w:rFonts w:ascii="Times New Roman" w:hAnsi="Times New Roman"/>
          <w:sz w:val="20"/>
          <w:szCs w:val="20"/>
          <w:lang w:val="en-US"/>
        </w:rPr>
        <w:t>,</w:t>
      </w:r>
      <w:r w:rsidRPr="001F5E59">
        <w:rPr>
          <w:rFonts w:ascii="Times New Roman" w:hAnsi="Times New Roman"/>
          <w:i/>
          <w:sz w:val="20"/>
          <w:szCs w:val="20"/>
          <w:lang w:val="en-US"/>
        </w:rPr>
        <w:t xml:space="preserve"> De </w:t>
      </w:r>
      <w:proofErr w:type="spellStart"/>
      <w:r w:rsidRPr="001F5E59">
        <w:rPr>
          <w:rFonts w:ascii="Times New Roman" w:hAnsi="Times New Roman"/>
          <w:i/>
          <w:sz w:val="20"/>
          <w:szCs w:val="20"/>
          <w:lang w:val="en-US"/>
        </w:rPr>
        <w:t>Usuris</w:t>
      </w:r>
      <w:proofErr w:type="spellEnd"/>
      <w:r w:rsidRPr="001F5E59">
        <w:rPr>
          <w:rFonts w:ascii="Times New Roman" w:hAnsi="Times New Roman"/>
          <w:i/>
          <w:sz w:val="20"/>
          <w:szCs w:val="20"/>
          <w:lang w:val="en-US"/>
        </w:rPr>
        <w:t>, c.9</w:t>
      </w:r>
    </w:p>
  </w:footnote>
  <w:footnote w:id="116">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 Noonan, 1957, p. 156</w:t>
      </w:r>
    </w:p>
  </w:footnote>
  <w:footnote w:id="11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Alexandre</w:t>
      </w:r>
      <w:proofErr w:type="spellEnd"/>
      <w:r w:rsidRPr="001F5E59">
        <w:rPr>
          <w:rFonts w:ascii="Times New Roman" w:hAnsi="Times New Roman"/>
          <w:sz w:val="20"/>
          <w:szCs w:val="20"/>
          <w:lang w:val="en-US"/>
        </w:rPr>
        <w:t xml:space="preserve"> Lombard</w:t>
      </w:r>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US"/>
        </w:rPr>
        <w:t>Tractatus</w:t>
      </w:r>
      <w:proofErr w:type="spellEnd"/>
      <w:r w:rsidRPr="001F5E59">
        <w:rPr>
          <w:rFonts w:ascii="Times New Roman" w:hAnsi="Times New Roman"/>
          <w:i/>
          <w:sz w:val="20"/>
          <w:szCs w:val="20"/>
          <w:lang w:val="en-US"/>
        </w:rPr>
        <w:t xml:space="preserve"> de </w:t>
      </w:r>
      <w:proofErr w:type="spellStart"/>
      <w:r w:rsidRPr="001F5E59">
        <w:rPr>
          <w:rFonts w:ascii="Times New Roman" w:hAnsi="Times New Roman"/>
          <w:i/>
          <w:sz w:val="20"/>
          <w:szCs w:val="20"/>
          <w:lang w:val="en-US"/>
        </w:rPr>
        <w:t>Usuris</w:t>
      </w:r>
      <w:proofErr w:type="spellEnd"/>
      <w:r w:rsidRPr="001F5E59">
        <w:rPr>
          <w:rFonts w:ascii="Times New Roman" w:hAnsi="Times New Roman"/>
          <w:i/>
          <w:sz w:val="20"/>
          <w:szCs w:val="20"/>
          <w:lang w:val="en-US"/>
        </w:rPr>
        <w:t xml:space="preserve">, </w:t>
      </w:r>
      <w:r w:rsidRPr="001F5E59">
        <w:rPr>
          <w:rFonts w:ascii="Times New Roman" w:hAnsi="Times New Roman"/>
          <w:sz w:val="20"/>
          <w:szCs w:val="20"/>
          <w:lang w:val="en-US"/>
        </w:rPr>
        <w:t>c. 7, par. 87</w:t>
      </w:r>
    </w:p>
  </w:footnote>
  <w:footnote w:id="11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Summa</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Th</w:t>
      </w:r>
      <w:proofErr w:type="spellEnd"/>
      <w:r w:rsidRPr="001F5E59">
        <w:rPr>
          <w:rFonts w:ascii="Times New Roman" w:hAnsi="Times New Roman"/>
          <w:sz w:val="20"/>
          <w:szCs w:val="20"/>
        </w:rPr>
        <w:t>é</w:t>
      </w:r>
      <w:proofErr w:type="spellStart"/>
      <w:r w:rsidRPr="001F5E59">
        <w:rPr>
          <w:rFonts w:ascii="Times New Roman" w:hAnsi="Times New Roman"/>
          <w:sz w:val="20"/>
          <w:szCs w:val="20"/>
          <w:lang w:val="en-US"/>
        </w:rPr>
        <w:t>ologiae</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II</w:t>
      </w:r>
      <w:r w:rsidRPr="001F5E59">
        <w:rPr>
          <w:rFonts w:ascii="Times New Roman" w:hAnsi="Times New Roman"/>
          <w:sz w:val="20"/>
          <w:szCs w:val="20"/>
        </w:rPr>
        <w:t>-</w:t>
      </w:r>
      <w:r w:rsidRPr="001F5E59">
        <w:rPr>
          <w:rFonts w:ascii="Times New Roman" w:hAnsi="Times New Roman"/>
          <w:sz w:val="20"/>
          <w:szCs w:val="20"/>
          <w:lang w:val="en-US"/>
        </w:rPr>
        <w:t>II</w:t>
      </w:r>
      <w:r w:rsidRPr="001F5E59">
        <w:rPr>
          <w:rFonts w:ascii="Times New Roman" w:hAnsi="Times New Roman"/>
          <w:sz w:val="20"/>
          <w:szCs w:val="20"/>
        </w:rPr>
        <w:t xml:space="preserve">, </w:t>
      </w:r>
      <w:r w:rsidRPr="001F5E59">
        <w:rPr>
          <w:rFonts w:ascii="Times New Roman" w:hAnsi="Times New Roman"/>
          <w:sz w:val="20"/>
          <w:szCs w:val="20"/>
          <w:lang w:val="en-US"/>
        </w:rPr>
        <w:t>q</w:t>
      </w:r>
      <w:r w:rsidRPr="001F5E59">
        <w:rPr>
          <w:rFonts w:ascii="Times New Roman" w:hAnsi="Times New Roman"/>
          <w:sz w:val="20"/>
          <w:szCs w:val="20"/>
        </w:rPr>
        <w:t xml:space="preserve">. 78, </w:t>
      </w:r>
      <w:r w:rsidRPr="001F5E59">
        <w:rPr>
          <w:rFonts w:ascii="Times New Roman" w:hAnsi="Times New Roman"/>
          <w:sz w:val="20"/>
          <w:szCs w:val="20"/>
          <w:lang w:val="en-US"/>
        </w:rPr>
        <w:t>a</w:t>
      </w:r>
      <w:r w:rsidRPr="001F5E59">
        <w:rPr>
          <w:rFonts w:ascii="Times New Roman" w:hAnsi="Times New Roman"/>
          <w:sz w:val="20"/>
          <w:szCs w:val="20"/>
        </w:rPr>
        <w:t xml:space="preserve">.2, </w:t>
      </w:r>
      <w:r w:rsidRPr="001F5E59">
        <w:rPr>
          <w:rFonts w:ascii="Times New Roman" w:hAnsi="Times New Roman"/>
          <w:sz w:val="20"/>
          <w:szCs w:val="20"/>
          <w:lang w:val="en-US"/>
        </w:rPr>
        <w:t>ad</w:t>
      </w:r>
      <w:r w:rsidRPr="001F5E59">
        <w:rPr>
          <w:rFonts w:ascii="Times New Roman" w:hAnsi="Times New Roman"/>
          <w:sz w:val="20"/>
          <w:szCs w:val="20"/>
        </w:rPr>
        <w:t>.7 и далее аналогичный запрет по поводу предоплаты.</w:t>
      </w:r>
    </w:p>
  </w:footnote>
  <w:footnote w:id="119">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Gilles de </w:t>
      </w:r>
      <w:proofErr w:type="spellStart"/>
      <w:r w:rsidRPr="001F5E59">
        <w:rPr>
          <w:rFonts w:ascii="Times New Roman" w:hAnsi="Times New Roman"/>
          <w:sz w:val="20"/>
          <w:szCs w:val="20"/>
          <w:lang w:val="en-US"/>
        </w:rPr>
        <w:t>Lessines</w:t>
      </w:r>
      <w:proofErr w:type="spellEnd"/>
      <w:r w:rsidRPr="001F5E59">
        <w:rPr>
          <w:rFonts w:ascii="Times New Roman" w:hAnsi="Times New Roman"/>
          <w:sz w:val="20"/>
          <w:szCs w:val="20"/>
          <w:lang w:val="en-US"/>
        </w:rPr>
        <w:t xml:space="preserve">, De </w:t>
      </w:r>
      <w:proofErr w:type="spellStart"/>
      <w:r w:rsidRPr="001F5E59">
        <w:rPr>
          <w:rFonts w:ascii="Times New Roman" w:hAnsi="Times New Roman"/>
          <w:sz w:val="20"/>
          <w:szCs w:val="20"/>
          <w:lang w:val="en-US"/>
        </w:rPr>
        <w:t>Usuris</w:t>
      </w:r>
      <w:proofErr w:type="spellEnd"/>
      <w:r w:rsidRPr="001F5E59">
        <w:rPr>
          <w:rFonts w:ascii="Times New Roman" w:hAnsi="Times New Roman"/>
          <w:sz w:val="20"/>
          <w:szCs w:val="20"/>
          <w:lang w:val="en-US"/>
        </w:rPr>
        <w:t>, c. 8</w:t>
      </w:r>
    </w:p>
  </w:footnote>
  <w:footnote w:id="120">
    <w:p w:rsidR="008378CD" w:rsidRPr="00B356BD"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B356BD">
        <w:rPr>
          <w:rFonts w:ascii="Times New Roman" w:hAnsi="Times New Roman"/>
          <w:sz w:val="20"/>
          <w:szCs w:val="20"/>
        </w:rPr>
        <w:t xml:space="preserve"> </w:t>
      </w:r>
      <w:r w:rsidRPr="001F5E59">
        <w:rPr>
          <w:rFonts w:ascii="Times New Roman" w:hAnsi="Times New Roman"/>
          <w:i/>
          <w:sz w:val="20"/>
          <w:szCs w:val="20"/>
          <w:lang w:val="en-US"/>
        </w:rPr>
        <w:t>D</w:t>
      </w:r>
      <w:r w:rsidRPr="00B356BD">
        <w:rPr>
          <w:rFonts w:ascii="Times New Roman" w:hAnsi="Times New Roman"/>
          <w:i/>
          <w:sz w:val="20"/>
          <w:szCs w:val="20"/>
        </w:rPr>
        <w:t>é</w:t>
      </w:r>
      <w:proofErr w:type="spellStart"/>
      <w:r w:rsidRPr="001F5E59">
        <w:rPr>
          <w:rFonts w:ascii="Times New Roman" w:hAnsi="Times New Roman"/>
          <w:i/>
          <w:sz w:val="20"/>
          <w:szCs w:val="20"/>
          <w:lang w:val="en-US"/>
        </w:rPr>
        <w:t>cr</w:t>
      </w:r>
      <w:proofErr w:type="spellEnd"/>
      <w:r w:rsidRPr="00B356BD">
        <w:rPr>
          <w:rFonts w:ascii="Times New Roman" w:hAnsi="Times New Roman"/>
          <w:i/>
          <w:sz w:val="20"/>
          <w:szCs w:val="20"/>
        </w:rPr>
        <w:t>é</w:t>
      </w:r>
      <w:r w:rsidRPr="001F5E59">
        <w:rPr>
          <w:rFonts w:ascii="Times New Roman" w:hAnsi="Times New Roman"/>
          <w:i/>
          <w:sz w:val="20"/>
          <w:szCs w:val="20"/>
          <w:lang w:val="en-US"/>
        </w:rPr>
        <w:t>tales</w:t>
      </w:r>
      <w:r w:rsidRPr="00B356BD">
        <w:rPr>
          <w:rFonts w:ascii="Times New Roman" w:hAnsi="Times New Roman"/>
          <w:sz w:val="20"/>
          <w:szCs w:val="20"/>
        </w:rPr>
        <w:t xml:space="preserve">, </w:t>
      </w:r>
      <w:r w:rsidRPr="001F5E59">
        <w:rPr>
          <w:rFonts w:ascii="Times New Roman" w:hAnsi="Times New Roman"/>
          <w:sz w:val="20"/>
          <w:szCs w:val="20"/>
          <w:lang w:val="en-US"/>
        </w:rPr>
        <w:t>l</w:t>
      </w:r>
      <w:r w:rsidRPr="00B356BD">
        <w:rPr>
          <w:rFonts w:ascii="Times New Roman" w:hAnsi="Times New Roman"/>
          <w:sz w:val="20"/>
          <w:szCs w:val="20"/>
        </w:rPr>
        <w:t>.5,</w:t>
      </w:r>
      <w:r w:rsidRPr="00B356BD">
        <w:rPr>
          <w:rFonts w:ascii="Times New Roman" w:hAnsi="Times New Roman"/>
          <w:i/>
          <w:sz w:val="20"/>
          <w:szCs w:val="20"/>
        </w:rPr>
        <w:t xml:space="preserve"> </w:t>
      </w:r>
      <w:r w:rsidRPr="001F5E59">
        <w:rPr>
          <w:rFonts w:ascii="Times New Roman" w:hAnsi="Times New Roman"/>
          <w:sz w:val="20"/>
          <w:szCs w:val="20"/>
          <w:lang w:val="en-US"/>
        </w:rPr>
        <w:t>tit</w:t>
      </w:r>
      <w:r w:rsidRPr="00B356BD">
        <w:rPr>
          <w:rFonts w:ascii="Times New Roman" w:hAnsi="Times New Roman"/>
          <w:sz w:val="20"/>
          <w:szCs w:val="20"/>
        </w:rPr>
        <w:t xml:space="preserve">.19, </w:t>
      </w:r>
      <w:r w:rsidRPr="001F5E59">
        <w:rPr>
          <w:rFonts w:ascii="Times New Roman" w:hAnsi="Times New Roman"/>
          <w:sz w:val="20"/>
          <w:szCs w:val="20"/>
          <w:lang w:val="en-US"/>
        </w:rPr>
        <w:t>c</w:t>
      </w:r>
      <w:r w:rsidRPr="00B356BD">
        <w:rPr>
          <w:rFonts w:ascii="Times New Roman" w:hAnsi="Times New Roman"/>
          <w:sz w:val="20"/>
          <w:szCs w:val="20"/>
        </w:rPr>
        <w:t xml:space="preserve">.19, </w:t>
      </w:r>
      <w:proofErr w:type="spellStart"/>
      <w:r w:rsidRPr="001F5E59">
        <w:rPr>
          <w:rFonts w:ascii="Times New Roman" w:hAnsi="Times New Roman"/>
          <w:i/>
          <w:sz w:val="20"/>
          <w:szCs w:val="20"/>
          <w:lang w:val="en-US"/>
        </w:rPr>
        <w:t>Naviganti</w:t>
      </w:r>
      <w:proofErr w:type="spellEnd"/>
    </w:p>
  </w:footnote>
  <w:footnote w:id="121">
    <w:p w:rsidR="008378CD" w:rsidRPr="00B356BD"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B356BD">
        <w:rPr>
          <w:rFonts w:ascii="Times New Roman" w:hAnsi="Times New Roman"/>
          <w:sz w:val="20"/>
          <w:szCs w:val="20"/>
        </w:rPr>
        <w:t xml:space="preserve"> </w:t>
      </w:r>
      <w:proofErr w:type="gramStart"/>
      <w:r w:rsidRPr="001F5E59">
        <w:rPr>
          <w:rFonts w:ascii="Times New Roman" w:hAnsi="Times New Roman"/>
          <w:sz w:val="20"/>
          <w:szCs w:val="20"/>
          <w:lang w:val="en-US"/>
        </w:rPr>
        <w:t>D</w:t>
      </w:r>
      <w:r w:rsidRPr="00B356BD">
        <w:rPr>
          <w:rFonts w:ascii="Times New Roman" w:hAnsi="Times New Roman"/>
          <w:sz w:val="20"/>
          <w:szCs w:val="20"/>
        </w:rPr>
        <w:t>é</w:t>
      </w:r>
      <w:proofErr w:type="spellStart"/>
      <w:r w:rsidRPr="001F5E59">
        <w:rPr>
          <w:rFonts w:ascii="Times New Roman" w:hAnsi="Times New Roman"/>
          <w:sz w:val="20"/>
          <w:szCs w:val="20"/>
          <w:lang w:val="en-US"/>
        </w:rPr>
        <w:t>cr</w:t>
      </w:r>
      <w:proofErr w:type="spellEnd"/>
      <w:r w:rsidRPr="00B356BD">
        <w:rPr>
          <w:rFonts w:ascii="Times New Roman" w:hAnsi="Times New Roman"/>
          <w:sz w:val="20"/>
          <w:szCs w:val="20"/>
        </w:rPr>
        <w:t>é</w:t>
      </w:r>
      <w:r w:rsidRPr="001F5E59">
        <w:rPr>
          <w:rFonts w:ascii="Times New Roman" w:hAnsi="Times New Roman"/>
          <w:sz w:val="20"/>
          <w:szCs w:val="20"/>
          <w:lang w:val="en-US"/>
        </w:rPr>
        <w:t>tales</w:t>
      </w:r>
      <w:r w:rsidRPr="00B356BD">
        <w:rPr>
          <w:rFonts w:ascii="Times New Roman" w:hAnsi="Times New Roman"/>
          <w:sz w:val="20"/>
          <w:szCs w:val="20"/>
        </w:rPr>
        <w:t xml:space="preserve">, 1.5, </w:t>
      </w:r>
      <w:r w:rsidRPr="001F5E59">
        <w:rPr>
          <w:rFonts w:ascii="Times New Roman" w:hAnsi="Times New Roman"/>
          <w:sz w:val="20"/>
          <w:szCs w:val="20"/>
          <w:lang w:val="en-US"/>
        </w:rPr>
        <w:t>tit</w:t>
      </w:r>
      <w:r w:rsidRPr="00B356BD">
        <w:rPr>
          <w:rFonts w:ascii="Times New Roman" w:hAnsi="Times New Roman"/>
          <w:sz w:val="20"/>
          <w:szCs w:val="20"/>
        </w:rPr>
        <w:t>.</w:t>
      </w:r>
      <w:proofErr w:type="gramEnd"/>
      <w:r w:rsidRPr="00B356BD">
        <w:rPr>
          <w:rFonts w:ascii="Times New Roman" w:hAnsi="Times New Roman"/>
          <w:sz w:val="20"/>
          <w:szCs w:val="20"/>
        </w:rPr>
        <w:t xml:space="preserve"> 19, </w:t>
      </w:r>
      <w:r w:rsidRPr="001F5E59">
        <w:rPr>
          <w:rFonts w:ascii="Times New Roman" w:hAnsi="Times New Roman"/>
          <w:sz w:val="20"/>
          <w:szCs w:val="20"/>
          <w:lang w:val="en-US"/>
        </w:rPr>
        <w:t>c</w:t>
      </w:r>
      <w:r w:rsidRPr="00B356BD">
        <w:rPr>
          <w:rFonts w:ascii="Times New Roman" w:hAnsi="Times New Roman"/>
          <w:sz w:val="20"/>
          <w:szCs w:val="20"/>
        </w:rPr>
        <w:t xml:space="preserve">.6, </w:t>
      </w:r>
      <w:r w:rsidRPr="001F5E59">
        <w:rPr>
          <w:rFonts w:ascii="Times New Roman" w:hAnsi="Times New Roman"/>
          <w:sz w:val="20"/>
          <w:szCs w:val="20"/>
          <w:lang w:val="en-US"/>
        </w:rPr>
        <w:t>In</w:t>
      </w:r>
      <w:r w:rsidRPr="00B356BD">
        <w:rPr>
          <w:rFonts w:ascii="Times New Roman" w:hAnsi="Times New Roman"/>
          <w:sz w:val="20"/>
          <w:szCs w:val="20"/>
        </w:rPr>
        <w:t xml:space="preserve"> </w:t>
      </w:r>
      <w:proofErr w:type="spellStart"/>
      <w:r w:rsidRPr="001F5E59">
        <w:rPr>
          <w:rFonts w:ascii="Times New Roman" w:hAnsi="Times New Roman"/>
          <w:sz w:val="20"/>
          <w:szCs w:val="20"/>
          <w:lang w:val="en-US"/>
        </w:rPr>
        <w:t>civitate</w:t>
      </w:r>
      <w:proofErr w:type="spellEnd"/>
    </w:p>
  </w:footnote>
  <w:footnote w:id="12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Эти три момента определяли отличие арендного договора от денежного контракта. Так излагает точку зрения Григория </w:t>
      </w:r>
      <w:r w:rsidRPr="001F5E59">
        <w:rPr>
          <w:rFonts w:ascii="Times New Roman" w:hAnsi="Times New Roman"/>
          <w:sz w:val="20"/>
          <w:szCs w:val="20"/>
          <w:lang w:val="en-US"/>
        </w:rPr>
        <w:t>IX</w:t>
      </w:r>
      <w:r w:rsidRPr="001F5E59">
        <w:rPr>
          <w:rFonts w:ascii="Times New Roman" w:hAnsi="Times New Roman"/>
          <w:sz w:val="20"/>
          <w:szCs w:val="20"/>
        </w:rPr>
        <w:t xml:space="preserve"> </w:t>
      </w:r>
      <w:proofErr w:type="spellStart"/>
      <w:r w:rsidRPr="001F5E59">
        <w:rPr>
          <w:rFonts w:ascii="Times New Roman" w:hAnsi="Times New Roman"/>
          <w:sz w:val="20"/>
          <w:szCs w:val="20"/>
        </w:rPr>
        <w:t>Раймунд</w:t>
      </w:r>
      <w:proofErr w:type="spellEnd"/>
      <w:r w:rsidRPr="001F5E59">
        <w:rPr>
          <w:rFonts w:ascii="Times New Roman" w:hAnsi="Times New Roman"/>
          <w:sz w:val="20"/>
          <w:szCs w:val="20"/>
        </w:rPr>
        <w:t xml:space="preserve"> де </w:t>
      </w:r>
      <w:proofErr w:type="spellStart"/>
      <w:r w:rsidRPr="001F5E59">
        <w:rPr>
          <w:rFonts w:ascii="Times New Roman" w:hAnsi="Times New Roman"/>
          <w:sz w:val="20"/>
          <w:szCs w:val="20"/>
        </w:rPr>
        <w:t>Пеньяфорт</w:t>
      </w:r>
      <w:proofErr w:type="spellEnd"/>
      <w:r w:rsidRPr="001F5E59">
        <w:rPr>
          <w:rFonts w:ascii="Times New Roman" w:hAnsi="Times New Roman"/>
          <w:sz w:val="20"/>
          <w:szCs w:val="20"/>
        </w:rPr>
        <w:t>: «Григорий устанавливает три различия между займом и арендой:  во-первых, при займе риск передается тому, кто занимает, чего не происходит в случае с арендой; во-вторых, деньги не разрушаются в ходе использования, как лошадь или другая арендуемая вещь; в-третьих, использование монет не приносит прибыли, ни полезности для пользователя, в отличие от поля, дома или другой взятой в аренду вещи» (</w:t>
      </w:r>
      <w:r w:rsidRPr="001F5E59">
        <w:rPr>
          <w:rFonts w:ascii="Times New Roman" w:hAnsi="Times New Roman"/>
          <w:sz w:val="20"/>
          <w:szCs w:val="20"/>
          <w:lang w:val="en-US"/>
        </w:rPr>
        <w:t>Raymond</w:t>
      </w:r>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Pe</w:t>
      </w:r>
      <w:proofErr w:type="spellEnd"/>
      <w:r w:rsidRPr="001F5E59">
        <w:rPr>
          <w:rFonts w:ascii="Times New Roman" w:hAnsi="Times New Roman"/>
          <w:sz w:val="20"/>
          <w:szCs w:val="20"/>
        </w:rPr>
        <w:t>ñ</w:t>
      </w:r>
      <w:proofErr w:type="spellStart"/>
      <w:r w:rsidRPr="001F5E59">
        <w:rPr>
          <w:rFonts w:ascii="Times New Roman" w:hAnsi="Times New Roman"/>
          <w:sz w:val="20"/>
          <w:szCs w:val="20"/>
          <w:lang w:val="en-US"/>
        </w:rPr>
        <w:t>afort</w:t>
      </w:r>
      <w:proofErr w:type="spellEnd"/>
      <w:r w:rsidRPr="001F5E59">
        <w:rPr>
          <w:rFonts w:ascii="Times New Roman" w:hAnsi="Times New Roman"/>
          <w:sz w:val="20"/>
          <w:szCs w:val="20"/>
        </w:rPr>
        <w:t xml:space="preserve">, </w:t>
      </w:r>
      <w:r w:rsidRPr="001F5E59">
        <w:rPr>
          <w:rFonts w:ascii="Times New Roman" w:hAnsi="Times New Roman"/>
          <w:i/>
          <w:sz w:val="20"/>
          <w:szCs w:val="20"/>
          <w:lang w:val="en-US"/>
        </w:rPr>
        <w:t>Summa</w:t>
      </w:r>
      <w:r w:rsidRPr="001F5E59">
        <w:rPr>
          <w:rFonts w:ascii="Times New Roman" w:hAnsi="Times New Roman"/>
          <w:i/>
          <w:sz w:val="20"/>
          <w:szCs w:val="20"/>
        </w:rPr>
        <w:t xml:space="preserve"> </w:t>
      </w:r>
      <w:r w:rsidRPr="001F5E59">
        <w:rPr>
          <w:rFonts w:ascii="Times New Roman" w:hAnsi="Times New Roman"/>
          <w:i/>
          <w:sz w:val="20"/>
          <w:szCs w:val="20"/>
          <w:lang w:val="en-US"/>
        </w:rPr>
        <w:t>de</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Casibus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Conscientiae</w:t>
      </w:r>
      <w:proofErr w:type="spellEnd"/>
      <w:r w:rsidRPr="001F5E59">
        <w:rPr>
          <w:rFonts w:ascii="Times New Roman" w:hAnsi="Times New Roman"/>
          <w:i/>
          <w:sz w:val="20"/>
          <w:szCs w:val="20"/>
        </w:rPr>
        <w:t xml:space="preserve">, </w:t>
      </w:r>
      <w:r w:rsidRPr="001F5E59">
        <w:rPr>
          <w:rFonts w:ascii="Times New Roman" w:hAnsi="Times New Roman"/>
          <w:sz w:val="20"/>
          <w:szCs w:val="20"/>
        </w:rPr>
        <w:t xml:space="preserve">1.2, </w:t>
      </w:r>
      <w:r w:rsidRPr="001F5E59">
        <w:rPr>
          <w:rFonts w:ascii="Times New Roman" w:hAnsi="Times New Roman"/>
          <w:sz w:val="20"/>
          <w:szCs w:val="20"/>
          <w:lang w:val="en-US"/>
        </w:rPr>
        <w:t>par</w:t>
      </w:r>
      <w:r w:rsidRPr="001F5E59">
        <w:rPr>
          <w:rFonts w:ascii="Times New Roman" w:hAnsi="Times New Roman"/>
          <w:sz w:val="20"/>
          <w:szCs w:val="20"/>
        </w:rPr>
        <w:t>. 7, 7)</w:t>
      </w:r>
    </w:p>
  </w:footnote>
  <w:footnote w:id="12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С.Г. Лозинский Средневековые ростовщики. Страницы из экономической истории церкви в средние века. – Петроград,  Экономическая школа , 1923. – с.99.</w:t>
      </w:r>
    </w:p>
  </w:footnote>
  <w:footnote w:id="12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proofErr w:type="spellStart"/>
      <w:r w:rsidRPr="001F5E59">
        <w:rPr>
          <w:rFonts w:ascii="Times New Roman" w:hAnsi="Times New Roman"/>
          <w:sz w:val="20"/>
          <w:szCs w:val="20"/>
          <w:lang w:val="en-US"/>
        </w:rPr>
        <w:t>Alexandre</w:t>
      </w:r>
      <w:proofErr w:type="spellEnd"/>
      <w:r w:rsidRPr="001F5E59">
        <w:rPr>
          <w:rFonts w:ascii="Times New Roman" w:hAnsi="Times New Roman"/>
          <w:sz w:val="20"/>
          <w:szCs w:val="20"/>
          <w:lang w:val="en-US"/>
        </w:rPr>
        <w:t xml:space="preserve"> Lombard, </w:t>
      </w:r>
      <w:proofErr w:type="spellStart"/>
      <w:r w:rsidRPr="001F5E59">
        <w:rPr>
          <w:rFonts w:ascii="Times New Roman" w:hAnsi="Times New Roman"/>
          <w:i/>
          <w:sz w:val="20"/>
          <w:szCs w:val="20"/>
          <w:lang w:val="en-US"/>
        </w:rPr>
        <w:t>Tractatus</w:t>
      </w:r>
      <w:proofErr w:type="spellEnd"/>
      <w:r w:rsidRPr="001F5E59">
        <w:rPr>
          <w:rFonts w:ascii="Times New Roman" w:hAnsi="Times New Roman"/>
          <w:i/>
          <w:sz w:val="20"/>
          <w:szCs w:val="20"/>
          <w:lang w:val="en-US"/>
        </w:rPr>
        <w:t xml:space="preserve"> de </w:t>
      </w:r>
      <w:proofErr w:type="spellStart"/>
      <w:r w:rsidRPr="001F5E59">
        <w:rPr>
          <w:rFonts w:ascii="Times New Roman" w:hAnsi="Times New Roman"/>
          <w:i/>
          <w:sz w:val="20"/>
          <w:szCs w:val="20"/>
          <w:lang w:val="en-US"/>
        </w:rPr>
        <w:t>Usuris</w:t>
      </w:r>
      <w:proofErr w:type="spellEnd"/>
      <w:r w:rsidRPr="001F5E59">
        <w:rPr>
          <w:rFonts w:ascii="Times New Roman" w:hAnsi="Times New Roman"/>
          <w:i/>
          <w:sz w:val="20"/>
          <w:szCs w:val="20"/>
          <w:lang w:val="en-US"/>
        </w:rPr>
        <w:t xml:space="preserve">, </w:t>
      </w:r>
      <w:r w:rsidRPr="001F5E59">
        <w:rPr>
          <w:rFonts w:ascii="Times New Roman" w:hAnsi="Times New Roman"/>
          <w:sz w:val="20"/>
          <w:szCs w:val="20"/>
          <w:lang w:val="en-US"/>
        </w:rPr>
        <w:t>c. 7, par. 81</w:t>
      </w:r>
    </w:p>
  </w:footnote>
  <w:footnote w:id="12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lang w:val="en-US"/>
        </w:rPr>
        <w:t>Robert</w:t>
      </w:r>
      <w:r w:rsidRPr="001F5E59">
        <w:rPr>
          <w:rFonts w:ascii="Times New Roman" w:hAnsi="Times New Roman"/>
          <w:sz w:val="20"/>
          <w:szCs w:val="20"/>
        </w:rPr>
        <w:t xml:space="preserve"> </w:t>
      </w:r>
      <w:r w:rsidRPr="001F5E59">
        <w:rPr>
          <w:rFonts w:ascii="Times New Roman" w:hAnsi="Times New Roman"/>
          <w:sz w:val="20"/>
          <w:szCs w:val="20"/>
          <w:lang w:val="en-US"/>
        </w:rPr>
        <w:t>de</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Cour</w:t>
      </w:r>
      <w:proofErr w:type="spellEnd"/>
      <w:r w:rsidRPr="001F5E59">
        <w:rPr>
          <w:rFonts w:ascii="Times New Roman" w:hAnsi="Times New Roman"/>
          <w:sz w:val="20"/>
          <w:szCs w:val="20"/>
        </w:rPr>
        <w:t>ç</w:t>
      </w:r>
      <w:r w:rsidRPr="001F5E59">
        <w:rPr>
          <w:rFonts w:ascii="Times New Roman" w:hAnsi="Times New Roman"/>
          <w:sz w:val="20"/>
          <w:szCs w:val="20"/>
          <w:lang w:val="en-US"/>
        </w:rPr>
        <w:t>on</w:t>
      </w:r>
      <w:r w:rsidRPr="001F5E59">
        <w:rPr>
          <w:rFonts w:ascii="Times New Roman" w:hAnsi="Times New Roman"/>
          <w:i/>
          <w:sz w:val="20"/>
          <w:szCs w:val="20"/>
        </w:rPr>
        <w:t xml:space="preserve">, </w:t>
      </w:r>
      <w:r w:rsidRPr="001F5E59">
        <w:rPr>
          <w:rFonts w:ascii="Times New Roman" w:hAnsi="Times New Roman"/>
          <w:i/>
          <w:sz w:val="20"/>
          <w:szCs w:val="20"/>
          <w:lang w:val="en-US"/>
        </w:rPr>
        <w:t>De</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US"/>
        </w:rPr>
        <w:t>Usura</w:t>
      </w:r>
      <w:proofErr w:type="spellEnd"/>
      <w:r w:rsidRPr="001F5E59">
        <w:rPr>
          <w:rFonts w:ascii="Times New Roman" w:hAnsi="Times New Roman"/>
          <w:i/>
          <w:sz w:val="20"/>
          <w:szCs w:val="20"/>
        </w:rPr>
        <w:t xml:space="preserve">, </w:t>
      </w:r>
      <w:r w:rsidRPr="001F5E59">
        <w:rPr>
          <w:rFonts w:ascii="Times New Roman" w:hAnsi="Times New Roman"/>
          <w:sz w:val="20"/>
          <w:szCs w:val="20"/>
          <w:lang w:val="en-US"/>
        </w:rPr>
        <w:t>p</w:t>
      </w:r>
      <w:r w:rsidRPr="001F5E59">
        <w:rPr>
          <w:rFonts w:ascii="Times New Roman" w:hAnsi="Times New Roman"/>
          <w:sz w:val="20"/>
          <w:szCs w:val="20"/>
        </w:rPr>
        <w:t>. 73; см.</w:t>
      </w:r>
      <w:proofErr w:type="gramEnd"/>
      <w:r w:rsidRPr="001F5E59">
        <w:rPr>
          <w:rFonts w:ascii="Times New Roman" w:hAnsi="Times New Roman"/>
          <w:sz w:val="20"/>
          <w:szCs w:val="20"/>
        </w:rPr>
        <w:t xml:space="preserve"> также Фома Аквинский, Сумма теологии, </w:t>
      </w:r>
      <w:proofErr w:type="spellStart"/>
      <w:r w:rsidRPr="001F5E59">
        <w:rPr>
          <w:rFonts w:ascii="Times New Roman" w:hAnsi="Times New Roman"/>
          <w:sz w:val="20"/>
          <w:szCs w:val="20"/>
          <w:lang w:val="en-US"/>
        </w:rPr>
        <w:t>IIa</w:t>
      </w:r>
      <w:proofErr w:type="spellEnd"/>
      <w:r w:rsidRPr="001F5E59">
        <w:rPr>
          <w:rFonts w:ascii="Times New Roman" w:hAnsi="Times New Roman"/>
          <w:sz w:val="20"/>
          <w:szCs w:val="20"/>
        </w:rPr>
        <w:t>-</w:t>
      </w:r>
      <w:proofErr w:type="spellStart"/>
      <w:r w:rsidRPr="001F5E59">
        <w:rPr>
          <w:rFonts w:ascii="Times New Roman" w:hAnsi="Times New Roman"/>
          <w:sz w:val="20"/>
          <w:szCs w:val="20"/>
          <w:lang w:val="en-US"/>
        </w:rPr>
        <w:t>IIae</w:t>
      </w:r>
      <w:proofErr w:type="spellEnd"/>
      <w:r w:rsidRPr="001F5E59">
        <w:rPr>
          <w:rFonts w:ascii="Times New Roman" w:hAnsi="Times New Roman"/>
          <w:sz w:val="20"/>
          <w:szCs w:val="20"/>
        </w:rPr>
        <w:t>, вопрос 78, 2, ответ на возражение 5.</w:t>
      </w:r>
    </w:p>
  </w:footnote>
  <w:footnote w:id="12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См. об этом </w:t>
      </w:r>
      <w:r w:rsidRPr="001F5E59">
        <w:rPr>
          <w:rFonts w:ascii="Times New Roman" w:hAnsi="Times New Roman"/>
          <w:sz w:val="20"/>
          <w:szCs w:val="20"/>
          <w:lang w:val="en-US"/>
        </w:rPr>
        <w:t>Mc</w:t>
      </w:r>
      <w:r w:rsidRPr="001F5E59">
        <w:rPr>
          <w:rFonts w:ascii="Times New Roman" w:hAnsi="Times New Roman"/>
          <w:sz w:val="20"/>
          <w:szCs w:val="20"/>
        </w:rPr>
        <w:t xml:space="preserve"> </w:t>
      </w:r>
      <w:r w:rsidRPr="001F5E59">
        <w:rPr>
          <w:rFonts w:ascii="Times New Roman" w:hAnsi="Times New Roman"/>
          <w:sz w:val="20"/>
          <w:szCs w:val="20"/>
          <w:lang w:val="en-US"/>
        </w:rPr>
        <w:t>Laughlin</w:t>
      </w:r>
      <w:r w:rsidRPr="001F5E59">
        <w:rPr>
          <w:rFonts w:ascii="Times New Roman" w:hAnsi="Times New Roman"/>
          <w:sz w:val="20"/>
          <w:szCs w:val="20"/>
        </w:rPr>
        <w:t xml:space="preserve"> (1940), </w:t>
      </w:r>
      <w:r w:rsidRPr="001F5E59">
        <w:rPr>
          <w:rFonts w:ascii="Times New Roman" w:hAnsi="Times New Roman"/>
          <w:sz w:val="20"/>
          <w:szCs w:val="20"/>
          <w:lang w:val="en-US"/>
        </w:rPr>
        <w:t>pp</w:t>
      </w:r>
      <w:r w:rsidRPr="001F5E59">
        <w:rPr>
          <w:rFonts w:ascii="Times New Roman" w:hAnsi="Times New Roman"/>
          <w:sz w:val="20"/>
          <w:szCs w:val="20"/>
        </w:rPr>
        <w:t xml:space="preserve">. 103-104, или </w:t>
      </w:r>
      <w:r w:rsidRPr="001F5E59">
        <w:rPr>
          <w:rFonts w:ascii="Times New Roman" w:hAnsi="Times New Roman"/>
          <w:sz w:val="20"/>
          <w:szCs w:val="20"/>
          <w:lang w:val="en-US"/>
        </w:rPr>
        <w:t>Noonan</w:t>
      </w:r>
      <w:r w:rsidRPr="001F5E59">
        <w:rPr>
          <w:rFonts w:ascii="Times New Roman" w:hAnsi="Times New Roman"/>
          <w:sz w:val="20"/>
          <w:szCs w:val="20"/>
        </w:rPr>
        <w:t xml:space="preserve"> [1957], </w:t>
      </w:r>
      <w:r w:rsidRPr="001F5E59">
        <w:rPr>
          <w:rFonts w:ascii="Times New Roman" w:hAnsi="Times New Roman"/>
          <w:sz w:val="20"/>
          <w:szCs w:val="20"/>
          <w:lang w:val="en-US"/>
        </w:rPr>
        <w:t>pp</w:t>
      </w:r>
      <w:r w:rsidRPr="001F5E59">
        <w:rPr>
          <w:rFonts w:ascii="Times New Roman" w:hAnsi="Times New Roman"/>
          <w:sz w:val="20"/>
          <w:szCs w:val="20"/>
        </w:rPr>
        <w:t>. 137 и далее</w:t>
      </w:r>
    </w:p>
  </w:footnote>
  <w:footnote w:id="127">
    <w:p w:rsidR="008378CD" w:rsidRPr="00D340C3" w:rsidRDefault="008378CD" w:rsidP="001F5E59">
      <w:pPr>
        <w:pStyle w:val="af1"/>
        <w:spacing w:after="0" w:line="240" w:lineRule="auto"/>
        <w:ind w:left="0" w:firstLine="0"/>
        <w:jc w:val="both"/>
        <w:rPr>
          <w:rFonts w:ascii="Times New Roman" w:hAnsi="Times New Roman"/>
          <w:vertAlign w:val="superscript"/>
        </w:rPr>
      </w:pPr>
      <w:r w:rsidRPr="001F5E59">
        <w:rPr>
          <w:rStyle w:val="a8"/>
          <w:rFonts w:ascii="Times New Roman" w:hAnsi="Times New Roman"/>
          <w:vertAlign w:val="superscript"/>
        </w:rPr>
        <w:footnoteRef/>
      </w:r>
      <w:r w:rsidRPr="001F5E59">
        <w:rPr>
          <w:rFonts w:ascii="Times New Roman" w:hAnsi="Times New Roman"/>
          <w:i/>
          <w:lang w:val="en-US"/>
        </w:rPr>
        <w:t>D</w:t>
      </w:r>
      <w:r w:rsidRPr="001F5E59">
        <w:rPr>
          <w:rFonts w:ascii="Times New Roman" w:hAnsi="Times New Roman"/>
          <w:i/>
        </w:rPr>
        <w:t>é</w:t>
      </w:r>
      <w:proofErr w:type="spellStart"/>
      <w:r w:rsidRPr="001F5E59">
        <w:rPr>
          <w:rFonts w:ascii="Times New Roman" w:hAnsi="Times New Roman"/>
          <w:i/>
          <w:lang w:val="en-US"/>
        </w:rPr>
        <w:t>cr</w:t>
      </w:r>
      <w:proofErr w:type="spellEnd"/>
      <w:r w:rsidRPr="001F5E59">
        <w:rPr>
          <w:rFonts w:ascii="Times New Roman" w:hAnsi="Times New Roman"/>
          <w:i/>
        </w:rPr>
        <w:t>é</w:t>
      </w:r>
      <w:r w:rsidRPr="001F5E59">
        <w:rPr>
          <w:rFonts w:ascii="Times New Roman" w:hAnsi="Times New Roman"/>
          <w:i/>
          <w:lang w:val="en-US"/>
        </w:rPr>
        <w:t>tales</w:t>
      </w:r>
      <w:r w:rsidRPr="001F5E59">
        <w:rPr>
          <w:rFonts w:ascii="Times New Roman" w:hAnsi="Times New Roman"/>
        </w:rPr>
        <w:t xml:space="preserve">, </w:t>
      </w:r>
      <w:r w:rsidRPr="001F5E59">
        <w:rPr>
          <w:rFonts w:ascii="Times New Roman" w:hAnsi="Times New Roman"/>
          <w:lang w:val="en-US"/>
        </w:rPr>
        <w:t>l</w:t>
      </w:r>
      <w:r w:rsidRPr="001F5E59">
        <w:rPr>
          <w:rFonts w:ascii="Times New Roman" w:hAnsi="Times New Roman"/>
        </w:rPr>
        <w:t>.5,</w:t>
      </w:r>
      <w:r w:rsidRPr="001F5E59">
        <w:rPr>
          <w:rFonts w:ascii="Times New Roman" w:hAnsi="Times New Roman"/>
          <w:i/>
        </w:rPr>
        <w:t xml:space="preserve"> </w:t>
      </w:r>
      <w:r w:rsidRPr="001F5E59">
        <w:rPr>
          <w:rFonts w:ascii="Times New Roman" w:hAnsi="Times New Roman"/>
          <w:lang w:val="en-US"/>
        </w:rPr>
        <w:t>tit</w:t>
      </w:r>
      <w:r w:rsidRPr="001F5E59">
        <w:rPr>
          <w:rFonts w:ascii="Times New Roman" w:hAnsi="Times New Roman"/>
        </w:rPr>
        <w:t xml:space="preserve">.19, </w:t>
      </w:r>
      <w:r w:rsidRPr="001F5E59">
        <w:rPr>
          <w:rFonts w:ascii="Times New Roman" w:hAnsi="Times New Roman"/>
          <w:lang w:val="en-US"/>
        </w:rPr>
        <w:t>c</w:t>
      </w:r>
      <w:r w:rsidRPr="001F5E59">
        <w:rPr>
          <w:rFonts w:ascii="Times New Roman" w:hAnsi="Times New Roman"/>
        </w:rPr>
        <w:t xml:space="preserve">.19, </w:t>
      </w:r>
      <w:proofErr w:type="spellStart"/>
      <w:r w:rsidRPr="001F5E59">
        <w:rPr>
          <w:rFonts w:ascii="Times New Roman" w:hAnsi="Times New Roman"/>
          <w:i/>
          <w:lang w:val="en-US"/>
        </w:rPr>
        <w:t>Naviganti</w:t>
      </w:r>
      <w:proofErr w:type="spellEnd"/>
    </w:p>
  </w:footnote>
  <w:footnote w:id="12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Доля прибыли, причитавшаяся кредитору, составляла от половины, до трех четвертей суммы в зависимости от типа контракта. (</w:t>
      </w:r>
      <w:r w:rsidRPr="001F5E59">
        <w:rPr>
          <w:rFonts w:ascii="Times New Roman" w:hAnsi="Times New Roman"/>
          <w:sz w:val="20"/>
          <w:szCs w:val="20"/>
          <w:lang w:val="en-US"/>
        </w:rPr>
        <w:t>Le</w:t>
      </w:r>
      <w:r w:rsidRPr="001F5E59">
        <w:rPr>
          <w:rFonts w:ascii="Times New Roman" w:hAnsi="Times New Roman"/>
          <w:sz w:val="20"/>
          <w:szCs w:val="20"/>
        </w:rPr>
        <w:t xml:space="preserve"> </w:t>
      </w:r>
      <w:r w:rsidRPr="001F5E59">
        <w:rPr>
          <w:rFonts w:ascii="Times New Roman" w:hAnsi="Times New Roman"/>
          <w:sz w:val="20"/>
          <w:szCs w:val="20"/>
          <w:lang w:val="en-US"/>
        </w:rPr>
        <w:t>Goff</w:t>
      </w:r>
      <w:r w:rsidRPr="001F5E59">
        <w:rPr>
          <w:rFonts w:ascii="Times New Roman" w:hAnsi="Times New Roman"/>
          <w:sz w:val="20"/>
          <w:szCs w:val="20"/>
        </w:rPr>
        <w:t>, 2006)</w:t>
      </w:r>
    </w:p>
  </w:footnote>
  <w:footnote w:id="12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см. </w:t>
      </w:r>
      <w:proofErr w:type="spellStart"/>
      <w:r w:rsidRPr="001F5E59">
        <w:rPr>
          <w:rFonts w:ascii="Times New Roman" w:hAnsi="Times New Roman"/>
          <w:sz w:val="20"/>
          <w:szCs w:val="20"/>
          <w:lang w:val="en-US"/>
        </w:rPr>
        <w:t>Bensa</w:t>
      </w:r>
      <w:proofErr w:type="spellEnd"/>
      <w:r w:rsidRPr="001F5E59">
        <w:rPr>
          <w:rFonts w:ascii="Times New Roman" w:hAnsi="Times New Roman"/>
          <w:sz w:val="20"/>
          <w:szCs w:val="20"/>
        </w:rPr>
        <w:t>, 1897</w:t>
      </w:r>
    </w:p>
  </w:footnote>
  <w:footnote w:id="130">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Noonan</w:t>
      </w:r>
      <w:r w:rsidRPr="001F5E59">
        <w:rPr>
          <w:rFonts w:ascii="Times New Roman" w:hAnsi="Times New Roman"/>
          <w:sz w:val="20"/>
          <w:szCs w:val="20"/>
        </w:rPr>
        <w:t xml:space="preserve"> [1957] </w:t>
      </w:r>
      <w:r w:rsidRPr="001F5E59">
        <w:rPr>
          <w:rFonts w:ascii="Times New Roman" w:hAnsi="Times New Roman"/>
          <w:sz w:val="20"/>
          <w:szCs w:val="20"/>
          <w:lang w:val="en-US"/>
        </w:rPr>
        <w:t>chap</w:t>
      </w:r>
      <w:r w:rsidRPr="001F5E59">
        <w:rPr>
          <w:rFonts w:ascii="Times New Roman" w:hAnsi="Times New Roman"/>
          <w:sz w:val="20"/>
          <w:szCs w:val="20"/>
        </w:rPr>
        <w:t>.10</w:t>
      </w:r>
    </w:p>
  </w:footnote>
  <w:footnote w:id="13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r w:rsidRPr="001F5E59">
        <w:rPr>
          <w:rFonts w:ascii="Times New Roman" w:hAnsi="Times New Roman"/>
          <w:sz w:val="20"/>
          <w:szCs w:val="20"/>
          <w:lang w:val="en-US"/>
        </w:rPr>
        <w:t>Noonan</w:t>
      </w:r>
      <w:r w:rsidRPr="001F5E59">
        <w:rPr>
          <w:rFonts w:ascii="Times New Roman" w:hAnsi="Times New Roman"/>
          <w:sz w:val="20"/>
          <w:szCs w:val="20"/>
        </w:rPr>
        <w:t xml:space="preserve"> [1957], </w:t>
      </w:r>
      <w:r w:rsidRPr="001F5E59">
        <w:rPr>
          <w:rFonts w:ascii="Times New Roman" w:hAnsi="Times New Roman"/>
          <w:sz w:val="20"/>
          <w:szCs w:val="20"/>
          <w:lang w:val="en-US"/>
        </w:rPr>
        <w:t>p</w:t>
      </w:r>
      <w:r w:rsidRPr="001F5E59">
        <w:rPr>
          <w:rFonts w:ascii="Times New Roman" w:hAnsi="Times New Roman"/>
          <w:sz w:val="20"/>
          <w:szCs w:val="20"/>
        </w:rPr>
        <w:t xml:space="preserve">. 203 называет только Жана </w:t>
      </w:r>
      <w:proofErr w:type="spellStart"/>
      <w:r w:rsidRPr="001F5E59">
        <w:rPr>
          <w:rFonts w:ascii="Times New Roman" w:hAnsi="Times New Roman"/>
          <w:sz w:val="20"/>
          <w:szCs w:val="20"/>
        </w:rPr>
        <w:t>Консонбринуса</w:t>
      </w:r>
      <w:proofErr w:type="spellEnd"/>
      <w:r w:rsidRPr="001F5E59">
        <w:rPr>
          <w:rFonts w:ascii="Times New Roman" w:hAnsi="Times New Roman"/>
          <w:sz w:val="20"/>
          <w:szCs w:val="20"/>
        </w:rPr>
        <w:t xml:space="preserve"> (</w:t>
      </w:r>
      <w:r w:rsidRPr="001F5E59">
        <w:rPr>
          <w:rFonts w:ascii="Times New Roman" w:hAnsi="Times New Roman"/>
          <w:sz w:val="20"/>
          <w:szCs w:val="20"/>
          <w:lang w:val="en-US"/>
        </w:rPr>
        <w:t>Jean</w:t>
      </w:r>
      <w:r w:rsidRPr="001F5E59">
        <w:rPr>
          <w:rFonts w:ascii="Times New Roman" w:hAnsi="Times New Roman"/>
          <w:sz w:val="20"/>
          <w:szCs w:val="20"/>
        </w:rPr>
        <w:t xml:space="preserve"> </w:t>
      </w:r>
      <w:proofErr w:type="spellStart"/>
      <w:r w:rsidRPr="001F5E59">
        <w:rPr>
          <w:rFonts w:ascii="Times New Roman" w:hAnsi="Times New Roman"/>
          <w:sz w:val="20"/>
          <w:szCs w:val="20"/>
          <w:lang w:val="en-US"/>
        </w:rPr>
        <w:t>Consobrinus</w:t>
      </w:r>
      <w:proofErr w:type="spellEnd"/>
      <w:r w:rsidRPr="001F5E59">
        <w:rPr>
          <w:rFonts w:ascii="Times New Roman" w:hAnsi="Times New Roman"/>
          <w:sz w:val="20"/>
          <w:szCs w:val="20"/>
        </w:rPr>
        <w:t xml:space="preserve">, ум. 1475, автор «Трактата о коммутативной справедливости»)  </w:t>
      </w:r>
    </w:p>
  </w:footnote>
  <w:footnote w:id="132">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Жан де </w:t>
      </w:r>
      <w:proofErr w:type="spellStart"/>
      <w:r w:rsidRPr="001F5E59">
        <w:rPr>
          <w:rFonts w:ascii="Times New Roman" w:hAnsi="Times New Roman"/>
        </w:rPr>
        <w:t>Жерсон</w:t>
      </w:r>
      <w:proofErr w:type="spellEnd"/>
      <w:r w:rsidRPr="001F5E59">
        <w:rPr>
          <w:rFonts w:ascii="Times New Roman" w:hAnsi="Times New Roman"/>
        </w:rPr>
        <w:t xml:space="preserve"> (</w:t>
      </w:r>
      <w:r w:rsidRPr="001F5E59">
        <w:rPr>
          <w:rFonts w:ascii="Times New Roman" w:hAnsi="Times New Roman"/>
          <w:lang w:val="en-US"/>
        </w:rPr>
        <w:t>Jean</w:t>
      </w:r>
      <w:r w:rsidRPr="001F5E59">
        <w:rPr>
          <w:rFonts w:ascii="Times New Roman" w:hAnsi="Times New Roman"/>
        </w:rPr>
        <w:t xml:space="preserve"> </w:t>
      </w:r>
      <w:proofErr w:type="spellStart"/>
      <w:r w:rsidRPr="001F5E59">
        <w:rPr>
          <w:rFonts w:ascii="Times New Roman" w:hAnsi="Times New Roman"/>
          <w:lang w:val="en-US"/>
        </w:rPr>
        <w:t>Charlier</w:t>
      </w:r>
      <w:proofErr w:type="spellEnd"/>
      <w:r w:rsidRPr="001F5E59">
        <w:rPr>
          <w:rFonts w:ascii="Times New Roman" w:hAnsi="Times New Roman"/>
        </w:rPr>
        <w:t xml:space="preserve"> </w:t>
      </w:r>
      <w:r w:rsidRPr="001F5E59">
        <w:rPr>
          <w:rFonts w:ascii="Times New Roman" w:hAnsi="Times New Roman"/>
          <w:lang w:val="en-US"/>
        </w:rPr>
        <w:t>de</w:t>
      </w:r>
      <w:r w:rsidRPr="001F5E59">
        <w:rPr>
          <w:rFonts w:ascii="Times New Roman" w:hAnsi="Times New Roman"/>
        </w:rPr>
        <w:t xml:space="preserve"> </w:t>
      </w:r>
      <w:proofErr w:type="spellStart"/>
      <w:r w:rsidRPr="001F5E59">
        <w:rPr>
          <w:rFonts w:ascii="Times New Roman" w:hAnsi="Times New Roman"/>
          <w:lang w:val="en-US"/>
        </w:rPr>
        <w:t>Gerson</w:t>
      </w:r>
      <w:proofErr w:type="spellEnd"/>
      <w:r w:rsidRPr="001F5E59">
        <w:rPr>
          <w:rFonts w:ascii="Times New Roman" w:hAnsi="Times New Roman"/>
        </w:rPr>
        <w:t xml:space="preserve">, 1363-1429), педагог, реформатор и поэт, один из вдохновителей так называемого </w:t>
      </w:r>
      <w:proofErr w:type="spellStart"/>
      <w:r w:rsidRPr="001F5E59">
        <w:rPr>
          <w:rFonts w:ascii="Times New Roman" w:hAnsi="Times New Roman"/>
        </w:rPr>
        <w:t>концилиарного</w:t>
      </w:r>
      <w:proofErr w:type="spellEnd"/>
      <w:r w:rsidRPr="001F5E59">
        <w:rPr>
          <w:rFonts w:ascii="Times New Roman" w:hAnsi="Times New Roman"/>
        </w:rPr>
        <w:t xml:space="preserve"> движения </w:t>
      </w:r>
      <w:r w:rsidRPr="001F5E59">
        <w:rPr>
          <w:rFonts w:ascii="Times New Roman" w:hAnsi="Times New Roman"/>
          <w:lang w:val="en-US"/>
        </w:rPr>
        <w:t>XIV</w:t>
      </w:r>
      <w:r w:rsidRPr="001F5E59">
        <w:rPr>
          <w:rFonts w:ascii="Times New Roman" w:hAnsi="Times New Roman"/>
        </w:rPr>
        <w:t xml:space="preserve"> в., возникшего в ответ на раскол и </w:t>
      </w:r>
      <w:proofErr w:type="spellStart"/>
      <w:r w:rsidRPr="001F5E59">
        <w:rPr>
          <w:rFonts w:ascii="Times New Roman" w:hAnsi="Times New Roman"/>
        </w:rPr>
        <w:t>Авиньонское</w:t>
      </w:r>
      <w:proofErr w:type="spellEnd"/>
      <w:r w:rsidRPr="001F5E59">
        <w:rPr>
          <w:rFonts w:ascii="Times New Roman" w:hAnsi="Times New Roman"/>
        </w:rPr>
        <w:t xml:space="preserve"> пленение пап, и выступавшего за усиления роли Соборов и ограничение абсолютизма папской власти. </w:t>
      </w:r>
    </w:p>
  </w:footnote>
  <w:footnote w:id="133">
    <w:p w:rsidR="008378CD" w:rsidRPr="001F5E59" w:rsidRDefault="008378CD" w:rsidP="001F5E59">
      <w:pPr>
        <w:pStyle w:val="af1"/>
        <w:spacing w:after="0" w:line="240" w:lineRule="auto"/>
        <w:ind w:left="0" w:firstLine="0"/>
        <w:jc w:val="both"/>
        <w:rPr>
          <w:rFonts w:ascii="Times New Roman" w:hAnsi="Times New Roman"/>
        </w:rPr>
      </w:pPr>
      <w:r w:rsidRPr="001F5E59">
        <w:rPr>
          <w:rStyle w:val="a9"/>
          <w:rFonts w:ascii="Times New Roman" w:hAnsi="Times New Roman"/>
        </w:rPr>
        <w:footnoteRef/>
      </w:r>
      <w:r w:rsidRPr="001F5E59">
        <w:rPr>
          <w:rFonts w:ascii="Times New Roman" w:hAnsi="Times New Roman"/>
        </w:rPr>
        <w:t xml:space="preserve"> Николя</w:t>
      </w:r>
      <w:proofErr w:type="gramStart"/>
      <w:r w:rsidRPr="001F5E59">
        <w:rPr>
          <w:rFonts w:ascii="Times New Roman" w:hAnsi="Times New Roman"/>
        </w:rPr>
        <w:t xml:space="preserve"> О</w:t>
      </w:r>
      <w:proofErr w:type="gramEnd"/>
      <w:r w:rsidRPr="001F5E59">
        <w:rPr>
          <w:rFonts w:ascii="Times New Roman" w:hAnsi="Times New Roman"/>
        </w:rPr>
        <w:t xml:space="preserve">рем  (1320/1325  - 1382) – французский теолог, натурфилософ. Великий магистр </w:t>
      </w:r>
      <w:proofErr w:type="spellStart"/>
      <w:r w:rsidRPr="001F5E59">
        <w:rPr>
          <w:rFonts w:ascii="Times New Roman" w:hAnsi="Times New Roman"/>
        </w:rPr>
        <w:t>Наваррской</w:t>
      </w:r>
      <w:proofErr w:type="spellEnd"/>
      <w:r w:rsidRPr="001F5E59">
        <w:rPr>
          <w:rFonts w:ascii="Times New Roman" w:hAnsi="Times New Roman"/>
        </w:rPr>
        <w:t xml:space="preserve"> коллегии, с 1362 г. преподавал теологию, с 1377 г. – епископ </w:t>
      </w:r>
      <w:proofErr w:type="spellStart"/>
      <w:r w:rsidRPr="001F5E59">
        <w:rPr>
          <w:rFonts w:ascii="Times New Roman" w:hAnsi="Times New Roman"/>
        </w:rPr>
        <w:t>Лизьё</w:t>
      </w:r>
      <w:proofErr w:type="spellEnd"/>
      <w:r w:rsidRPr="001F5E59">
        <w:rPr>
          <w:rFonts w:ascii="Times New Roman" w:hAnsi="Times New Roman"/>
        </w:rPr>
        <w:t xml:space="preserve"> (коммуна на северо-западе Франции). Советник Карла </w:t>
      </w:r>
      <w:r w:rsidRPr="001F5E59">
        <w:rPr>
          <w:rFonts w:ascii="Times New Roman" w:hAnsi="Times New Roman"/>
          <w:lang w:val="en-US"/>
        </w:rPr>
        <w:t>V</w:t>
      </w:r>
      <w:r w:rsidRPr="001F5E59">
        <w:rPr>
          <w:rFonts w:ascii="Times New Roman" w:hAnsi="Times New Roman"/>
        </w:rPr>
        <w:t xml:space="preserve">, по чьей просьбе начал серию переводов Аристотеля на французский язык. Считается ведущим автором своей эпохи, писавшим на экономические темы </w:t>
      </w:r>
      <w:proofErr w:type="gramStart"/>
      <w:r w:rsidRPr="001F5E59">
        <w:rPr>
          <w:rFonts w:ascii="Times New Roman" w:hAnsi="Times New Roman"/>
        </w:rPr>
        <w:t xml:space="preserve">( </w:t>
      </w:r>
      <w:proofErr w:type="gramEnd"/>
      <w:r w:rsidRPr="001F5E59">
        <w:rPr>
          <w:rFonts w:ascii="Times New Roman" w:hAnsi="Times New Roman"/>
        </w:rPr>
        <w:t>«Книга, именуемая Экономикой», «О происхождении, природе и изменении денег»). Но основной вклад внес в развитие физики и астрономии.</w:t>
      </w:r>
    </w:p>
  </w:footnote>
  <w:footnote w:id="134">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Литература, относящаяся к этому вопросу, включает тексты Фомы Аквинского: </w:t>
      </w:r>
      <w:r w:rsidRPr="001F5E59">
        <w:rPr>
          <w:rFonts w:ascii="Times New Roman" w:hAnsi="Times New Roman"/>
          <w:i/>
          <w:sz w:val="20"/>
          <w:szCs w:val="20"/>
          <w:lang w:val="en-GB"/>
        </w:rPr>
        <w:t>In</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I</w:t>
      </w:r>
      <w:r w:rsidRPr="001F5E59">
        <w:rPr>
          <w:rFonts w:ascii="Times New Roman" w:hAnsi="Times New Roman"/>
          <w:sz w:val="20"/>
          <w:szCs w:val="20"/>
        </w:rPr>
        <w:t xml:space="preserve">, 7-8); </w:t>
      </w:r>
      <w:r w:rsidRPr="001F5E59">
        <w:rPr>
          <w:rFonts w:ascii="Times New Roman" w:hAnsi="Times New Roman"/>
          <w:i/>
          <w:sz w:val="20"/>
          <w:szCs w:val="20"/>
          <w:lang w:val="en-GB"/>
        </w:rPr>
        <w:t>In</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Decem</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Ethicorum</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ad</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Nichomachum</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V</w:t>
      </w:r>
      <w:r w:rsidRPr="001F5E59">
        <w:rPr>
          <w:rFonts w:ascii="Times New Roman" w:hAnsi="Times New Roman"/>
          <w:sz w:val="20"/>
          <w:szCs w:val="20"/>
        </w:rPr>
        <w:t xml:space="preserve">, 9); Жана Буридана: </w:t>
      </w:r>
      <w:proofErr w:type="spellStart"/>
      <w:r w:rsidRPr="001F5E59">
        <w:rPr>
          <w:rFonts w:ascii="Times New Roman" w:hAnsi="Times New Roman"/>
          <w:i/>
          <w:sz w:val="20"/>
          <w:szCs w:val="20"/>
          <w:lang w:val="en-GB"/>
        </w:rPr>
        <w:t>Quaestiones</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in</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Aristotelis</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I</w:t>
      </w:r>
      <w:r w:rsidRPr="001F5E59">
        <w:rPr>
          <w:rFonts w:ascii="Times New Roman" w:hAnsi="Times New Roman"/>
          <w:sz w:val="20"/>
          <w:szCs w:val="20"/>
        </w:rPr>
        <w:t xml:space="preserve">, </w:t>
      </w:r>
      <w:r w:rsidRPr="001F5E59">
        <w:rPr>
          <w:rFonts w:ascii="Times New Roman" w:hAnsi="Times New Roman"/>
          <w:sz w:val="20"/>
          <w:szCs w:val="20"/>
          <w:lang w:val="en-GB"/>
        </w:rPr>
        <w:t>q</w:t>
      </w:r>
      <w:r w:rsidRPr="001F5E59">
        <w:rPr>
          <w:rFonts w:ascii="Times New Roman" w:hAnsi="Times New Roman"/>
          <w:sz w:val="20"/>
          <w:szCs w:val="20"/>
        </w:rPr>
        <w:t>.</w:t>
      </w:r>
      <w:r w:rsidRPr="001F5E59">
        <w:rPr>
          <w:rFonts w:ascii="Times New Roman" w:hAnsi="Times New Roman"/>
          <w:sz w:val="20"/>
          <w:szCs w:val="20"/>
          <w:lang w:val="en-GB"/>
        </w:rPr>
        <w:t> </w:t>
      </w:r>
      <w:r w:rsidRPr="001F5E59">
        <w:rPr>
          <w:rFonts w:ascii="Times New Roman" w:hAnsi="Times New Roman"/>
          <w:sz w:val="20"/>
          <w:szCs w:val="20"/>
        </w:rPr>
        <w:t xml:space="preserve">11 </w:t>
      </w:r>
      <w:r w:rsidRPr="001F5E59">
        <w:rPr>
          <w:rFonts w:ascii="Times New Roman" w:hAnsi="Times New Roman"/>
          <w:sz w:val="20"/>
          <w:szCs w:val="20"/>
          <w:lang w:val="en-GB"/>
        </w:rPr>
        <w:t>and</w:t>
      </w:r>
      <w:r w:rsidRPr="001F5E59">
        <w:rPr>
          <w:rFonts w:ascii="Times New Roman" w:hAnsi="Times New Roman"/>
          <w:sz w:val="20"/>
          <w:szCs w:val="20"/>
        </w:rPr>
        <w:t xml:space="preserve"> </w:t>
      </w:r>
      <w:r w:rsidRPr="001F5E59">
        <w:rPr>
          <w:rFonts w:ascii="Times New Roman" w:hAnsi="Times New Roman"/>
          <w:sz w:val="20"/>
          <w:szCs w:val="20"/>
          <w:lang w:val="en-GB"/>
        </w:rPr>
        <w:t>III</w:t>
      </w:r>
      <w:r w:rsidRPr="001F5E59">
        <w:rPr>
          <w:rFonts w:ascii="Times New Roman" w:hAnsi="Times New Roman"/>
          <w:sz w:val="20"/>
          <w:szCs w:val="20"/>
        </w:rPr>
        <w:t xml:space="preserve">, </w:t>
      </w:r>
      <w:r w:rsidRPr="001F5E59">
        <w:rPr>
          <w:rFonts w:ascii="Times New Roman" w:hAnsi="Times New Roman"/>
          <w:sz w:val="20"/>
          <w:szCs w:val="20"/>
          <w:lang w:val="en-GB"/>
        </w:rPr>
        <w:t>q</w:t>
      </w:r>
      <w:r w:rsidRPr="001F5E59">
        <w:rPr>
          <w:rFonts w:ascii="Times New Roman" w:hAnsi="Times New Roman"/>
          <w:sz w:val="20"/>
          <w:szCs w:val="20"/>
        </w:rPr>
        <w:t xml:space="preserve">. 21); </w:t>
      </w:r>
      <w:proofErr w:type="spellStart"/>
      <w:r w:rsidRPr="001F5E59">
        <w:rPr>
          <w:rFonts w:ascii="Times New Roman" w:hAnsi="Times New Roman"/>
          <w:i/>
          <w:sz w:val="20"/>
          <w:szCs w:val="20"/>
          <w:lang w:val="en-GB"/>
        </w:rPr>
        <w:t>Quaestiones</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in</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Decem</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Ethicorum</w:t>
      </w:r>
      <w:proofErr w:type="spellEnd"/>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Aristotelis</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ad</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Nichomachum</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V</w:t>
      </w:r>
      <w:r w:rsidRPr="001F5E59">
        <w:rPr>
          <w:rFonts w:ascii="Times New Roman" w:hAnsi="Times New Roman"/>
          <w:sz w:val="20"/>
          <w:szCs w:val="20"/>
        </w:rPr>
        <w:t xml:space="preserve">, </w:t>
      </w:r>
      <w:r w:rsidRPr="001F5E59">
        <w:rPr>
          <w:rFonts w:ascii="Times New Roman" w:hAnsi="Times New Roman"/>
          <w:sz w:val="20"/>
          <w:szCs w:val="20"/>
          <w:lang w:val="en-GB"/>
        </w:rPr>
        <w:t>q</w:t>
      </w:r>
      <w:r w:rsidRPr="001F5E59">
        <w:rPr>
          <w:rFonts w:ascii="Times New Roman" w:hAnsi="Times New Roman"/>
          <w:sz w:val="20"/>
          <w:szCs w:val="20"/>
        </w:rPr>
        <w:t>.</w:t>
      </w:r>
      <w:r w:rsidRPr="001F5E59">
        <w:rPr>
          <w:rFonts w:ascii="Times New Roman" w:hAnsi="Times New Roman"/>
          <w:sz w:val="20"/>
          <w:szCs w:val="20"/>
          <w:lang w:val="en-GB"/>
        </w:rPr>
        <w:t> </w:t>
      </w:r>
      <w:r w:rsidRPr="001F5E59">
        <w:rPr>
          <w:rFonts w:ascii="Times New Roman" w:hAnsi="Times New Roman"/>
          <w:sz w:val="20"/>
          <w:szCs w:val="20"/>
        </w:rPr>
        <w:t xml:space="preserve">16-17); Николя </w:t>
      </w:r>
      <w:proofErr w:type="spellStart"/>
      <w:r w:rsidRPr="001F5E59">
        <w:rPr>
          <w:rFonts w:ascii="Times New Roman" w:hAnsi="Times New Roman"/>
          <w:sz w:val="20"/>
          <w:szCs w:val="20"/>
        </w:rPr>
        <w:t>Орема</w:t>
      </w:r>
      <w:proofErr w:type="spellEnd"/>
      <w:r w:rsidRPr="001F5E59">
        <w:rPr>
          <w:rFonts w:ascii="Times New Roman" w:hAnsi="Times New Roman"/>
          <w:sz w:val="20"/>
          <w:szCs w:val="20"/>
        </w:rPr>
        <w:t xml:space="preserve">: </w:t>
      </w:r>
      <w:proofErr w:type="spellStart"/>
      <w:r w:rsidRPr="001F5E59">
        <w:rPr>
          <w:rFonts w:ascii="Times New Roman" w:hAnsi="Times New Roman"/>
          <w:i/>
          <w:sz w:val="20"/>
          <w:szCs w:val="20"/>
          <w:lang w:val="en-GB"/>
        </w:rPr>
        <w:t>Traduction</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et</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Glose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de</w:t>
      </w:r>
      <w:r w:rsidRPr="001F5E59">
        <w:rPr>
          <w:rFonts w:ascii="Times New Roman" w:hAnsi="Times New Roman"/>
          <w:i/>
          <w:sz w:val="20"/>
          <w:szCs w:val="20"/>
        </w:rPr>
        <w:t xml:space="preserve"> </w:t>
      </w:r>
      <w:r w:rsidRPr="001F5E59">
        <w:rPr>
          <w:rFonts w:ascii="Times New Roman" w:hAnsi="Times New Roman"/>
          <w:i/>
          <w:sz w:val="20"/>
          <w:szCs w:val="20"/>
          <w:lang w:val="en-GB"/>
        </w:rPr>
        <w:t>la</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Politique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w:t>
      </w:r>
      <w:r w:rsidRPr="001F5E59">
        <w:rPr>
          <w:rFonts w:ascii="Times New Roman" w:hAnsi="Times New Roman"/>
          <w:i/>
          <w:sz w:val="20"/>
          <w:szCs w:val="20"/>
        </w:rPr>
        <w:t>’</w:t>
      </w:r>
      <w:proofErr w:type="spellStart"/>
      <w:r w:rsidRPr="001F5E59">
        <w:rPr>
          <w:rFonts w:ascii="Times New Roman" w:hAnsi="Times New Roman"/>
          <w:i/>
          <w:sz w:val="20"/>
          <w:szCs w:val="20"/>
          <w:lang w:val="en-GB"/>
        </w:rPr>
        <w:t>Aristote</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I</w:t>
      </w:r>
      <w:r w:rsidRPr="001F5E59">
        <w:rPr>
          <w:rFonts w:ascii="Times New Roman" w:hAnsi="Times New Roman"/>
          <w:sz w:val="20"/>
          <w:szCs w:val="20"/>
        </w:rPr>
        <w:t xml:space="preserve">, 10-11), </w:t>
      </w:r>
      <w:proofErr w:type="spellStart"/>
      <w:r w:rsidRPr="001F5E59">
        <w:rPr>
          <w:rFonts w:ascii="Times New Roman" w:hAnsi="Times New Roman"/>
          <w:i/>
          <w:sz w:val="20"/>
          <w:szCs w:val="20"/>
          <w:lang w:val="en-GB"/>
        </w:rPr>
        <w:t>Traduction</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et</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Glose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de</w:t>
      </w:r>
      <w:r w:rsidRPr="001F5E59">
        <w:rPr>
          <w:rFonts w:ascii="Times New Roman" w:hAnsi="Times New Roman"/>
          <w:i/>
          <w:sz w:val="20"/>
          <w:szCs w:val="20"/>
        </w:rPr>
        <w:t xml:space="preserve"> </w:t>
      </w:r>
      <w:r w:rsidRPr="001F5E59">
        <w:rPr>
          <w:rFonts w:ascii="Times New Roman" w:hAnsi="Times New Roman"/>
          <w:i/>
          <w:sz w:val="20"/>
          <w:szCs w:val="20"/>
          <w:lang w:val="en-GB"/>
        </w:rPr>
        <w:t>l</w:t>
      </w:r>
      <w:r w:rsidRPr="001F5E59">
        <w:rPr>
          <w:rFonts w:ascii="Times New Roman" w:hAnsi="Times New Roman"/>
          <w:i/>
          <w:iCs/>
          <w:sz w:val="20"/>
          <w:szCs w:val="20"/>
        </w:rPr>
        <w:t>’</w:t>
      </w:r>
      <w:proofErr w:type="spellStart"/>
      <w:r w:rsidRPr="001F5E59">
        <w:rPr>
          <w:rFonts w:ascii="Times New Roman" w:hAnsi="Times New Roman"/>
          <w:i/>
          <w:iCs/>
          <w:sz w:val="20"/>
          <w:szCs w:val="20"/>
          <w:lang w:val="en-GB"/>
        </w:rPr>
        <w:t>Ethique</w:t>
      </w:r>
      <w:proofErr w:type="spellEnd"/>
      <w:r w:rsidRPr="001F5E59">
        <w:rPr>
          <w:rFonts w:ascii="Times New Roman" w:hAnsi="Times New Roman"/>
          <w:i/>
          <w:iCs/>
          <w:sz w:val="20"/>
          <w:szCs w:val="20"/>
        </w:rPr>
        <w:t xml:space="preserve"> à </w:t>
      </w:r>
      <w:proofErr w:type="spellStart"/>
      <w:r w:rsidRPr="001F5E59">
        <w:rPr>
          <w:rFonts w:ascii="Times New Roman" w:hAnsi="Times New Roman"/>
          <w:i/>
          <w:iCs/>
          <w:sz w:val="20"/>
          <w:szCs w:val="20"/>
          <w:lang w:val="en-GB"/>
        </w:rPr>
        <w:t>Nicomaqu</w:t>
      </w:r>
      <w:r w:rsidRPr="001F5E59">
        <w:rPr>
          <w:rFonts w:ascii="Times New Roman" w:hAnsi="Times New Roman"/>
          <w:sz w:val="20"/>
          <w:szCs w:val="20"/>
          <w:lang w:val="en-GB"/>
        </w:rPr>
        <w:t>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w:t>
      </w:r>
      <w:r w:rsidRPr="001F5E59">
        <w:rPr>
          <w:rFonts w:ascii="Times New Roman" w:hAnsi="Times New Roman"/>
          <w:i/>
          <w:sz w:val="20"/>
          <w:szCs w:val="20"/>
        </w:rPr>
        <w:t>’</w:t>
      </w:r>
      <w:proofErr w:type="spellStart"/>
      <w:r w:rsidRPr="001F5E59">
        <w:rPr>
          <w:rFonts w:ascii="Times New Roman" w:hAnsi="Times New Roman"/>
          <w:i/>
          <w:sz w:val="20"/>
          <w:szCs w:val="20"/>
          <w:lang w:val="en-GB"/>
        </w:rPr>
        <w:t>Aristote</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V</w:t>
      </w:r>
      <w:r w:rsidRPr="001F5E59">
        <w:rPr>
          <w:rFonts w:ascii="Times New Roman" w:hAnsi="Times New Roman"/>
          <w:sz w:val="20"/>
          <w:szCs w:val="20"/>
        </w:rPr>
        <w:t>, 11).</w:t>
      </w:r>
    </w:p>
  </w:footnote>
  <w:footnote w:id="135">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Согласно </w:t>
      </w:r>
      <w:proofErr w:type="spellStart"/>
      <w:r w:rsidRPr="001F5E59">
        <w:rPr>
          <w:rFonts w:ascii="Times New Roman" w:hAnsi="Times New Roman"/>
          <w:sz w:val="20"/>
          <w:szCs w:val="20"/>
          <w:lang w:val="en-GB"/>
        </w:rPr>
        <w:t>Bridrey</w:t>
      </w:r>
      <w:proofErr w:type="spellEnd"/>
      <w:r w:rsidRPr="001F5E59">
        <w:rPr>
          <w:rFonts w:ascii="Times New Roman" w:hAnsi="Times New Roman"/>
          <w:sz w:val="20"/>
          <w:szCs w:val="20"/>
        </w:rPr>
        <w:t xml:space="preserve"> [1906] речь идет о «знаковой теории денег» (</w:t>
      </w:r>
      <w:r w:rsidRPr="001F5E59">
        <w:rPr>
          <w:rFonts w:ascii="Times New Roman" w:hAnsi="Times New Roman"/>
          <w:sz w:val="20"/>
          <w:szCs w:val="20"/>
          <w:lang w:val="en-GB"/>
        </w:rPr>
        <w:t>sign</w:t>
      </w:r>
      <w:r w:rsidRPr="001F5E59">
        <w:rPr>
          <w:rFonts w:ascii="Times New Roman" w:hAnsi="Times New Roman"/>
          <w:sz w:val="20"/>
          <w:szCs w:val="20"/>
        </w:rPr>
        <w:t xml:space="preserve"> </w:t>
      </w:r>
      <w:r w:rsidRPr="001F5E59">
        <w:rPr>
          <w:rFonts w:ascii="Times New Roman" w:hAnsi="Times New Roman"/>
          <w:sz w:val="20"/>
          <w:szCs w:val="20"/>
          <w:lang w:val="en-GB"/>
        </w:rPr>
        <w:t>theory</w:t>
      </w:r>
      <w:r w:rsidRPr="001F5E59">
        <w:rPr>
          <w:rFonts w:ascii="Times New Roman" w:hAnsi="Times New Roman"/>
          <w:sz w:val="20"/>
          <w:szCs w:val="20"/>
        </w:rPr>
        <w:t xml:space="preserve"> </w:t>
      </w:r>
      <w:r w:rsidRPr="001F5E59">
        <w:rPr>
          <w:rFonts w:ascii="Times New Roman" w:hAnsi="Times New Roman"/>
          <w:sz w:val="20"/>
          <w:szCs w:val="20"/>
          <w:lang w:val="en-GB"/>
        </w:rPr>
        <w:t>of</w:t>
      </w:r>
      <w:r w:rsidRPr="001F5E59">
        <w:rPr>
          <w:rFonts w:ascii="Times New Roman" w:hAnsi="Times New Roman"/>
          <w:sz w:val="20"/>
          <w:szCs w:val="20"/>
        </w:rPr>
        <w:t xml:space="preserve"> </w:t>
      </w:r>
      <w:r w:rsidRPr="001F5E59">
        <w:rPr>
          <w:rFonts w:ascii="Times New Roman" w:hAnsi="Times New Roman"/>
          <w:sz w:val="20"/>
          <w:szCs w:val="20"/>
          <w:lang w:val="en-GB"/>
        </w:rPr>
        <w:t>money</w:t>
      </w:r>
      <w:r w:rsidRPr="001F5E59">
        <w:rPr>
          <w:rFonts w:ascii="Times New Roman" w:hAnsi="Times New Roman"/>
          <w:sz w:val="20"/>
          <w:szCs w:val="20"/>
        </w:rPr>
        <w:t>) и «товарной теории денег» (</w:t>
      </w:r>
      <w:r w:rsidRPr="001F5E59">
        <w:rPr>
          <w:rFonts w:ascii="Times New Roman" w:hAnsi="Times New Roman"/>
          <w:sz w:val="20"/>
          <w:szCs w:val="20"/>
          <w:lang w:val="en-GB"/>
        </w:rPr>
        <w:t>commodity</w:t>
      </w:r>
      <w:r w:rsidRPr="001F5E59">
        <w:rPr>
          <w:rFonts w:ascii="Times New Roman" w:hAnsi="Times New Roman"/>
          <w:sz w:val="20"/>
          <w:szCs w:val="20"/>
        </w:rPr>
        <w:t xml:space="preserve"> </w:t>
      </w:r>
      <w:r w:rsidRPr="001F5E59">
        <w:rPr>
          <w:rFonts w:ascii="Times New Roman" w:hAnsi="Times New Roman"/>
          <w:sz w:val="20"/>
          <w:szCs w:val="20"/>
          <w:lang w:val="en-GB"/>
        </w:rPr>
        <w:t>theory</w:t>
      </w:r>
      <w:r w:rsidRPr="001F5E59">
        <w:rPr>
          <w:rFonts w:ascii="Times New Roman" w:hAnsi="Times New Roman"/>
          <w:sz w:val="20"/>
          <w:szCs w:val="20"/>
        </w:rPr>
        <w:t xml:space="preserve"> </w:t>
      </w:r>
      <w:r w:rsidRPr="001F5E59">
        <w:rPr>
          <w:rFonts w:ascii="Times New Roman" w:hAnsi="Times New Roman"/>
          <w:sz w:val="20"/>
          <w:szCs w:val="20"/>
          <w:lang w:val="en-GB"/>
        </w:rPr>
        <w:t>of</w:t>
      </w:r>
      <w:r w:rsidRPr="001F5E59">
        <w:rPr>
          <w:rFonts w:ascii="Times New Roman" w:hAnsi="Times New Roman"/>
          <w:sz w:val="20"/>
          <w:szCs w:val="20"/>
        </w:rPr>
        <w:t xml:space="preserve"> </w:t>
      </w:r>
      <w:r w:rsidRPr="001F5E59">
        <w:rPr>
          <w:rFonts w:ascii="Times New Roman" w:hAnsi="Times New Roman"/>
          <w:sz w:val="20"/>
          <w:szCs w:val="20"/>
          <w:lang w:val="en-GB"/>
        </w:rPr>
        <w:t>money</w:t>
      </w:r>
      <w:r w:rsidRPr="001F5E59">
        <w:rPr>
          <w:rFonts w:ascii="Times New Roman" w:hAnsi="Times New Roman"/>
          <w:sz w:val="20"/>
          <w:szCs w:val="20"/>
        </w:rPr>
        <w:t>). Б.Гордон (</w:t>
      </w:r>
      <w:r w:rsidRPr="001F5E59">
        <w:rPr>
          <w:rFonts w:ascii="Times New Roman" w:hAnsi="Times New Roman"/>
          <w:sz w:val="20"/>
          <w:szCs w:val="20"/>
          <w:lang w:val="en-GB"/>
        </w:rPr>
        <w:t>B</w:t>
      </w:r>
      <w:r w:rsidRPr="001F5E59">
        <w:rPr>
          <w:rFonts w:ascii="Times New Roman" w:hAnsi="Times New Roman"/>
          <w:sz w:val="20"/>
          <w:szCs w:val="20"/>
        </w:rPr>
        <w:t>.</w:t>
      </w:r>
      <w:r w:rsidRPr="001F5E59">
        <w:rPr>
          <w:rFonts w:ascii="Times New Roman" w:hAnsi="Times New Roman"/>
          <w:sz w:val="20"/>
          <w:szCs w:val="20"/>
          <w:lang w:val="en-GB"/>
        </w:rPr>
        <w:t>Gordon</w:t>
      </w:r>
      <w:r w:rsidRPr="001F5E59">
        <w:rPr>
          <w:rFonts w:ascii="Times New Roman" w:hAnsi="Times New Roman"/>
          <w:sz w:val="20"/>
          <w:szCs w:val="20"/>
        </w:rPr>
        <w:t xml:space="preserve"> [1975]) обозначает их как «не-</w:t>
      </w:r>
      <w:proofErr w:type="spellStart"/>
      <w:r w:rsidRPr="001F5E59">
        <w:rPr>
          <w:rFonts w:ascii="Times New Roman" w:hAnsi="Times New Roman"/>
          <w:sz w:val="20"/>
          <w:szCs w:val="20"/>
        </w:rPr>
        <w:t>металлизм</w:t>
      </w:r>
      <w:proofErr w:type="spellEnd"/>
      <w:r w:rsidRPr="001F5E59">
        <w:rPr>
          <w:rFonts w:ascii="Times New Roman" w:hAnsi="Times New Roman"/>
          <w:sz w:val="20"/>
          <w:szCs w:val="20"/>
        </w:rPr>
        <w:t>» и «</w:t>
      </w:r>
      <w:proofErr w:type="spellStart"/>
      <w:r w:rsidRPr="001F5E59">
        <w:rPr>
          <w:rFonts w:ascii="Times New Roman" w:hAnsi="Times New Roman"/>
          <w:sz w:val="20"/>
          <w:szCs w:val="20"/>
        </w:rPr>
        <w:t>металлизм</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 </w:t>
      </w:r>
    </w:p>
  </w:footnote>
  <w:footnote w:id="13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rPr>
        <w:t>Подробное исследование теории денег Фомы Аквинского можно найти у Б.Гордона (</w:t>
      </w:r>
      <w:r w:rsidRPr="001F5E59">
        <w:rPr>
          <w:rFonts w:ascii="Times New Roman" w:hAnsi="Times New Roman"/>
          <w:sz w:val="20"/>
          <w:szCs w:val="20"/>
          <w:lang w:val="en-GB"/>
        </w:rPr>
        <w:t>B</w:t>
      </w:r>
      <w:r w:rsidRPr="001F5E59">
        <w:rPr>
          <w:rFonts w:ascii="Times New Roman" w:hAnsi="Times New Roman"/>
          <w:sz w:val="20"/>
          <w:szCs w:val="20"/>
        </w:rPr>
        <w:t>.</w:t>
      </w:r>
      <w:proofErr w:type="gramEnd"/>
      <w:r w:rsidRPr="001F5E59">
        <w:rPr>
          <w:rFonts w:ascii="Times New Roman" w:hAnsi="Times New Roman"/>
          <w:sz w:val="20"/>
          <w:szCs w:val="20"/>
        </w:rPr>
        <w:t xml:space="preserve"> </w:t>
      </w:r>
      <w:proofErr w:type="gramStart"/>
      <w:r w:rsidRPr="001F5E59">
        <w:rPr>
          <w:rFonts w:ascii="Times New Roman" w:hAnsi="Times New Roman"/>
          <w:sz w:val="20"/>
          <w:szCs w:val="20"/>
          <w:lang w:val="en-GB"/>
        </w:rPr>
        <w:t>Gordon</w:t>
      </w:r>
      <w:r w:rsidRPr="001F5E59">
        <w:rPr>
          <w:rFonts w:ascii="Times New Roman" w:hAnsi="Times New Roman"/>
          <w:sz w:val="20"/>
          <w:szCs w:val="20"/>
        </w:rPr>
        <w:t xml:space="preserve"> [1975], </w:t>
      </w:r>
      <w:r w:rsidRPr="001F5E59">
        <w:rPr>
          <w:rFonts w:ascii="Times New Roman" w:hAnsi="Times New Roman"/>
          <w:sz w:val="20"/>
          <w:szCs w:val="20"/>
          <w:lang w:val="en-GB"/>
        </w:rPr>
        <w:t>pp</w:t>
      </w:r>
      <w:r w:rsidRPr="001F5E59">
        <w:rPr>
          <w:rFonts w:ascii="Times New Roman" w:hAnsi="Times New Roman"/>
          <w:sz w:val="20"/>
          <w:szCs w:val="20"/>
        </w:rPr>
        <w:t xml:space="preserve">. 159-171) и </w:t>
      </w:r>
      <w:proofErr w:type="spellStart"/>
      <w:r w:rsidRPr="001F5E59">
        <w:rPr>
          <w:rFonts w:ascii="Times New Roman" w:hAnsi="Times New Roman"/>
          <w:sz w:val="20"/>
          <w:szCs w:val="20"/>
        </w:rPr>
        <w:t>К.Дюпюи</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C</w:t>
      </w:r>
      <w:r w:rsidRPr="001F5E59">
        <w:rPr>
          <w:rFonts w:ascii="Times New Roman" w:hAnsi="Times New Roman"/>
          <w:sz w:val="20"/>
          <w:szCs w:val="20"/>
        </w:rPr>
        <w:t xml:space="preserve">. </w:t>
      </w:r>
      <w:proofErr w:type="spellStart"/>
      <w:r w:rsidRPr="001F5E59">
        <w:rPr>
          <w:rFonts w:ascii="Times New Roman" w:hAnsi="Times New Roman"/>
          <w:sz w:val="20"/>
          <w:szCs w:val="20"/>
          <w:lang w:val="en-GB"/>
        </w:rPr>
        <w:t>Dupuy</w:t>
      </w:r>
      <w:proofErr w:type="spellEnd"/>
      <w:r w:rsidRPr="001F5E59">
        <w:rPr>
          <w:rFonts w:ascii="Times New Roman" w:hAnsi="Times New Roman"/>
          <w:sz w:val="20"/>
          <w:szCs w:val="20"/>
        </w:rPr>
        <w:t xml:space="preserve"> [1988], </w:t>
      </w:r>
      <w:proofErr w:type="spellStart"/>
      <w:r w:rsidRPr="001F5E59">
        <w:rPr>
          <w:rFonts w:ascii="Times New Roman" w:hAnsi="Times New Roman"/>
          <w:sz w:val="20"/>
          <w:szCs w:val="20"/>
          <w:lang w:val="en-GB"/>
        </w:rPr>
        <w:t>pp</w:t>
      </w:r>
      <w:proofErr w:type="spellEnd"/>
      <w:r w:rsidRPr="001F5E59">
        <w:rPr>
          <w:rFonts w:ascii="Times New Roman" w:hAnsi="Times New Roman"/>
          <w:sz w:val="20"/>
          <w:szCs w:val="20"/>
        </w:rPr>
        <w:t>. 187-202).</w:t>
      </w:r>
      <w:proofErr w:type="gramEnd"/>
    </w:p>
  </w:footnote>
  <w:footnote w:id="13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i/>
          <w:sz w:val="20"/>
          <w:szCs w:val="20"/>
          <w:lang w:val="en-GB"/>
        </w:rPr>
        <w:t>,</w:t>
      </w:r>
      <w:r w:rsidRPr="001F5E59">
        <w:rPr>
          <w:rFonts w:ascii="Times New Roman" w:hAnsi="Times New Roman"/>
          <w:sz w:val="20"/>
          <w:szCs w:val="20"/>
          <w:lang w:val="en-GB"/>
        </w:rPr>
        <w:t xml:space="preserve"> I, 7</w:t>
      </w:r>
    </w:p>
  </w:footnote>
  <w:footnote w:id="13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sz w:val="20"/>
          <w:szCs w:val="20"/>
          <w:lang w:val="en-GB"/>
        </w:rPr>
        <w:t>, I, 7</w:t>
      </w:r>
    </w:p>
  </w:footnote>
  <w:footnote w:id="139">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Decem</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Ethicorum</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ad</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Nichomachum</w:t>
      </w:r>
      <w:proofErr w:type="spellEnd"/>
      <w:r w:rsidRPr="001F5E59">
        <w:rPr>
          <w:rFonts w:ascii="Times New Roman" w:hAnsi="Times New Roman"/>
          <w:sz w:val="20"/>
          <w:szCs w:val="20"/>
          <w:lang w:val="en-GB"/>
        </w:rPr>
        <w:t>, V, 9</w:t>
      </w:r>
    </w:p>
  </w:footnote>
  <w:footnote w:id="140">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GB"/>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Decem</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Ethicorum</w:t>
      </w:r>
      <w:proofErr w:type="spellEnd"/>
      <w:r w:rsidRPr="001F5E59">
        <w:rPr>
          <w:rFonts w:ascii="Times New Roman" w:hAnsi="Times New Roman"/>
          <w:sz w:val="20"/>
          <w:szCs w:val="20"/>
          <w:lang w:val="en-GB"/>
        </w:rPr>
        <w:t>, V, q. 17, a. 1, proofs 1, 2, 3, and 4.</w:t>
      </w:r>
    </w:p>
  </w:footnote>
  <w:footnote w:id="141">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GB"/>
        </w:rPr>
        <w:t xml:space="preserve"> </w:t>
      </w:r>
      <w:r w:rsidRPr="001F5E59">
        <w:rPr>
          <w:rFonts w:ascii="Times New Roman" w:hAnsi="Times New Roman"/>
          <w:i/>
          <w:sz w:val="20"/>
          <w:szCs w:val="20"/>
          <w:lang w:val="en-GB"/>
        </w:rPr>
        <w:t>Treatise</w:t>
      </w:r>
      <w:r w:rsidRPr="001F5E59">
        <w:rPr>
          <w:rFonts w:ascii="Times New Roman" w:hAnsi="Times New Roman"/>
          <w:sz w:val="20"/>
          <w:szCs w:val="20"/>
          <w:lang w:val="en-GB"/>
        </w:rPr>
        <w:t xml:space="preserve">, chap. 1 </w:t>
      </w:r>
    </w:p>
  </w:footnote>
  <w:footnote w:id="142">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i/>
          <w:sz w:val="20"/>
          <w:szCs w:val="20"/>
          <w:lang w:val="en-US"/>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sz w:val="20"/>
          <w:szCs w:val="20"/>
          <w:lang w:val="en-GB"/>
        </w:rPr>
        <w:t>, I, q. 11, a. 1, note 1</w:t>
      </w:r>
    </w:p>
  </w:footnote>
  <w:footnote w:id="143">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Ibid</w:t>
      </w:r>
      <w:r w:rsidRPr="001F5E59">
        <w:rPr>
          <w:rFonts w:ascii="Times New Roman" w:hAnsi="Times New Roman"/>
          <w:sz w:val="20"/>
          <w:szCs w:val="20"/>
          <w:lang w:val="en-GB"/>
        </w:rPr>
        <w:t>., note 3, doubt 2, note 2</w:t>
      </w:r>
    </w:p>
  </w:footnote>
  <w:footnote w:id="14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Treatise</w:t>
      </w:r>
      <w:r w:rsidRPr="001F5E59">
        <w:rPr>
          <w:rFonts w:ascii="Times New Roman" w:hAnsi="Times New Roman"/>
          <w:sz w:val="20"/>
          <w:szCs w:val="20"/>
          <w:lang w:val="en-GB"/>
        </w:rPr>
        <w:t>, chap. 1</w:t>
      </w:r>
    </w:p>
  </w:footnote>
  <w:footnote w:id="14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Decem</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Ethicorum</w:t>
      </w:r>
      <w:proofErr w:type="spellEnd"/>
      <w:r w:rsidRPr="001F5E59">
        <w:rPr>
          <w:rFonts w:ascii="Times New Roman" w:hAnsi="Times New Roman"/>
          <w:sz w:val="20"/>
          <w:szCs w:val="20"/>
          <w:lang w:val="en-GB"/>
        </w:rPr>
        <w:t>, V, q. 17, a. 2</w:t>
      </w:r>
    </w:p>
  </w:footnote>
  <w:footnote w:id="14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w:t>
      </w:r>
      <w:proofErr w:type="gramStart"/>
      <w:r w:rsidRPr="001F5E59">
        <w:rPr>
          <w:rFonts w:ascii="Times New Roman" w:hAnsi="Times New Roman"/>
          <w:sz w:val="20"/>
          <w:szCs w:val="20"/>
        </w:rPr>
        <w:t>Несмотря на то, что используемое Буриданом различие между «</w:t>
      </w:r>
      <w:r w:rsidRPr="001F5E59">
        <w:rPr>
          <w:rFonts w:ascii="Times New Roman" w:hAnsi="Times New Roman"/>
          <w:sz w:val="20"/>
          <w:szCs w:val="20"/>
          <w:lang w:val="en-GB"/>
        </w:rPr>
        <w:t>immediate</w:t>
      </w:r>
      <w:r w:rsidRPr="001F5E59">
        <w:rPr>
          <w:rFonts w:ascii="Times New Roman" w:hAnsi="Times New Roman"/>
          <w:sz w:val="20"/>
          <w:szCs w:val="20"/>
        </w:rPr>
        <w:t>» и «</w:t>
      </w:r>
      <w:r w:rsidRPr="001F5E59">
        <w:rPr>
          <w:rFonts w:ascii="Times New Roman" w:hAnsi="Times New Roman"/>
          <w:sz w:val="20"/>
          <w:szCs w:val="20"/>
          <w:lang w:val="en-GB"/>
        </w:rPr>
        <w:t>intermediary</w:t>
      </w:r>
      <w:r w:rsidRPr="001F5E59">
        <w:rPr>
          <w:rFonts w:ascii="Times New Roman" w:hAnsi="Times New Roman"/>
          <w:sz w:val="20"/>
          <w:szCs w:val="20"/>
        </w:rPr>
        <w:t xml:space="preserve">» средством обмена вновь является отражением </w:t>
      </w:r>
      <w:proofErr w:type="spellStart"/>
      <w:r w:rsidRPr="001F5E59">
        <w:rPr>
          <w:rFonts w:ascii="Times New Roman" w:hAnsi="Times New Roman"/>
          <w:sz w:val="20"/>
          <w:szCs w:val="20"/>
        </w:rPr>
        <w:t>томистской</w:t>
      </w:r>
      <w:proofErr w:type="spellEnd"/>
      <w:r w:rsidRPr="001F5E59">
        <w:rPr>
          <w:rFonts w:ascii="Times New Roman" w:hAnsi="Times New Roman"/>
          <w:sz w:val="20"/>
          <w:szCs w:val="20"/>
        </w:rPr>
        <w:t xml:space="preserve"> идеи «двойного измерения» (измерения </w:t>
      </w:r>
      <w:proofErr w:type="spellStart"/>
      <w:r w:rsidRPr="001F5E59">
        <w:rPr>
          <w:rFonts w:ascii="Times New Roman" w:hAnsi="Times New Roman"/>
          <w:sz w:val="20"/>
          <w:szCs w:val="20"/>
        </w:rPr>
        <w:t>потребносями</w:t>
      </w:r>
      <w:proofErr w:type="spellEnd"/>
      <w:r w:rsidRPr="001F5E59">
        <w:rPr>
          <w:rFonts w:ascii="Times New Roman" w:hAnsi="Times New Roman"/>
          <w:sz w:val="20"/>
          <w:szCs w:val="20"/>
        </w:rPr>
        <w:t xml:space="preserve">, </w:t>
      </w:r>
      <w:proofErr w:type="spellStart"/>
      <w:r w:rsidRPr="001F5E59">
        <w:rPr>
          <w:rFonts w:ascii="Times New Roman" w:hAnsi="Times New Roman"/>
          <w:i/>
          <w:sz w:val="20"/>
          <w:szCs w:val="20"/>
          <w:lang w:val="en-GB"/>
        </w:rPr>
        <w:t>indigentia</w:t>
      </w:r>
      <w:proofErr w:type="spellEnd"/>
      <w:r w:rsidRPr="001F5E59">
        <w:rPr>
          <w:rFonts w:ascii="Times New Roman" w:hAnsi="Times New Roman"/>
          <w:i/>
          <w:sz w:val="20"/>
          <w:szCs w:val="20"/>
        </w:rPr>
        <w:t>,</w:t>
      </w:r>
      <w:r w:rsidRPr="001F5E59">
        <w:rPr>
          <w:rFonts w:ascii="Times New Roman" w:hAnsi="Times New Roman"/>
          <w:sz w:val="20"/>
          <w:szCs w:val="20"/>
        </w:rPr>
        <w:t xml:space="preserve"> и деньгами), аналогичная точка зрения обнаруживается в </w:t>
      </w:r>
      <w:r w:rsidRPr="001F5E59">
        <w:rPr>
          <w:rFonts w:ascii="Times New Roman" w:hAnsi="Times New Roman"/>
          <w:bCs/>
          <w:sz w:val="20"/>
          <w:szCs w:val="20"/>
        </w:rPr>
        <w:t xml:space="preserve">«Глоссе к Этике» </w:t>
      </w:r>
      <w:proofErr w:type="spellStart"/>
      <w:r w:rsidRPr="001F5E59">
        <w:rPr>
          <w:rFonts w:ascii="Times New Roman" w:hAnsi="Times New Roman"/>
          <w:sz w:val="20"/>
          <w:szCs w:val="20"/>
        </w:rPr>
        <w:t>Орема</w:t>
      </w:r>
      <w:proofErr w:type="spellEnd"/>
      <w:r w:rsidRPr="001F5E59">
        <w:rPr>
          <w:rFonts w:ascii="Times New Roman" w:hAnsi="Times New Roman"/>
          <w:sz w:val="20"/>
          <w:szCs w:val="20"/>
        </w:rPr>
        <w:t>, когда он вновь противопоставляет «потребность» и «деньги» как «естественный» и «искусственный» измеритель (</w:t>
      </w:r>
      <w:proofErr w:type="spellStart"/>
      <w:r w:rsidRPr="001F5E59">
        <w:rPr>
          <w:rFonts w:ascii="Times New Roman" w:hAnsi="Times New Roman"/>
          <w:i/>
          <w:sz w:val="20"/>
          <w:szCs w:val="20"/>
          <w:lang w:val="en-GB"/>
        </w:rPr>
        <w:t>Traduction</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et</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Glose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de</w:t>
      </w:r>
      <w:r w:rsidRPr="001F5E59">
        <w:rPr>
          <w:rFonts w:ascii="Times New Roman" w:hAnsi="Times New Roman"/>
          <w:i/>
          <w:sz w:val="20"/>
          <w:szCs w:val="20"/>
        </w:rPr>
        <w:t xml:space="preserve"> </w:t>
      </w:r>
      <w:r w:rsidRPr="001F5E59">
        <w:rPr>
          <w:rFonts w:ascii="Times New Roman" w:hAnsi="Times New Roman"/>
          <w:i/>
          <w:sz w:val="20"/>
          <w:szCs w:val="20"/>
          <w:lang w:val="en-GB"/>
        </w:rPr>
        <w:t>l</w:t>
      </w:r>
      <w:r w:rsidRPr="001F5E59">
        <w:rPr>
          <w:rFonts w:ascii="Times New Roman" w:hAnsi="Times New Roman"/>
          <w:sz w:val="20"/>
          <w:szCs w:val="20"/>
        </w:rPr>
        <w:t>’</w:t>
      </w:r>
      <w:proofErr w:type="spellStart"/>
      <w:r w:rsidRPr="001F5E59">
        <w:rPr>
          <w:rFonts w:ascii="Times New Roman" w:hAnsi="Times New Roman"/>
          <w:sz w:val="20"/>
          <w:szCs w:val="20"/>
          <w:lang w:val="en-GB"/>
        </w:rPr>
        <w:t>Ethique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w:t>
      </w:r>
      <w:r w:rsidRPr="001F5E59">
        <w:rPr>
          <w:rFonts w:ascii="Times New Roman" w:hAnsi="Times New Roman"/>
          <w:i/>
          <w:sz w:val="20"/>
          <w:szCs w:val="20"/>
        </w:rPr>
        <w:t>’</w:t>
      </w:r>
      <w:proofErr w:type="spellStart"/>
      <w:r w:rsidRPr="001F5E59">
        <w:rPr>
          <w:rFonts w:ascii="Times New Roman" w:hAnsi="Times New Roman"/>
          <w:i/>
          <w:sz w:val="20"/>
          <w:szCs w:val="20"/>
          <w:lang w:val="en-GB"/>
        </w:rPr>
        <w:t>Aristote</w:t>
      </w:r>
      <w:proofErr w:type="spellEnd"/>
      <w:r w:rsidRPr="001F5E59">
        <w:rPr>
          <w:rFonts w:ascii="Times New Roman" w:hAnsi="Times New Roman"/>
          <w:i/>
          <w:sz w:val="20"/>
          <w:szCs w:val="20"/>
        </w:rPr>
        <w:t>,</w:t>
      </w:r>
      <w:r w:rsidRPr="001F5E59">
        <w:rPr>
          <w:rFonts w:ascii="Times New Roman" w:hAnsi="Times New Roman"/>
          <w:sz w:val="20"/>
          <w:szCs w:val="20"/>
          <w:lang w:val="en-GB"/>
        </w:rPr>
        <w:t>V</w:t>
      </w:r>
      <w:r w:rsidRPr="001F5E59">
        <w:rPr>
          <w:rFonts w:ascii="Times New Roman" w:hAnsi="Times New Roman"/>
          <w:sz w:val="20"/>
          <w:szCs w:val="20"/>
        </w:rPr>
        <w:t xml:space="preserve">, </w:t>
      </w:r>
      <w:r w:rsidRPr="001F5E59">
        <w:rPr>
          <w:rFonts w:ascii="Times New Roman" w:hAnsi="Times New Roman"/>
          <w:sz w:val="20"/>
          <w:szCs w:val="20"/>
          <w:lang w:val="en-GB"/>
        </w:rPr>
        <w:t>chap</w:t>
      </w:r>
      <w:r w:rsidRPr="001F5E59">
        <w:rPr>
          <w:rFonts w:ascii="Times New Roman" w:hAnsi="Times New Roman"/>
          <w:sz w:val="20"/>
          <w:szCs w:val="20"/>
        </w:rPr>
        <w:t xml:space="preserve">. 11). </w:t>
      </w:r>
      <w:proofErr w:type="gramEnd"/>
    </w:p>
  </w:footnote>
  <w:footnote w:id="14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i/>
          <w:sz w:val="20"/>
          <w:szCs w:val="20"/>
          <w:lang w:val="en-US"/>
        </w:rPr>
        <w:t xml:space="preserve"> </w:t>
      </w:r>
      <w:proofErr w:type="spellStart"/>
      <w:r w:rsidRPr="001F5E59">
        <w:rPr>
          <w:rFonts w:ascii="Times New Roman" w:hAnsi="Times New Roman"/>
          <w:i/>
          <w:sz w:val="20"/>
          <w:szCs w:val="20"/>
          <w:lang w:val="en-GB"/>
        </w:rPr>
        <w:t>Traduction</w:t>
      </w:r>
      <w:proofErr w:type="spellEnd"/>
      <w:r w:rsidRPr="001F5E59">
        <w:rPr>
          <w:rFonts w:ascii="Times New Roman" w:hAnsi="Times New Roman"/>
          <w:i/>
          <w:sz w:val="20"/>
          <w:szCs w:val="20"/>
          <w:lang w:val="en-GB"/>
        </w:rPr>
        <w:t xml:space="preserve"> </w:t>
      </w:r>
      <w:proofErr w:type="gramStart"/>
      <w:r w:rsidRPr="001F5E59">
        <w:rPr>
          <w:rFonts w:ascii="Times New Roman" w:hAnsi="Times New Roman"/>
          <w:i/>
          <w:sz w:val="20"/>
          <w:szCs w:val="20"/>
          <w:lang w:val="en-GB"/>
        </w:rPr>
        <w:t>et</w:t>
      </w:r>
      <w:proofErr w:type="gram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Glose</w:t>
      </w:r>
      <w:proofErr w:type="spellEnd"/>
      <w:r w:rsidRPr="001F5E59">
        <w:rPr>
          <w:rFonts w:ascii="Times New Roman" w:hAnsi="Times New Roman"/>
          <w:i/>
          <w:sz w:val="20"/>
          <w:szCs w:val="20"/>
          <w:lang w:val="en-GB"/>
        </w:rPr>
        <w:t xml:space="preserve"> de la </w:t>
      </w:r>
      <w:proofErr w:type="spellStart"/>
      <w:r w:rsidRPr="001F5E59">
        <w:rPr>
          <w:rFonts w:ascii="Times New Roman" w:hAnsi="Times New Roman"/>
          <w:sz w:val="20"/>
          <w:szCs w:val="20"/>
          <w:lang w:val="en-GB"/>
        </w:rPr>
        <w:t>Politique</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d’Aristote</w:t>
      </w:r>
      <w:proofErr w:type="spellEnd"/>
      <w:r w:rsidRPr="001F5E59">
        <w:rPr>
          <w:rFonts w:ascii="Times New Roman" w:hAnsi="Times New Roman"/>
          <w:sz w:val="20"/>
          <w:szCs w:val="20"/>
          <w:lang w:val="en-GB"/>
        </w:rPr>
        <w:t>, I, 10.</w:t>
      </w:r>
    </w:p>
  </w:footnote>
  <w:footnote w:id="148">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proofErr w:type="gramStart"/>
      <w:r w:rsidRPr="001F5E59">
        <w:rPr>
          <w:rFonts w:ascii="Times New Roman" w:hAnsi="Times New Roman"/>
          <w:sz w:val="20"/>
          <w:szCs w:val="20"/>
        </w:rPr>
        <w:t xml:space="preserve">См. классическую интерпретацию идей </w:t>
      </w:r>
      <w:proofErr w:type="spellStart"/>
      <w:r w:rsidRPr="001F5E59">
        <w:rPr>
          <w:rFonts w:ascii="Times New Roman" w:hAnsi="Times New Roman"/>
          <w:sz w:val="20"/>
          <w:szCs w:val="20"/>
        </w:rPr>
        <w:t>Орема</w:t>
      </w:r>
      <w:proofErr w:type="spellEnd"/>
      <w:r w:rsidRPr="001F5E59">
        <w:rPr>
          <w:rFonts w:ascii="Times New Roman" w:hAnsi="Times New Roman"/>
          <w:sz w:val="20"/>
          <w:szCs w:val="20"/>
        </w:rPr>
        <w:t xml:space="preserve"> в работе В. </w:t>
      </w:r>
      <w:proofErr w:type="spellStart"/>
      <w:r w:rsidRPr="001F5E59">
        <w:rPr>
          <w:rFonts w:ascii="Times New Roman" w:hAnsi="Times New Roman"/>
          <w:sz w:val="20"/>
          <w:szCs w:val="20"/>
        </w:rPr>
        <w:t>Рошера</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W</w:t>
      </w:r>
      <w:r w:rsidRPr="001F5E59">
        <w:rPr>
          <w:rFonts w:ascii="Times New Roman" w:hAnsi="Times New Roman"/>
          <w:sz w:val="20"/>
          <w:szCs w:val="20"/>
        </w:rPr>
        <w:t>.</w:t>
      </w:r>
      <w:proofErr w:type="gramEnd"/>
      <w:r w:rsidRPr="001F5E59">
        <w:rPr>
          <w:rFonts w:ascii="Times New Roman" w:hAnsi="Times New Roman"/>
          <w:sz w:val="20"/>
          <w:szCs w:val="20"/>
        </w:rPr>
        <w:t xml:space="preserve"> </w:t>
      </w:r>
      <w:proofErr w:type="spellStart"/>
      <w:r w:rsidRPr="001F5E59">
        <w:rPr>
          <w:rFonts w:ascii="Times New Roman" w:hAnsi="Times New Roman"/>
          <w:sz w:val="20"/>
          <w:szCs w:val="20"/>
          <w:lang w:val="en-GB"/>
        </w:rPr>
        <w:t>Roscher</w:t>
      </w:r>
      <w:proofErr w:type="spellEnd"/>
      <w:r w:rsidRPr="001F5E59">
        <w:rPr>
          <w:rFonts w:ascii="Times New Roman" w:hAnsi="Times New Roman"/>
          <w:sz w:val="20"/>
          <w:szCs w:val="20"/>
        </w:rPr>
        <w:t xml:space="preserve"> [1862]), изложенную </w:t>
      </w:r>
      <w:proofErr w:type="spellStart"/>
      <w:r w:rsidRPr="001F5E59">
        <w:rPr>
          <w:rFonts w:ascii="Times New Roman" w:hAnsi="Times New Roman"/>
          <w:sz w:val="20"/>
          <w:szCs w:val="20"/>
        </w:rPr>
        <w:t>Э.Бридреем</w:t>
      </w:r>
      <w:proofErr w:type="spellEnd"/>
      <w:r w:rsidRPr="001F5E59">
        <w:rPr>
          <w:rFonts w:ascii="Times New Roman" w:hAnsi="Times New Roman"/>
          <w:sz w:val="20"/>
          <w:szCs w:val="20"/>
        </w:rPr>
        <w:t xml:space="preserve"> </w:t>
      </w:r>
      <w:proofErr w:type="gramStart"/>
      <w:r w:rsidRPr="001F5E59">
        <w:rPr>
          <w:rFonts w:ascii="Times New Roman" w:hAnsi="Times New Roman"/>
          <w:sz w:val="20"/>
          <w:szCs w:val="20"/>
        </w:rPr>
        <w:t xml:space="preserve">( </w:t>
      </w:r>
      <w:r w:rsidRPr="001F5E59">
        <w:rPr>
          <w:rFonts w:ascii="Times New Roman" w:hAnsi="Times New Roman"/>
          <w:sz w:val="20"/>
          <w:szCs w:val="20"/>
          <w:lang w:val="en-GB"/>
        </w:rPr>
        <w:t>E</w:t>
      </w:r>
      <w:proofErr w:type="gramEnd"/>
      <w:r w:rsidRPr="001F5E59">
        <w:rPr>
          <w:rFonts w:ascii="Times New Roman" w:hAnsi="Times New Roman"/>
          <w:sz w:val="20"/>
          <w:szCs w:val="20"/>
        </w:rPr>
        <w:t xml:space="preserve">. </w:t>
      </w:r>
      <w:proofErr w:type="spellStart"/>
      <w:r w:rsidRPr="001F5E59">
        <w:rPr>
          <w:rFonts w:ascii="Times New Roman" w:hAnsi="Times New Roman"/>
          <w:sz w:val="20"/>
          <w:szCs w:val="20"/>
          <w:lang w:val="en-GB"/>
        </w:rPr>
        <w:t>Bridrey</w:t>
      </w:r>
      <w:proofErr w:type="spellEnd"/>
      <w:r w:rsidRPr="001F5E59">
        <w:rPr>
          <w:rFonts w:ascii="Times New Roman" w:hAnsi="Times New Roman"/>
          <w:sz w:val="20"/>
          <w:szCs w:val="20"/>
        </w:rPr>
        <w:t xml:space="preserve"> [1906]), а также критику этой интерпретации в работах: </w:t>
      </w:r>
      <w:r w:rsidRPr="001F5E59">
        <w:rPr>
          <w:rFonts w:ascii="Times New Roman" w:hAnsi="Times New Roman"/>
          <w:sz w:val="20"/>
          <w:szCs w:val="20"/>
          <w:lang w:val="en-GB"/>
        </w:rPr>
        <w:t>L</w:t>
      </w:r>
      <w:r w:rsidRPr="001F5E59">
        <w:rPr>
          <w:rFonts w:ascii="Times New Roman" w:hAnsi="Times New Roman"/>
          <w:sz w:val="20"/>
          <w:szCs w:val="20"/>
        </w:rPr>
        <w:t xml:space="preserve">. </w:t>
      </w:r>
      <w:r w:rsidRPr="001F5E59">
        <w:rPr>
          <w:rFonts w:ascii="Times New Roman" w:hAnsi="Times New Roman"/>
          <w:sz w:val="20"/>
          <w:szCs w:val="20"/>
          <w:lang w:val="en-GB"/>
        </w:rPr>
        <w:t>Gillard</w:t>
      </w:r>
      <w:r w:rsidRPr="001F5E59">
        <w:rPr>
          <w:rFonts w:ascii="Times New Roman" w:hAnsi="Times New Roman"/>
          <w:sz w:val="20"/>
          <w:szCs w:val="20"/>
        </w:rPr>
        <w:t xml:space="preserve"> [1988], </w:t>
      </w:r>
      <w:r w:rsidRPr="001F5E59">
        <w:rPr>
          <w:rFonts w:ascii="Times New Roman" w:hAnsi="Times New Roman"/>
          <w:sz w:val="20"/>
          <w:szCs w:val="20"/>
          <w:lang w:val="en-GB"/>
        </w:rPr>
        <w:t>J</w:t>
      </w:r>
      <w:r w:rsidRPr="001F5E59">
        <w:rPr>
          <w:rFonts w:ascii="Times New Roman" w:hAnsi="Times New Roman"/>
          <w:sz w:val="20"/>
          <w:szCs w:val="20"/>
        </w:rPr>
        <w:t xml:space="preserve">. </w:t>
      </w:r>
      <w:r w:rsidRPr="001F5E59">
        <w:rPr>
          <w:rFonts w:ascii="Times New Roman" w:hAnsi="Times New Roman"/>
          <w:sz w:val="20"/>
          <w:szCs w:val="20"/>
          <w:lang w:val="en-GB"/>
        </w:rPr>
        <w:t>Wolff</w:t>
      </w:r>
      <w:r w:rsidRPr="001F5E59">
        <w:rPr>
          <w:rFonts w:ascii="Times New Roman" w:hAnsi="Times New Roman"/>
          <w:sz w:val="20"/>
          <w:szCs w:val="20"/>
        </w:rPr>
        <w:t xml:space="preserve"> ([1973], </w:t>
      </w:r>
      <w:r w:rsidRPr="001F5E59">
        <w:rPr>
          <w:rFonts w:ascii="Times New Roman" w:hAnsi="Times New Roman"/>
          <w:sz w:val="20"/>
          <w:szCs w:val="20"/>
          <w:lang w:val="en-GB"/>
        </w:rPr>
        <w:t>p</w:t>
      </w:r>
      <w:r w:rsidRPr="001F5E59">
        <w:rPr>
          <w:rFonts w:ascii="Times New Roman" w:hAnsi="Times New Roman"/>
          <w:sz w:val="20"/>
          <w:szCs w:val="20"/>
        </w:rPr>
        <w:t xml:space="preserve">. 80. </w:t>
      </w:r>
      <w:proofErr w:type="gramStart"/>
      <w:r w:rsidRPr="001F5E59">
        <w:rPr>
          <w:rFonts w:ascii="Times New Roman" w:hAnsi="Times New Roman"/>
          <w:sz w:val="20"/>
          <w:szCs w:val="20"/>
        </w:rPr>
        <w:t>См. также Р. Арена (</w:t>
      </w:r>
      <w:r w:rsidRPr="001F5E59">
        <w:rPr>
          <w:rFonts w:ascii="Times New Roman" w:hAnsi="Times New Roman"/>
          <w:sz w:val="20"/>
          <w:szCs w:val="20"/>
          <w:lang w:val="en-GB"/>
        </w:rPr>
        <w:t>R</w:t>
      </w:r>
      <w:r w:rsidRPr="001F5E59">
        <w:rPr>
          <w:rFonts w:ascii="Times New Roman" w:hAnsi="Times New Roman"/>
          <w:sz w:val="20"/>
          <w:szCs w:val="20"/>
        </w:rPr>
        <w:t>.</w:t>
      </w:r>
      <w:proofErr w:type="gramEnd"/>
      <w:r w:rsidRPr="001F5E59">
        <w:rPr>
          <w:rFonts w:ascii="Times New Roman" w:hAnsi="Times New Roman"/>
          <w:sz w:val="20"/>
          <w:szCs w:val="20"/>
        </w:rPr>
        <w:t xml:space="preserve"> </w:t>
      </w:r>
      <w:proofErr w:type="gramStart"/>
      <w:r w:rsidRPr="001F5E59">
        <w:rPr>
          <w:rFonts w:ascii="Times New Roman" w:hAnsi="Times New Roman"/>
          <w:sz w:val="20"/>
          <w:szCs w:val="20"/>
          <w:lang w:val="en-GB"/>
        </w:rPr>
        <w:t>Arena</w:t>
      </w:r>
      <w:r w:rsidRPr="001F5E59">
        <w:rPr>
          <w:rFonts w:ascii="Times New Roman" w:hAnsi="Times New Roman"/>
          <w:sz w:val="20"/>
          <w:szCs w:val="20"/>
        </w:rPr>
        <w:t xml:space="preserve"> [1987]), признающего, что Орем приблизился к количественной теории денег, но не развил ее.</w:t>
      </w:r>
      <w:proofErr w:type="gramEnd"/>
      <w:r w:rsidRPr="001F5E59">
        <w:rPr>
          <w:rFonts w:ascii="Times New Roman" w:hAnsi="Times New Roman"/>
          <w:sz w:val="20"/>
          <w:szCs w:val="20"/>
        </w:rPr>
        <w:t xml:space="preserve">  </w:t>
      </w:r>
    </w:p>
  </w:footnote>
  <w:footnote w:id="149">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Style w:val="11"/>
          <w:rFonts w:ascii="Times New Roman" w:hAnsi="Times New Roman"/>
          <w:sz w:val="20"/>
          <w:szCs w:val="20"/>
        </w:rPr>
        <w:t xml:space="preserve"> </w:t>
      </w:r>
      <w:r w:rsidRPr="001F5E59">
        <w:rPr>
          <w:rFonts w:ascii="Times New Roman" w:hAnsi="Times New Roman"/>
          <w:sz w:val="20"/>
          <w:szCs w:val="20"/>
        </w:rPr>
        <w:t xml:space="preserve">Ценность металла зависит от его редкости. В главе 10 «Трактата» </w:t>
      </w:r>
      <w:proofErr w:type="gramStart"/>
      <w:r w:rsidRPr="001F5E59">
        <w:rPr>
          <w:rFonts w:ascii="Times New Roman" w:hAnsi="Times New Roman"/>
          <w:sz w:val="20"/>
          <w:szCs w:val="20"/>
        </w:rPr>
        <w:t>Орем</w:t>
      </w:r>
      <w:proofErr w:type="gramEnd"/>
      <w:r w:rsidRPr="001F5E59">
        <w:rPr>
          <w:rFonts w:ascii="Times New Roman" w:hAnsi="Times New Roman"/>
          <w:sz w:val="20"/>
          <w:szCs w:val="20"/>
        </w:rPr>
        <w:t xml:space="preserve"> объясняет: “Поскольку золото по своей природе </w:t>
      </w:r>
      <w:proofErr w:type="gramStart"/>
      <w:r w:rsidRPr="001F5E59">
        <w:rPr>
          <w:rFonts w:ascii="Times New Roman" w:hAnsi="Times New Roman"/>
          <w:sz w:val="20"/>
          <w:szCs w:val="20"/>
        </w:rPr>
        <w:t>более драгоценное</w:t>
      </w:r>
      <w:proofErr w:type="gramEnd"/>
      <w:r w:rsidRPr="001F5E59">
        <w:rPr>
          <w:rFonts w:ascii="Times New Roman" w:hAnsi="Times New Roman"/>
          <w:sz w:val="20"/>
          <w:szCs w:val="20"/>
        </w:rPr>
        <w:t>, редкое, чем серебро, и более трудоемкое в плане добычи, при равном весе золото должно стоить дороже серебра в определенное количество раз». Кто-то захочет увидеть здесь одну из первых формулировок идеи, согласно которой ценность благ — в данном случае золота и серебра - определяется редкостью</w:t>
      </w:r>
      <w:proofErr w:type="gramStart"/>
      <w:r w:rsidRPr="001F5E59">
        <w:rPr>
          <w:rFonts w:ascii="Times New Roman" w:hAnsi="Times New Roman"/>
          <w:sz w:val="20"/>
          <w:szCs w:val="20"/>
        </w:rPr>
        <w:t>.</w:t>
      </w:r>
      <w:proofErr w:type="gramEnd"/>
      <w:r w:rsidRPr="001F5E59">
        <w:rPr>
          <w:rFonts w:ascii="Times New Roman" w:hAnsi="Times New Roman"/>
          <w:sz w:val="20"/>
          <w:szCs w:val="20"/>
        </w:rPr>
        <w:t xml:space="preserve"> (</w:t>
      </w:r>
      <w:proofErr w:type="gramStart"/>
      <w:r w:rsidRPr="001F5E59">
        <w:rPr>
          <w:rFonts w:ascii="Times New Roman" w:hAnsi="Times New Roman"/>
          <w:sz w:val="20"/>
          <w:szCs w:val="20"/>
        </w:rPr>
        <w:t>с</w:t>
      </w:r>
      <w:proofErr w:type="gramEnd"/>
      <w:r w:rsidRPr="001F5E59">
        <w:rPr>
          <w:rFonts w:ascii="Times New Roman" w:hAnsi="Times New Roman"/>
          <w:sz w:val="20"/>
          <w:szCs w:val="20"/>
        </w:rPr>
        <w:t xml:space="preserve">м. </w:t>
      </w:r>
      <w:r w:rsidRPr="001F5E59">
        <w:rPr>
          <w:rFonts w:ascii="Times New Roman" w:hAnsi="Times New Roman"/>
          <w:sz w:val="20"/>
          <w:szCs w:val="20"/>
          <w:lang w:val="en-GB"/>
        </w:rPr>
        <w:t>E</w:t>
      </w:r>
      <w:r w:rsidRPr="001F5E59">
        <w:rPr>
          <w:rFonts w:ascii="Times New Roman" w:hAnsi="Times New Roman"/>
          <w:sz w:val="20"/>
          <w:szCs w:val="20"/>
        </w:rPr>
        <w:t xml:space="preserve">. </w:t>
      </w:r>
      <w:proofErr w:type="spellStart"/>
      <w:r w:rsidRPr="001F5E59">
        <w:rPr>
          <w:rFonts w:ascii="Times New Roman" w:hAnsi="Times New Roman"/>
          <w:sz w:val="20"/>
          <w:szCs w:val="20"/>
          <w:lang w:val="en-GB"/>
        </w:rPr>
        <w:t>Bridrey</w:t>
      </w:r>
      <w:proofErr w:type="spellEnd"/>
      <w:r w:rsidRPr="001F5E59">
        <w:rPr>
          <w:rFonts w:ascii="Times New Roman" w:hAnsi="Times New Roman"/>
          <w:sz w:val="20"/>
          <w:szCs w:val="20"/>
        </w:rPr>
        <w:t xml:space="preserve"> [1906], </w:t>
      </w:r>
      <w:r w:rsidRPr="001F5E59">
        <w:rPr>
          <w:rFonts w:ascii="Times New Roman" w:hAnsi="Times New Roman"/>
          <w:sz w:val="20"/>
          <w:szCs w:val="20"/>
          <w:lang w:val="en-GB"/>
        </w:rPr>
        <w:t>p</w:t>
      </w:r>
      <w:r w:rsidRPr="001F5E59">
        <w:rPr>
          <w:rFonts w:ascii="Times New Roman" w:hAnsi="Times New Roman"/>
          <w:sz w:val="20"/>
          <w:szCs w:val="20"/>
        </w:rPr>
        <w:t>.</w:t>
      </w:r>
      <w:r w:rsidRPr="001F5E59">
        <w:rPr>
          <w:rFonts w:ascii="Times New Roman" w:hAnsi="Times New Roman"/>
          <w:sz w:val="20"/>
          <w:szCs w:val="20"/>
          <w:lang w:val="en-GB"/>
        </w:rPr>
        <w:t> </w:t>
      </w:r>
      <w:r w:rsidRPr="001F5E59">
        <w:rPr>
          <w:rFonts w:ascii="Times New Roman" w:hAnsi="Times New Roman"/>
          <w:sz w:val="20"/>
          <w:szCs w:val="20"/>
        </w:rPr>
        <w:t>193). Но есть некоторые основания для того, чтобы не делать таких решительных выводов. Ибо когда</w:t>
      </w:r>
      <w:proofErr w:type="gramStart"/>
      <w:r w:rsidRPr="001F5E59">
        <w:rPr>
          <w:rFonts w:ascii="Times New Roman" w:hAnsi="Times New Roman"/>
          <w:sz w:val="20"/>
          <w:szCs w:val="20"/>
        </w:rPr>
        <w:t xml:space="preserve"> О</w:t>
      </w:r>
      <w:proofErr w:type="gramEnd"/>
      <w:r w:rsidRPr="001F5E59">
        <w:rPr>
          <w:rFonts w:ascii="Times New Roman" w:hAnsi="Times New Roman"/>
          <w:sz w:val="20"/>
          <w:szCs w:val="20"/>
        </w:rPr>
        <w:t xml:space="preserve">рем говорит о редкости золота или серебра, он рассматривает редкость как природное свойство этих металлов, в том же плане, как их драгоценность. Другой интересный аргумент высказывает  </w:t>
      </w:r>
      <w:r w:rsidRPr="001F5E59">
        <w:rPr>
          <w:rFonts w:ascii="Times New Roman" w:hAnsi="Times New Roman"/>
          <w:sz w:val="20"/>
          <w:szCs w:val="20"/>
          <w:lang w:val="en-GB"/>
        </w:rPr>
        <w:t>L</w:t>
      </w:r>
      <w:r w:rsidRPr="001F5E59">
        <w:rPr>
          <w:rFonts w:ascii="Times New Roman" w:hAnsi="Times New Roman"/>
          <w:sz w:val="20"/>
          <w:szCs w:val="20"/>
        </w:rPr>
        <w:t>.</w:t>
      </w:r>
      <w:r w:rsidRPr="001F5E59">
        <w:rPr>
          <w:rFonts w:ascii="Times New Roman" w:hAnsi="Times New Roman"/>
          <w:sz w:val="20"/>
          <w:szCs w:val="20"/>
          <w:lang w:val="en-GB"/>
        </w:rPr>
        <w:t> </w:t>
      </w:r>
      <w:proofErr w:type="gramStart"/>
      <w:r w:rsidRPr="001F5E59">
        <w:rPr>
          <w:rFonts w:ascii="Times New Roman" w:hAnsi="Times New Roman"/>
          <w:sz w:val="20"/>
          <w:szCs w:val="20"/>
          <w:lang w:val="en-GB"/>
        </w:rPr>
        <w:t>Gillard</w:t>
      </w:r>
      <w:r w:rsidRPr="001F5E59">
        <w:rPr>
          <w:rFonts w:ascii="Times New Roman" w:hAnsi="Times New Roman"/>
          <w:sz w:val="20"/>
          <w:szCs w:val="20"/>
        </w:rPr>
        <w:t xml:space="preserve"> [1988].</w:t>
      </w:r>
      <w:proofErr w:type="gramEnd"/>
      <w:r w:rsidRPr="001F5E59">
        <w:rPr>
          <w:rFonts w:ascii="Times New Roman" w:hAnsi="Times New Roman"/>
          <w:sz w:val="20"/>
          <w:szCs w:val="20"/>
        </w:rPr>
        <w:t xml:space="preserve"> Поддерживая идею о том, что</w:t>
      </w:r>
      <w:proofErr w:type="gramStart"/>
      <w:r w:rsidRPr="001F5E59">
        <w:rPr>
          <w:rFonts w:ascii="Times New Roman" w:hAnsi="Times New Roman"/>
          <w:sz w:val="20"/>
          <w:szCs w:val="20"/>
        </w:rPr>
        <w:t xml:space="preserve"> О</w:t>
      </w:r>
      <w:proofErr w:type="gramEnd"/>
      <w:r w:rsidRPr="001F5E59">
        <w:rPr>
          <w:rFonts w:ascii="Times New Roman" w:hAnsi="Times New Roman"/>
          <w:sz w:val="20"/>
          <w:szCs w:val="20"/>
        </w:rPr>
        <w:t>рем никогда не связывал цену и редкость, он отмечает, что в главе 2 «Трактата» в большинстве его копий используется слово «</w:t>
      </w:r>
      <w:proofErr w:type="spellStart"/>
      <w:r w:rsidRPr="001F5E59">
        <w:rPr>
          <w:rFonts w:ascii="Times New Roman" w:hAnsi="Times New Roman"/>
          <w:i/>
          <w:sz w:val="20"/>
          <w:szCs w:val="20"/>
          <w:lang w:val="en-GB"/>
        </w:rPr>
        <w:t>cara</w:t>
      </w:r>
      <w:proofErr w:type="spellEnd"/>
      <w:r w:rsidRPr="001F5E59">
        <w:rPr>
          <w:rFonts w:ascii="Times New Roman" w:hAnsi="Times New Roman"/>
          <w:sz w:val="20"/>
          <w:szCs w:val="20"/>
        </w:rPr>
        <w:t>» (ценный или благородный), а не «</w:t>
      </w:r>
      <w:proofErr w:type="spellStart"/>
      <w:r w:rsidRPr="001F5E59">
        <w:rPr>
          <w:rFonts w:ascii="Times New Roman" w:hAnsi="Times New Roman"/>
          <w:i/>
          <w:sz w:val="20"/>
          <w:szCs w:val="20"/>
          <w:lang w:val="en-GB"/>
        </w:rPr>
        <w:t>rara</w:t>
      </w:r>
      <w:proofErr w:type="spellEnd"/>
      <w:r w:rsidRPr="001F5E59">
        <w:rPr>
          <w:rFonts w:ascii="Times New Roman" w:hAnsi="Times New Roman"/>
          <w:sz w:val="20"/>
          <w:szCs w:val="20"/>
        </w:rPr>
        <w:t>» (редкий).</w:t>
      </w:r>
    </w:p>
  </w:footnote>
  <w:footnote w:id="150">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i/>
          <w:sz w:val="20"/>
          <w:szCs w:val="20"/>
          <w:lang w:val="en-GB"/>
        </w:rPr>
        <w:t>Treatise</w:t>
      </w:r>
      <w:r w:rsidRPr="001F5E59">
        <w:rPr>
          <w:rFonts w:ascii="Times New Roman" w:hAnsi="Times New Roman"/>
          <w:sz w:val="20"/>
          <w:szCs w:val="20"/>
        </w:rPr>
        <w:t xml:space="preserve">, </w:t>
      </w:r>
      <w:r w:rsidRPr="001F5E59">
        <w:rPr>
          <w:rFonts w:ascii="Times New Roman" w:hAnsi="Times New Roman"/>
          <w:sz w:val="20"/>
          <w:szCs w:val="20"/>
          <w:lang w:val="en-GB"/>
        </w:rPr>
        <w:t>chap</w:t>
      </w:r>
      <w:r w:rsidRPr="001F5E59">
        <w:rPr>
          <w:rFonts w:ascii="Times New Roman" w:hAnsi="Times New Roman"/>
          <w:sz w:val="20"/>
          <w:szCs w:val="20"/>
        </w:rPr>
        <w:t>. 3</w:t>
      </w:r>
    </w:p>
  </w:footnote>
  <w:footnote w:id="15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vertAlign w:val="superscript"/>
        </w:rPr>
        <w:t xml:space="preserve"> </w:t>
      </w:r>
      <w:r w:rsidRPr="001F5E59">
        <w:rPr>
          <w:rFonts w:ascii="Times New Roman" w:hAnsi="Times New Roman"/>
          <w:sz w:val="20"/>
          <w:szCs w:val="20"/>
          <w:lang w:val="en-US"/>
        </w:rPr>
        <w:t>Ibid</w:t>
      </w:r>
      <w:r w:rsidRPr="001F5E59">
        <w:rPr>
          <w:rFonts w:ascii="Times New Roman" w:hAnsi="Times New Roman"/>
          <w:sz w:val="20"/>
          <w:szCs w:val="20"/>
        </w:rPr>
        <w:t>.</w:t>
      </w:r>
    </w:p>
  </w:footnote>
  <w:footnote w:id="15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В главе 13</w:t>
      </w:r>
      <w:proofErr w:type="gramStart"/>
      <w:r w:rsidRPr="001F5E59">
        <w:rPr>
          <w:rFonts w:ascii="Times New Roman" w:hAnsi="Times New Roman"/>
          <w:sz w:val="20"/>
          <w:szCs w:val="20"/>
        </w:rPr>
        <w:t xml:space="preserve"> О</w:t>
      </w:r>
      <w:proofErr w:type="gramEnd"/>
      <w:r w:rsidRPr="001F5E59">
        <w:rPr>
          <w:rFonts w:ascii="Times New Roman" w:hAnsi="Times New Roman"/>
          <w:sz w:val="20"/>
          <w:szCs w:val="20"/>
        </w:rPr>
        <w:t>рем рассматривает симметричную ситуацию, касающуюся металлов, находящихся в избыточном количестве («</w:t>
      </w:r>
      <w:r w:rsidRPr="001F5E59">
        <w:rPr>
          <w:rFonts w:ascii="Times New Roman" w:hAnsi="Times New Roman"/>
          <w:sz w:val="20"/>
          <w:szCs w:val="20"/>
          <w:lang w:val="en-GB"/>
        </w:rPr>
        <w:t> excessive</w:t>
      </w:r>
      <w:r w:rsidRPr="001F5E59">
        <w:rPr>
          <w:rFonts w:ascii="Times New Roman" w:hAnsi="Times New Roman"/>
          <w:sz w:val="20"/>
          <w:szCs w:val="20"/>
        </w:rPr>
        <w:t xml:space="preserve"> </w:t>
      </w:r>
      <w:r w:rsidRPr="001F5E59">
        <w:rPr>
          <w:rFonts w:ascii="Times New Roman" w:hAnsi="Times New Roman"/>
          <w:sz w:val="20"/>
          <w:szCs w:val="20"/>
          <w:lang w:val="en-GB"/>
        </w:rPr>
        <w:t>quantity </w:t>
      </w:r>
      <w:r w:rsidRPr="001F5E59">
        <w:rPr>
          <w:rFonts w:ascii="Times New Roman" w:hAnsi="Times New Roman"/>
          <w:sz w:val="20"/>
          <w:szCs w:val="20"/>
        </w:rPr>
        <w:t>»), в связи с чем они должны выпадать из денежной среды.</w:t>
      </w:r>
    </w:p>
  </w:footnote>
  <w:footnote w:id="153">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См., например, </w:t>
      </w:r>
      <w:r w:rsidRPr="001F5E59">
        <w:rPr>
          <w:rFonts w:ascii="Times New Roman" w:hAnsi="Times New Roman"/>
          <w:sz w:val="20"/>
          <w:szCs w:val="20"/>
          <w:lang w:val="en-GB"/>
        </w:rPr>
        <w:t>A</w:t>
      </w:r>
      <w:r w:rsidRPr="001F5E59">
        <w:rPr>
          <w:rFonts w:ascii="Times New Roman" w:hAnsi="Times New Roman"/>
          <w:sz w:val="20"/>
          <w:szCs w:val="20"/>
        </w:rPr>
        <w:t>.</w:t>
      </w:r>
      <w:r w:rsidRPr="001F5E59">
        <w:rPr>
          <w:rFonts w:ascii="Times New Roman" w:hAnsi="Times New Roman"/>
          <w:sz w:val="20"/>
          <w:szCs w:val="20"/>
          <w:lang w:val="en-GB"/>
        </w:rPr>
        <w:t>E</w:t>
      </w:r>
      <w:r w:rsidRPr="001F5E59">
        <w:rPr>
          <w:rFonts w:ascii="Times New Roman" w:hAnsi="Times New Roman"/>
          <w:sz w:val="20"/>
          <w:szCs w:val="20"/>
        </w:rPr>
        <w:t xml:space="preserve">. </w:t>
      </w:r>
      <w:r w:rsidRPr="001F5E59">
        <w:rPr>
          <w:rFonts w:ascii="Times New Roman" w:hAnsi="Times New Roman"/>
          <w:sz w:val="20"/>
          <w:szCs w:val="20"/>
          <w:lang w:val="en-GB"/>
        </w:rPr>
        <w:t>Monroe</w:t>
      </w:r>
      <w:r w:rsidRPr="001F5E59">
        <w:rPr>
          <w:rFonts w:ascii="Times New Roman" w:hAnsi="Times New Roman"/>
          <w:sz w:val="20"/>
          <w:szCs w:val="20"/>
        </w:rPr>
        <w:t xml:space="preserve"> [1923], </w:t>
      </w:r>
      <w:r w:rsidRPr="001F5E59">
        <w:rPr>
          <w:rFonts w:ascii="Times New Roman" w:hAnsi="Times New Roman"/>
          <w:sz w:val="20"/>
          <w:szCs w:val="20"/>
          <w:lang w:val="en-GB"/>
        </w:rPr>
        <w:t>p</w:t>
      </w:r>
      <w:r w:rsidRPr="001F5E59">
        <w:rPr>
          <w:rFonts w:ascii="Times New Roman" w:hAnsi="Times New Roman"/>
          <w:sz w:val="20"/>
          <w:szCs w:val="20"/>
        </w:rPr>
        <w:t>. 24</w:t>
      </w:r>
    </w:p>
  </w:footnote>
  <w:footnote w:id="154">
    <w:p w:rsidR="008378CD" w:rsidRPr="001F5E59" w:rsidRDefault="008378CD" w:rsidP="001F5E59">
      <w:pPr>
        <w:spacing w:after="0" w:line="240" w:lineRule="auto"/>
        <w:jc w:val="both"/>
        <w:rPr>
          <w:rFonts w:ascii="Times New Roman" w:hAnsi="Times New Roman"/>
          <w:sz w:val="20"/>
          <w:szCs w:val="20"/>
          <w:lang w:val="en-GB"/>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GB"/>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Decem</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Ethicorum</w:t>
      </w:r>
      <w:proofErr w:type="spellEnd"/>
      <w:r w:rsidRPr="001F5E59">
        <w:rPr>
          <w:rFonts w:ascii="Times New Roman" w:hAnsi="Times New Roman"/>
          <w:sz w:val="20"/>
          <w:szCs w:val="20"/>
          <w:lang w:val="en-GB"/>
        </w:rPr>
        <w:t xml:space="preserve">, V, q. 17, a. 1, proof 4. </w:t>
      </w:r>
      <w:r w:rsidRPr="001F5E59">
        <w:rPr>
          <w:rFonts w:ascii="Times New Roman" w:hAnsi="Times New Roman"/>
          <w:sz w:val="20"/>
          <w:szCs w:val="20"/>
        </w:rPr>
        <w:t>Перевод</w:t>
      </w:r>
      <w:r w:rsidRPr="001F5E59">
        <w:rPr>
          <w:rFonts w:ascii="Times New Roman" w:hAnsi="Times New Roman"/>
          <w:sz w:val="20"/>
          <w:szCs w:val="20"/>
          <w:lang w:val="en-US"/>
        </w:rPr>
        <w:t xml:space="preserve"> - </w:t>
      </w:r>
      <w:r w:rsidRPr="001F5E59">
        <w:rPr>
          <w:rFonts w:ascii="Times New Roman" w:hAnsi="Times New Roman"/>
          <w:sz w:val="20"/>
          <w:szCs w:val="20"/>
          <w:lang w:val="en-GB"/>
        </w:rPr>
        <w:t xml:space="preserve">O. </w:t>
      </w:r>
      <w:proofErr w:type="spellStart"/>
      <w:proofErr w:type="gramStart"/>
      <w:r w:rsidRPr="001F5E59">
        <w:rPr>
          <w:rFonts w:ascii="Times New Roman" w:hAnsi="Times New Roman"/>
          <w:sz w:val="20"/>
          <w:szCs w:val="20"/>
          <w:lang w:val="en-GB"/>
        </w:rPr>
        <w:t>Langholm’s</w:t>
      </w:r>
      <w:proofErr w:type="spellEnd"/>
      <w:r w:rsidRPr="001F5E59">
        <w:rPr>
          <w:rFonts w:ascii="Times New Roman" w:hAnsi="Times New Roman"/>
          <w:sz w:val="20"/>
          <w:szCs w:val="20"/>
          <w:lang w:val="en-GB"/>
        </w:rPr>
        <w:t xml:space="preserve"> [1983], p. 80.</w:t>
      </w:r>
      <w:proofErr w:type="gramEnd"/>
    </w:p>
    <w:p w:rsidR="008378CD" w:rsidRPr="001F5E59" w:rsidRDefault="008378CD" w:rsidP="001F5E59">
      <w:pPr>
        <w:pStyle w:val="af1"/>
        <w:spacing w:after="0" w:line="240" w:lineRule="auto"/>
        <w:ind w:left="0" w:firstLine="0"/>
        <w:jc w:val="both"/>
        <w:rPr>
          <w:rFonts w:ascii="Times New Roman" w:hAnsi="Times New Roman"/>
          <w:lang w:val="en-US"/>
        </w:rPr>
      </w:pPr>
    </w:p>
  </w:footnote>
  <w:footnote w:id="15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GB"/>
        </w:rPr>
        <w:t xml:space="preserve"> </w:t>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sz w:val="20"/>
          <w:szCs w:val="20"/>
          <w:lang w:val="en-GB"/>
        </w:rPr>
        <w:t>, I, q. 11, a. 2, doubt, conclusions 2 and 3.</w:t>
      </w:r>
    </w:p>
  </w:footnote>
  <w:footnote w:id="15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Позиция Буридана хорошо изложена в работе </w:t>
      </w:r>
      <w:r w:rsidRPr="001F5E59">
        <w:rPr>
          <w:rFonts w:ascii="Times New Roman" w:hAnsi="Times New Roman"/>
          <w:sz w:val="20"/>
          <w:szCs w:val="20"/>
          <w:lang w:val="en-GB"/>
        </w:rPr>
        <w:t>O</w:t>
      </w:r>
      <w:r w:rsidRPr="001F5E59">
        <w:rPr>
          <w:rFonts w:ascii="Times New Roman" w:hAnsi="Times New Roman"/>
          <w:sz w:val="20"/>
          <w:szCs w:val="20"/>
        </w:rPr>
        <w:t xml:space="preserve">. </w:t>
      </w:r>
      <w:proofErr w:type="spellStart"/>
      <w:proofErr w:type="gramStart"/>
      <w:r w:rsidRPr="001F5E59">
        <w:rPr>
          <w:rFonts w:ascii="Times New Roman" w:hAnsi="Times New Roman"/>
          <w:sz w:val="20"/>
          <w:szCs w:val="20"/>
          <w:lang w:val="en-GB"/>
        </w:rPr>
        <w:t>Langholm</w:t>
      </w:r>
      <w:proofErr w:type="spellEnd"/>
      <w:r w:rsidRPr="001F5E59">
        <w:rPr>
          <w:rFonts w:ascii="Times New Roman" w:hAnsi="Times New Roman"/>
          <w:sz w:val="20"/>
          <w:szCs w:val="20"/>
        </w:rPr>
        <w:t xml:space="preserve"> [1983], </w:t>
      </w:r>
      <w:r w:rsidRPr="001F5E59">
        <w:rPr>
          <w:rFonts w:ascii="Times New Roman" w:hAnsi="Times New Roman"/>
          <w:sz w:val="20"/>
          <w:szCs w:val="20"/>
          <w:lang w:val="en-GB"/>
        </w:rPr>
        <w:t>p</w:t>
      </w:r>
      <w:r w:rsidRPr="001F5E59">
        <w:rPr>
          <w:rFonts w:ascii="Times New Roman" w:hAnsi="Times New Roman"/>
          <w:sz w:val="20"/>
          <w:szCs w:val="20"/>
        </w:rPr>
        <w:t>.11.</w:t>
      </w:r>
      <w:proofErr w:type="gramEnd"/>
    </w:p>
  </w:footnote>
  <w:footnote w:id="157">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i/>
          <w:sz w:val="20"/>
          <w:szCs w:val="20"/>
          <w:lang w:val="en-GB"/>
        </w:rPr>
        <w:t xml:space="preserve">In </w:t>
      </w:r>
      <w:proofErr w:type="spellStart"/>
      <w:r w:rsidRPr="001F5E59">
        <w:rPr>
          <w:rFonts w:ascii="Times New Roman" w:hAnsi="Times New Roman"/>
          <w:i/>
          <w:sz w:val="20"/>
          <w:szCs w:val="20"/>
          <w:lang w:val="en-GB"/>
        </w:rPr>
        <w:t>Octo</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Libros</w:t>
      </w:r>
      <w:proofErr w:type="spellEnd"/>
      <w:r w:rsidRPr="001F5E59">
        <w:rPr>
          <w:rFonts w:ascii="Times New Roman" w:hAnsi="Times New Roman"/>
          <w:i/>
          <w:sz w:val="20"/>
          <w:szCs w:val="20"/>
          <w:lang w:val="en-GB"/>
        </w:rPr>
        <w:t xml:space="preserve"> </w:t>
      </w:r>
      <w:proofErr w:type="spellStart"/>
      <w:r w:rsidRPr="001F5E59">
        <w:rPr>
          <w:rFonts w:ascii="Times New Roman" w:hAnsi="Times New Roman"/>
          <w:i/>
          <w:sz w:val="20"/>
          <w:szCs w:val="20"/>
          <w:lang w:val="en-GB"/>
        </w:rPr>
        <w:t>Politicorum</w:t>
      </w:r>
      <w:proofErr w:type="spellEnd"/>
      <w:r w:rsidRPr="001F5E59">
        <w:rPr>
          <w:rFonts w:ascii="Times New Roman" w:hAnsi="Times New Roman"/>
          <w:sz w:val="20"/>
          <w:szCs w:val="20"/>
          <w:lang w:val="en-GB"/>
        </w:rPr>
        <w:t>, I, q. 11, a. 2, doubt, note 2</w:t>
      </w:r>
    </w:p>
  </w:footnote>
  <w:footnote w:id="158">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i/>
          <w:sz w:val="20"/>
          <w:szCs w:val="20"/>
          <w:lang w:val="en-GB"/>
        </w:rPr>
        <w:t>Ibid.</w:t>
      </w:r>
      <w:r w:rsidRPr="001F5E59">
        <w:rPr>
          <w:rFonts w:ascii="Times New Roman" w:hAnsi="Times New Roman"/>
          <w:sz w:val="20"/>
          <w:szCs w:val="20"/>
          <w:lang w:val="en-GB"/>
        </w:rPr>
        <w:t>, chap. 5</w:t>
      </w:r>
    </w:p>
  </w:footnote>
  <w:footnote w:id="159">
    <w:p w:rsidR="008378CD" w:rsidRPr="00B356BD"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B356BD">
        <w:rPr>
          <w:rFonts w:ascii="Times New Roman" w:hAnsi="Times New Roman"/>
          <w:sz w:val="20"/>
          <w:szCs w:val="20"/>
        </w:rPr>
        <w:t xml:space="preserve"> </w:t>
      </w:r>
      <w:proofErr w:type="gramStart"/>
      <w:r w:rsidRPr="001F5E59">
        <w:rPr>
          <w:rFonts w:ascii="Times New Roman" w:hAnsi="Times New Roman"/>
          <w:i/>
          <w:sz w:val="20"/>
          <w:szCs w:val="20"/>
          <w:lang w:val="en-GB"/>
        </w:rPr>
        <w:t>Treatise</w:t>
      </w:r>
      <w:r w:rsidRPr="00B356BD">
        <w:rPr>
          <w:rFonts w:ascii="Times New Roman" w:hAnsi="Times New Roman"/>
          <w:sz w:val="20"/>
          <w:szCs w:val="20"/>
        </w:rPr>
        <w:t xml:space="preserve">, </w:t>
      </w:r>
      <w:r w:rsidRPr="001F5E59">
        <w:rPr>
          <w:rFonts w:ascii="Times New Roman" w:hAnsi="Times New Roman"/>
          <w:sz w:val="20"/>
          <w:szCs w:val="20"/>
          <w:lang w:val="en-GB"/>
        </w:rPr>
        <w:t>chap</w:t>
      </w:r>
      <w:r w:rsidRPr="00B356BD">
        <w:rPr>
          <w:rFonts w:ascii="Times New Roman" w:hAnsi="Times New Roman"/>
          <w:sz w:val="20"/>
          <w:szCs w:val="20"/>
        </w:rPr>
        <w:t>. 7.</w:t>
      </w:r>
      <w:proofErr w:type="gramEnd"/>
    </w:p>
  </w:footnote>
  <w:footnote w:id="160">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proofErr w:type="gramStart"/>
      <w:r w:rsidRPr="001F5E59">
        <w:rPr>
          <w:rFonts w:ascii="Times New Roman" w:hAnsi="Times New Roman"/>
          <w:i/>
          <w:sz w:val="20"/>
          <w:szCs w:val="20"/>
          <w:lang w:val="en-GB"/>
        </w:rPr>
        <w:t>Ibid</w:t>
      </w:r>
      <w:r w:rsidRPr="00B356BD">
        <w:rPr>
          <w:rFonts w:ascii="Times New Roman" w:hAnsi="Times New Roman"/>
          <w:sz w:val="20"/>
          <w:szCs w:val="20"/>
        </w:rPr>
        <w:t>.,</w:t>
      </w:r>
      <w:proofErr w:type="gramEnd"/>
      <w:r w:rsidRPr="00B356BD">
        <w:rPr>
          <w:rFonts w:ascii="Times New Roman" w:hAnsi="Times New Roman"/>
          <w:sz w:val="20"/>
          <w:szCs w:val="20"/>
        </w:rPr>
        <w:t xml:space="preserve"> </w:t>
      </w:r>
      <w:r w:rsidRPr="001F5E59">
        <w:rPr>
          <w:rFonts w:ascii="Times New Roman" w:hAnsi="Times New Roman"/>
          <w:sz w:val="20"/>
          <w:szCs w:val="20"/>
          <w:lang w:val="en-GB"/>
        </w:rPr>
        <w:t>chap</w:t>
      </w:r>
      <w:r w:rsidRPr="00B356BD">
        <w:rPr>
          <w:rFonts w:ascii="Times New Roman" w:hAnsi="Times New Roman"/>
          <w:sz w:val="20"/>
          <w:szCs w:val="20"/>
        </w:rPr>
        <w:t xml:space="preserve">. 10. </w:t>
      </w:r>
      <w:proofErr w:type="gramStart"/>
      <w:r w:rsidRPr="001F5E59">
        <w:rPr>
          <w:rFonts w:ascii="Times New Roman" w:hAnsi="Times New Roman"/>
          <w:sz w:val="20"/>
          <w:szCs w:val="20"/>
        </w:rPr>
        <w:t>Орем</w:t>
      </w:r>
      <w:proofErr w:type="gramEnd"/>
      <w:r w:rsidRPr="001F5E59">
        <w:rPr>
          <w:rFonts w:ascii="Times New Roman" w:hAnsi="Times New Roman"/>
          <w:sz w:val="20"/>
          <w:szCs w:val="20"/>
        </w:rPr>
        <w:t xml:space="preserve"> возвращается к этой теме в связи с некоторыми другими темами Трактата. </w:t>
      </w:r>
      <w:proofErr w:type="gramStart"/>
      <w:r w:rsidRPr="001F5E59">
        <w:rPr>
          <w:rFonts w:ascii="Times New Roman" w:hAnsi="Times New Roman"/>
          <w:sz w:val="20"/>
          <w:szCs w:val="20"/>
        </w:rPr>
        <w:t>См</w:t>
      </w:r>
      <w:proofErr w:type="gramEnd"/>
      <w:r w:rsidRPr="001F5E59">
        <w:rPr>
          <w:rFonts w:ascii="Times New Roman" w:hAnsi="Times New Roman"/>
          <w:sz w:val="20"/>
          <w:szCs w:val="20"/>
        </w:rPr>
        <w:t xml:space="preserve">, например, </w:t>
      </w:r>
      <w:r w:rsidRPr="001F5E59">
        <w:rPr>
          <w:rFonts w:ascii="Times New Roman" w:hAnsi="Times New Roman"/>
          <w:sz w:val="20"/>
          <w:szCs w:val="20"/>
          <w:lang w:val="en-GB"/>
        </w:rPr>
        <w:t>chap</w:t>
      </w:r>
      <w:r w:rsidRPr="001F5E59">
        <w:rPr>
          <w:rFonts w:ascii="Times New Roman" w:hAnsi="Times New Roman"/>
          <w:sz w:val="20"/>
          <w:szCs w:val="20"/>
        </w:rPr>
        <w:t xml:space="preserve">. 13, 14 </w:t>
      </w:r>
      <w:r w:rsidRPr="001F5E59">
        <w:rPr>
          <w:rFonts w:ascii="Times New Roman" w:hAnsi="Times New Roman"/>
          <w:sz w:val="20"/>
          <w:szCs w:val="20"/>
          <w:lang w:val="en-GB"/>
        </w:rPr>
        <w:t>and</w:t>
      </w:r>
      <w:r w:rsidRPr="001F5E59">
        <w:rPr>
          <w:rFonts w:ascii="Times New Roman" w:hAnsi="Times New Roman"/>
          <w:sz w:val="20"/>
          <w:szCs w:val="20"/>
        </w:rPr>
        <w:t xml:space="preserve"> 22.</w:t>
      </w:r>
    </w:p>
  </w:footnote>
  <w:footnote w:id="161">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Также в комментариях </w:t>
      </w:r>
      <w:proofErr w:type="spellStart"/>
      <w:r w:rsidRPr="001F5E59">
        <w:rPr>
          <w:rFonts w:ascii="Times New Roman" w:hAnsi="Times New Roman"/>
          <w:sz w:val="20"/>
          <w:szCs w:val="20"/>
        </w:rPr>
        <w:t>Орема</w:t>
      </w:r>
      <w:proofErr w:type="spellEnd"/>
      <w:r w:rsidRPr="001F5E59">
        <w:rPr>
          <w:rFonts w:ascii="Times New Roman" w:hAnsi="Times New Roman"/>
          <w:sz w:val="20"/>
          <w:szCs w:val="20"/>
        </w:rPr>
        <w:t xml:space="preserve"> к «Этике» (</w:t>
      </w:r>
      <w:proofErr w:type="spellStart"/>
      <w:r w:rsidRPr="001F5E59">
        <w:rPr>
          <w:rFonts w:ascii="Times New Roman" w:hAnsi="Times New Roman"/>
          <w:i/>
          <w:sz w:val="20"/>
          <w:szCs w:val="20"/>
          <w:lang w:val="en-GB"/>
        </w:rPr>
        <w:t>Traduction</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et</w:t>
      </w:r>
      <w:r w:rsidRPr="001F5E59">
        <w:rPr>
          <w:rFonts w:ascii="Times New Roman" w:hAnsi="Times New Roman"/>
          <w:i/>
          <w:sz w:val="20"/>
          <w:szCs w:val="20"/>
        </w:rPr>
        <w:t xml:space="preserve"> </w:t>
      </w:r>
      <w:proofErr w:type="spellStart"/>
      <w:r w:rsidRPr="001F5E59">
        <w:rPr>
          <w:rFonts w:ascii="Times New Roman" w:hAnsi="Times New Roman"/>
          <w:i/>
          <w:sz w:val="20"/>
          <w:szCs w:val="20"/>
          <w:lang w:val="en-GB"/>
        </w:rPr>
        <w:t>Glose</w:t>
      </w:r>
      <w:proofErr w:type="spellEnd"/>
      <w:r w:rsidRPr="001F5E59">
        <w:rPr>
          <w:rFonts w:ascii="Times New Roman" w:hAnsi="Times New Roman"/>
          <w:i/>
          <w:sz w:val="20"/>
          <w:szCs w:val="20"/>
        </w:rPr>
        <w:t xml:space="preserve"> </w:t>
      </w:r>
      <w:r w:rsidRPr="001F5E59">
        <w:rPr>
          <w:rFonts w:ascii="Times New Roman" w:hAnsi="Times New Roman"/>
          <w:i/>
          <w:sz w:val="20"/>
          <w:szCs w:val="20"/>
          <w:lang w:val="en-GB"/>
        </w:rPr>
        <w:t>de</w:t>
      </w:r>
      <w:r w:rsidRPr="001F5E59">
        <w:rPr>
          <w:rFonts w:ascii="Times New Roman" w:hAnsi="Times New Roman"/>
          <w:i/>
          <w:sz w:val="20"/>
          <w:szCs w:val="20"/>
        </w:rPr>
        <w:t xml:space="preserve"> </w:t>
      </w:r>
      <w:r w:rsidRPr="001F5E59">
        <w:rPr>
          <w:rFonts w:ascii="Times New Roman" w:hAnsi="Times New Roman"/>
          <w:i/>
          <w:sz w:val="20"/>
          <w:szCs w:val="20"/>
          <w:lang w:val="en-GB"/>
        </w:rPr>
        <w:t>l</w:t>
      </w:r>
      <w:r w:rsidRPr="001F5E59">
        <w:rPr>
          <w:rFonts w:ascii="Times New Roman" w:hAnsi="Times New Roman"/>
          <w:i/>
          <w:sz w:val="20"/>
          <w:szCs w:val="20"/>
        </w:rPr>
        <w:t>’</w:t>
      </w:r>
      <w:proofErr w:type="spellStart"/>
      <w:r w:rsidRPr="001F5E59">
        <w:rPr>
          <w:rFonts w:ascii="Times New Roman" w:hAnsi="Times New Roman"/>
          <w:sz w:val="20"/>
          <w:szCs w:val="20"/>
          <w:lang w:val="en-GB"/>
        </w:rPr>
        <w:t>Ethique</w:t>
      </w:r>
      <w:proofErr w:type="spellEnd"/>
      <w:r w:rsidRPr="001F5E59">
        <w:rPr>
          <w:rFonts w:ascii="Times New Roman" w:hAnsi="Times New Roman"/>
          <w:sz w:val="20"/>
          <w:szCs w:val="20"/>
        </w:rPr>
        <w:t xml:space="preserve">, </w:t>
      </w:r>
      <w:r w:rsidRPr="001F5E59">
        <w:rPr>
          <w:rFonts w:ascii="Times New Roman" w:hAnsi="Times New Roman"/>
          <w:sz w:val="20"/>
          <w:szCs w:val="20"/>
          <w:lang w:val="en-GB"/>
        </w:rPr>
        <w:t>V</w:t>
      </w:r>
      <w:r w:rsidRPr="001F5E59">
        <w:rPr>
          <w:rFonts w:ascii="Times New Roman" w:hAnsi="Times New Roman"/>
          <w:sz w:val="20"/>
          <w:szCs w:val="20"/>
        </w:rPr>
        <w:t>, 10).</w:t>
      </w:r>
    </w:p>
  </w:footnote>
  <w:footnote w:id="162">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Этот тезис вводится в главе 8 «Трактата»: «…курс валют и цена денег в королевстве должны отвечать, если можно так выразиться, законам и твердому порядку. На это указывает тот факт, что платежи и полученные ранее доходы исчисляются в соответствии с ценой денег, т.е. в соответствии с фиксированным количеством фунтов или стерлингов»; та же идея высказывается вновь в дискуссии об обесценении (глава 11), и когда демонстрируется различное влияние обесценения на пропорции распределения (глава 21).</w:t>
      </w:r>
    </w:p>
    <w:p w:rsidR="008378CD" w:rsidRPr="001F5E59" w:rsidRDefault="008378CD" w:rsidP="001F5E59">
      <w:pPr>
        <w:pStyle w:val="af1"/>
        <w:spacing w:after="0" w:line="240" w:lineRule="auto"/>
        <w:ind w:left="0" w:firstLine="0"/>
        <w:jc w:val="both"/>
        <w:rPr>
          <w:rFonts w:ascii="Times New Roman" w:hAnsi="Times New Roman"/>
        </w:rPr>
      </w:pPr>
    </w:p>
  </w:footnote>
  <w:footnote w:id="163">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i/>
          <w:sz w:val="20"/>
          <w:szCs w:val="20"/>
          <w:lang w:val="en-US"/>
        </w:rPr>
        <w:t xml:space="preserve"> </w:t>
      </w:r>
      <w:r w:rsidRPr="001F5E59">
        <w:rPr>
          <w:rFonts w:ascii="Times New Roman" w:hAnsi="Times New Roman"/>
          <w:i/>
          <w:sz w:val="20"/>
          <w:szCs w:val="20"/>
          <w:lang w:val="en-GB"/>
        </w:rPr>
        <w:t>Ibid</w:t>
      </w:r>
      <w:r w:rsidRPr="001F5E59">
        <w:rPr>
          <w:rFonts w:ascii="Times New Roman" w:hAnsi="Times New Roman"/>
          <w:sz w:val="20"/>
          <w:szCs w:val="20"/>
          <w:lang w:val="en-GB"/>
        </w:rPr>
        <w:t>., chap. 15</w:t>
      </w:r>
    </w:p>
  </w:footnote>
  <w:footnote w:id="164">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lang w:val="en-GB"/>
        </w:rPr>
        <w:t>(</w:t>
      </w:r>
      <w:r w:rsidRPr="001F5E59">
        <w:rPr>
          <w:rFonts w:ascii="Times New Roman" w:hAnsi="Times New Roman"/>
          <w:i/>
          <w:sz w:val="20"/>
          <w:szCs w:val="20"/>
          <w:lang w:val="en-GB"/>
        </w:rPr>
        <w:t>Ibid</w:t>
      </w:r>
      <w:r w:rsidRPr="001F5E59">
        <w:rPr>
          <w:rFonts w:ascii="Times New Roman" w:hAnsi="Times New Roman"/>
          <w:sz w:val="20"/>
          <w:szCs w:val="20"/>
          <w:lang w:val="en-GB"/>
        </w:rPr>
        <w:t>.)</w:t>
      </w:r>
    </w:p>
  </w:footnote>
  <w:footnote w:id="165">
    <w:p w:rsidR="008378CD" w:rsidRPr="001F5E59" w:rsidRDefault="008378CD" w:rsidP="001F5E59">
      <w:pPr>
        <w:spacing w:after="0" w:line="240" w:lineRule="auto"/>
        <w:jc w:val="both"/>
        <w:rPr>
          <w:rFonts w:ascii="Times New Roman" w:hAnsi="Times New Roman"/>
          <w:sz w:val="20"/>
          <w:szCs w:val="20"/>
          <w:lang w:val="en-US"/>
        </w:rPr>
      </w:pPr>
      <w:r w:rsidRPr="001F5E59">
        <w:rPr>
          <w:rStyle w:val="a8"/>
          <w:rFonts w:ascii="Times New Roman" w:hAnsi="Times New Roman"/>
          <w:sz w:val="20"/>
          <w:szCs w:val="20"/>
          <w:vertAlign w:val="superscript"/>
        </w:rPr>
        <w:footnoteRef/>
      </w:r>
      <w:r w:rsidRPr="001F5E59">
        <w:rPr>
          <w:rFonts w:ascii="Times New Roman" w:hAnsi="Times New Roman"/>
          <w:sz w:val="20"/>
          <w:szCs w:val="20"/>
          <w:lang w:val="en-US"/>
        </w:rPr>
        <w:t xml:space="preserve"> </w:t>
      </w:r>
      <w:r w:rsidRPr="001F5E59">
        <w:rPr>
          <w:rFonts w:ascii="Times New Roman" w:hAnsi="Times New Roman"/>
          <w:sz w:val="20"/>
          <w:szCs w:val="20"/>
        </w:rPr>
        <w:t>См</w:t>
      </w:r>
      <w:r w:rsidRPr="001F5E59">
        <w:rPr>
          <w:rFonts w:ascii="Times New Roman" w:hAnsi="Times New Roman"/>
          <w:sz w:val="20"/>
          <w:szCs w:val="20"/>
          <w:lang w:val="en-US"/>
        </w:rPr>
        <w:t>.</w:t>
      </w:r>
      <w:r w:rsidRPr="001F5E59">
        <w:rPr>
          <w:rFonts w:ascii="Times New Roman" w:hAnsi="Times New Roman"/>
          <w:sz w:val="20"/>
          <w:szCs w:val="20"/>
          <w:lang w:val="en-GB"/>
        </w:rPr>
        <w:t xml:space="preserve"> </w:t>
      </w:r>
      <w:r w:rsidRPr="001F5E59">
        <w:rPr>
          <w:rFonts w:ascii="Times New Roman" w:hAnsi="Times New Roman"/>
          <w:i/>
          <w:sz w:val="20"/>
          <w:szCs w:val="20"/>
          <w:lang w:val="en-GB"/>
        </w:rPr>
        <w:t>Treatise</w:t>
      </w:r>
      <w:r w:rsidRPr="001F5E59">
        <w:rPr>
          <w:rFonts w:ascii="Times New Roman" w:hAnsi="Times New Roman"/>
          <w:sz w:val="20"/>
          <w:szCs w:val="20"/>
          <w:lang w:val="en-GB"/>
        </w:rPr>
        <w:t>, chap. 7 and 9.</w:t>
      </w:r>
    </w:p>
  </w:footnote>
  <w:footnote w:id="166">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Стоит полностью процитировать высказывание </w:t>
      </w:r>
      <w:proofErr w:type="spellStart"/>
      <w:r w:rsidRPr="001F5E59">
        <w:rPr>
          <w:rFonts w:ascii="Times New Roman" w:hAnsi="Times New Roman"/>
          <w:sz w:val="20"/>
          <w:szCs w:val="20"/>
        </w:rPr>
        <w:t>Орема</w:t>
      </w:r>
      <w:proofErr w:type="spellEnd"/>
      <w:r w:rsidRPr="001F5E59">
        <w:rPr>
          <w:rFonts w:ascii="Times New Roman" w:hAnsi="Times New Roman"/>
          <w:sz w:val="20"/>
          <w:szCs w:val="20"/>
        </w:rPr>
        <w:t>: «</w:t>
      </w:r>
      <w:r w:rsidRPr="001F5E59">
        <w:rPr>
          <w:rFonts w:ascii="Times New Roman" w:hAnsi="Times New Roman"/>
          <w:sz w:val="20"/>
          <w:szCs w:val="20"/>
          <w:lang w:val="en-GB"/>
        </w:rPr>
        <w:t> </w:t>
      </w:r>
      <w:proofErr w:type="gramStart"/>
      <w:r w:rsidRPr="001F5E59">
        <w:rPr>
          <w:rFonts w:ascii="Times New Roman" w:hAnsi="Times New Roman"/>
          <w:sz w:val="20"/>
          <w:szCs w:val="20"/>
        </w:rPr>
        <w:t>В действительности, ростовщик отдает свои деньги тому, кто берет их добровольно, и может потратить их или использовать с прибылью ради собственных нужд, и то, что он оплачивает сверх основной суммы определено добровольным контрактом сторон, но, посредством недолжных изменений денег Принц просто получает деньги от своих подданных вопреки их воле» (</w:t>
      </w:r>
      <w:r w:rsidRPr="001F5E59">
        <w:rPr>
          <w:rFonts w:ascii="Times New Roman" w:hAnsi="Times New Roman"/>
          <w:i/>
          <w:sz w:val="20"/>
          <w:szCs w:val="20"/>
          <w:lang w:val="en-GB"/>
        </w:rPr>
        <w:t>Treatise</w:t>
      </w:r>
      <w:r w:rsidRPr="001F5E59">
        <w:rPr>
          <w:rFonts w:ascii="Times New Roman" w:hAnsi="Times New Roman"/>
          <w:sz w:val="20"/>
          <w:szCs w:val="20"/>
        </w:rPr>
        <w:t xml:space="preserve">, </w:t>
      </w:r>
      <w:r w:rsidRPr="001F5E59">
        <w:rPr>
          <w:rFonts w:ascii="Times New Roman" w:hAnsi="Times New Roman"/>
          <w:sz w:val="20"/>
          <w:szCs w:val="20"/>
          <w:lang w:val="en-GB"/>
        </w:rPr>
        <w:t>chap</w:t>
      </w:r>
      <w:r w:rsidRPr="001F5E59">
        <w:rPr>
          <w:rFonts w:ascii="Times New Roman" w:hAnsi="Times New Roman"/>
          <w:sz w:val="20"/>
          <w:szCs w:val="20"/>
        </w:rPr>
        <w:t>. 17).</w:t>
      </w:r>
      <w:proofErr w:type="gramEnd"/>
    </w:p>
  </w:footnote>
  <w:footnote w:id="167">
    <w:p w:rsidR="008378CD" w:rsidRPr="001F5E59" w:rsidRDefault="008378CD" w:rsidP="001F5E59">
      <w:pPr>
        <w:spacing w:after="0" w:line="240" w:lineRule="auto"/>
        <w:jc w:val="both"/>
        <w:rPr>
          <w:rFonts w:ascii="Times New Roman" w:hAnsi="Times New Roman"/>
          <w:sz w:val="20"/>
          <w:szCs w:val="20"/>
        </w:rPr>
      </w:pPr>
      <w:r w:rsidRPr="001F5E59">
        <w:rPr>
          <w:rStyle w:val="a8"/>
          <w:rFonts w:ascii="Times New Roman" w:hAnsi="Times New Roman"/>
          <w:sz w:val="20"/>
          <w:szCs w:val="20"/>
          <w:vertAlign w:val="superscript"/>
        </w:rPr>
        <w:footnoteRef/>
      </w:r>
      <w:r w:rsidRPr="001F5E59">
        <w:rPr>
          <w:rFonts w:ascii="Times New Roman" w:hAnsi="Times New Roman"/>
          <w:sz w:val="20"/>
          <w:szCs w:val="20"/>
        </w:rPr>
        <w:t xml:space="preserve"> Согласно </w:t>
      </w:r>
      <w:r w:rsidRPr="001F5E59">
        <w:rPr>
          <w:rFonts w:ascii="Times New Roman" w:hAnsi="Times New Roman"/>
          <w:sz w:val="20"/>
          <w:szCs w:val="20"/>
          <w:lang w:val="en-GB"/>
        </w:rPr>
        <w:t>Macleod</w:t>
      </w:r>
      <w:r w:rsidRPr="001F5E59">
        <w:rPr>
          <w:rFonts w:ascii="Times New Roman" w:hAnsi="Times New Roman"/>
          <w:sz w:val="20"/>
          <w:szCs w:val="20"/>
        </w:rPr>
        <w:t xml:space="preserve"> [1896], </w:t>
      </w:r>
      <w:r w:rsidRPr="001F5E59">
        <w:rPr>
          <w:rFonts w:ascii="Times New Roman" w:hAnsi="Times New Roman"/>
          <w:sz w:val="20"/>
          <w:szCs w:val="20"/>
          <w:lang w:val="en-GB"/>
        </w:rPr>
        <w:t>p</w:t>
      </w:r>
      <w:r w:rsidRPr="001F5E59">
        <w:rPr>
          <w:rFonts w:ascii="Times New Roman" w:hAnsi="Times New Roman"/>
          <w:sz w:val="20"/>
          <w:szCs w:val="20"/>
        </w:rPr>
        <w:t>. 38, это привело ряд комментаторов к утверждению, что</w:t>
      </w:r>
      <w:proofErr w:type="gramStart"/>
      <w:r w:rsidRPr="001F5E59">
        <w:rPr>
          <w:rFonts w:ascii="Times New Roman" w:hAnsi="Times New Roman"/>
          <w:sz w:val="20"/>
          <w:szCs w:val="20"/>
        </w:rPr>
        <w:t xml:space="preserve"> О</w:t>
      </w:r>
      <w:proofErr w:type="gramEnd"/>
      <w:r w:rsidRPr="001F5E59">
        <w:rPr>
          <w:rFonts w:ascii="Times New Roman" w:hAnsi="Times New Roman"/>
          <w:sz w:val="20"/>
          <w:szCs w:val="20"/>
        </w:rPr>
        <w:t xml:space="preserve">рем предвосхитил идеи </w:t>
      </w:r>
      <w:proofErr w:type="spellStart"/>
      <w:r w:rsidRPr="001F5E59">
        <w:rPr>
          <w:rFonts w:ascii="Times New Roman" w:hAnsi="Times New Roman"/>
          <w:sz w:val="20"/>
          <w:szCs w:val="20"/>
        </w:rPr>
        <w:t>Грешема</w:t>
      </w:r>
      <w:proofErr w:type="spellEnd"/>
      <w:r w:rsidRPr="001F5E59">
        <w:rPr>
          <w:rFonts w:ascii="Times New Roman" w:hAnsi="Times New Roman"/>
          <w:sz w:val="20"/>
          <w:szCs w:val="20"/>
        </w:rPr>
        <w:t xml:space="preserve">. Краткий обзор этих дискуссий см. в работе </w:t>
      </w:r>
      <w:r w:rsidRPr="001F5E59">
        <w:rPr>
          <w:rFonts w:ascii="Times New Roman" w:hAnsi="Times New Roman"/>
          <w:sz w:val="20"/>
          <w:szCs w:val="20"/>
          <w:lang w:val="en-GB"/>
        </w:rPr>
        <w:t>Gillard</w:t>
      </w:r>
      <w:r w:rsidRPr="001F5E59">
        <w:rPr>
          <w:rFonts w:ascii="Times New Roman" w:hAnsi="Times New Roman"/>
          <w:sz w:val="20"/>
          <w:szCs w:val="20"/>
        </w:rPr>
        <w:t xml:space="preserve"> [1988], </w:t>
      </w:r>
      <w:r w:rsidRPr="001F5E59">
        <w:rPr>
          <w:rFonts w:ascii="Times New Roman" w:hAnsi="Times New Roman"/>
          <w:sz w:val="20"/>
          <w:szCs w:val="20"/>
          <w:lang w:val="en-GB"/>
        </w:rPr>
        <w:t>pp</w:t>
      </w:r>
      <w:r w:rsidRPr="001F5E59">
        <w:rPr>
          <w:rFonts w:ascii="Times New Roman" w:hAnsi="Times New Roman"/>
          <w:sz w:val="20"/>
          <w:szCs w:val="20"/>
        </w:rPr>
        <w:t>. 23-24.</w:t>
      </w:r>
    </w:p>
    <w:p w:rsidR="008378CD" w:rsidRPr="001F5E59" w:rsidRDefault="008378CD" w:rsidP="001F5E59">
      <w:pPr>
        <w:pStyle w:val="af1"/>
        <w:spacing w:after="0" w:line="240" w:lineRule="auto"/>
        <w:ind w:left="0" w:firstLine="0"/>
        <w:jc w:val="both"/>
        <w:rPr>
          <w:rFonts w:ascii="Times New Roman" w:hAnsi="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8C740B7"/>
    <w:multiLevelType w:val="hybridMultilevel"/>
    <w:tmpl w:val="CC8EF328"/>
    <w:lvl w:ilvl="0" w:tplc="3F5C16EC">
      <w:start w:val="1"/>
      <w:numFmt w:val="decimal"/>
      <w:lvlText w:val="%1."/>
      <w:lvlJc w:val="left"/>
      <w:pPr>
        <w:ind w:left="791" w:hanging="360"/>
      </w:pPr>
      <w:rPr>
        <w:rFonts w:hint="default"/>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3">
    <w:nsid w:val="23E13330"/>
    <w:multiLevelType w:val="multilevel"/>
    <w:tmpl w:val="AF4C9EE6"/>
    <w:lvl w:ilvl="0">
      <w:start w:val="1"/>
      <w:numFmt w:val="decimal"/>
      <w:lvlText w:val="%1."/>
      <w:lvlJc w:val="left"/>
      <w:pPr>
        <w:ind w:left="791" w:hanging="360"/>
      </w:pPr>
      <w:rPr>
        <w:rFonts w:hint="default"/>
        <w:b/>
        <w:i/>
      </w:rPr>
    </w:lvl>
    <w:lvl w:ilvl="1">
      <w:start w:val="2"/>
      <w:numFmt w:val="decimal"/>
      <w:isLgl/>
      <w:lvlText w:val="%1.%2."/>
      <w:lvlJc w:val="left"/>
      <w:pPr>
        <w:ind w:left="791" w:hanging="360"/>
      </w:pPr>
      <w:rPr>
        <w:rFonts w:hint="default"/>
      </w:rPr>
    </w:lvl>
    <w:lvl w:ilvl="2">
      <w:start w:val="1"/>
      <w:numFmt w:val="decimal"/>
      <w:isLgl/>
      <w:lvlText w:val="%1.%2.%3."/>
      <w:lvlJc w:val="left"/>
      <w:pPr>
        <w:ind w:left="1151" w:hanging="720"/>
      </w:pPr>
      <w:rPr>
        <w:rFonts w:hint="default"/>
      </w:rPr>
    </w:lvl>
    <w:lvl w:ilvl="3">
      <w:start w:val="1"/>
      <w:numFmt w:val="decimal"/>
      <w:isLgl/>
      <w:lvlText w:val="%1.%2.%3.%4."/>
      <w:lvlJc w:val="left"/>
      <w:pPr>
        <w:ind w:left="1151" w:hanging="720"/>
      </w:pPr>
      <w:rPr>
        <w:rFonts w:hint="default"/>
      </w:rPr>
    </w:lvl>
    <w:lvl w:ilvl="4">
      <w:start w:val="1"/>
      <w:numFmt w:val="decimal"/>
      <w:isLgl/>
      <w:lvlText w:val="%1.%2.%3.%4.%5."/>
      <w:lvlJc w:val="left"/>
      <w:pPr>
        <w:ind w:left="1511" w:hanging="1080"/>
      </w:pPr>
      <w:rPr>
        <w:rFonts w:hint="default"/>
      </w:rPr>
    </w:lvl>
    <w:lvl w:ilvl="5">
      <w:start w:val="1"/>
      <w:numFmt w:val="decimal"/>
      <w:isLgl/>
      <w:lvlText w:val="%1.%2.%3.%4.%5.%6."/>
      <w:lvlJc w:val="left"/>
      <w:pPr>
        <w:ind w:left="1511" w:hanging="108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1871" w:hanging="1440"/>
      </w:pPr>
      <w:rPr>
        <w:rFonts w:hint="default"/>
      </w:rPr>
    </w:lvl>
    <w:lvl w:ilvl="8">
      <w:start w:val="1"/>
      <w:numFmt w:val="decimal"/>
      <w:isLgl/>
      <w:lvlText w:val="%1.%2.%3.%4.%5.%6.%7.%8.%9."/>
      <w:lvlJc w:val="left"/>
      <w:pPr>
        <w:ind w:left="2231" w:hanging="1800"/>
      </w:pPr>
      <w:rPr>
        <w:rFonts w:hint="default"/>
      </w:rPr>
    </w:lvl>
  </w:abstractNum>
  <w:abstractNum w:abstractNumId="4">
    <w:nsid w:val="39C04BC2"/>
    <w:multiLevelType w:val="hybridMultilevel"/>
    <w:tmpl w:val="F3F8FE7A"/>
    <w:lvl w:ilvl="0" w:tplc="3E721996">
      <w:start w:val="1"/>
      <w:numFmt w:val="upperRoman"/>
      <w:lvlText w:val="%1."/>
      <w:lvlJc w:val="left"/>
      <w:pPr>
        <w:ind w:left="1151" w:hanging="720"/>
      </w:pPr>
      <w:rPr>
        <w:rFonts w:hint="default"/>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5">
    <w:nsid w:val="453D655B"/>
    <w:multiLevelType w:val="multilevel"/>
    <w:tmpl w:val="26FE5054"/>
    <w:lvl w:ilvl="0">
      <w:start w:val="3"/>
      <w:numFmt w:val="upperRoman"/>
      <w:lvlText w:val="%1."/>
      <w:lvlJc w:val="left"/>
      <w:pPr>
        <w:ind w:left="1871" w:hanging="720"/>
      </w:pPr>
      <w:rPr>
        <w:rFonts w:hint="default"/>
      </w:rPr>
    </w:lvl>
    <w:lvl w:ilvl="1">
      <w:start w:val="1"/>
      <w:numFmt w:val="decimal"/>
      <w:isLgl/>
      <w:lvlText w:val="%1.%2."/>
      <w:lvlJc w:val="left"/>
      <w:pPr>
        <w:ind w:left="1511" w:hanging="360"/>
      </w:pPr>
      <w:rPr>
        <w:rFonts w:hint="default"/>
      </w:rPr>
    </w:lvl>
    <w:lvl w:ilvl="2">
      <w:start w:val="1"/>
      <w:numFmt w:val="decimal"/>
      <w:isLgl/>
      <w:lvlText w:val="%1.%2.%3."/>
      <w:lvlJc w:val="left"/>
      <w:pPr>
        <w:ind w:left="1871" w:hanging="720"/>
      </w:pPr>
      <w:rPr>
        <w:rFonts w:hint="default"/>
      </w:rPr>
    </w:lvl>
    <w:lvl w:ilvl="3">
      <w:start w:val="1"/>
      <w:numFmt w:val="decimal"/>
      <w:isLgl/>
      <w:lvlText w:val="%1.%2.%3.%4."/>
      <w:lvlJc w:val="left"/>
      <w:pPr>
        <w:ind w:left="1871" w:hanging="720"/>
      </w:pPr>
      <w:rPr>
        <w:rFonts w:hint="default"/>
      </w:rPr>
    </w:lvl>
    <w:lvl w:ilvl="4">
      <w:start w:val="1"/>
      <w:numFmt w:val="decimal"/>
      <w:isLgl/>
      <w:lvlText w:val="%1.%2.%3.%4.%5."/>
      <w:lvlJc w:val="left"/>
      <w:pPr>
        <w:ind w:left="2231" w:hanging="1080"/>
      </w:pPr>
      <w:rPr>
        <w:rFonts w:hint="default"/>
      </w:rPr>
    </w:lvl>
    <w:lvl w:ilvl="5">
      <w:start w:val="1"/>
      <w:numFmt w:val="decimal"/>
      <w:isLgl/>
      <w:lvlText w:val="%1.%2.%3.%4.%5.%6."/>
      <w:lvlJc w:val="left"/>
      <w:pPr>
        <w:ind w:left="2231" w:hanging="1080"/>
      </w:pPr>
      <w:rPr>
        <w:rFonts w:hint="default"/>
      </w:rPr>
    </w:lvl>
    <w:lvl w:ilvl="6">
      <w:start w:val="1"/>
      <w:numFmt w:val="decimal"/>
      <w:isLgl/>
      <w:lvlText w:val="%1.%2.%3.%4.%5.%6.%7."/>
      <w:lvlJc w:val="left"/>
      <w:pPr>
        <w:ind w:left="2591" w:hanging="1440"/>
      </w:pPr>
      <w:rPr>
        <w:rFonts w:hint="default"/>
      </w:rPr>
    </w:lvl>
    <w:lvl w:ilvl="7">
      <w:start w:val="1"/>
      <w:numFmt w:val="decimal"/>
      <w:isLgl/>
      <w:lvlText w:val="%1.%2.%3.%4.%5.%6.%7.%8."/>
      <w:lvlJc w:val="left"/>
      <w:pPr>
        <w:ind w:left="2591" w:hanging="1440"/>
      </w:pPr>
      <w:rPr>
        <w:rFonts w:hint="default"/>
      </w:rPr>
    </w:lvl>
    <w:lvl w:ilvl="8">
      <w:start w:val="1"/>
      <w:numFmt w:val="decimal"/>
      <w:isLgl/>
      <w:lvlText w:val="%1.%2.%3.%4.%5.%6.%7.%8.%9."/>
      <w:lvlJc w:val="left"/>
      <w:pPr>
        <w:ind w:left="2951" w:hanging="180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AA64C2"/>
    <w:rsid w:val="00003378"/>
    <w:rsid w:val="0001192A"/>
    <w:rsid w:val="00015258"/>
    <w:rsid w:val="000159FF"/>
    <w:rsid w:val="000165B8"/>
    <w:rsid w:val="0004075B"/>
    <w:rsid w:val="00054B22"/>
    <w:rsid w:val="0006176A"/>
    <w:rsid w:val="0006523F"/>
    <w:rsid w:val="00082826"/>
    <w:rsid w:val="000909C7"/>
    <w:rsid w:val="000959B5"/>
    <w:rsid w:val="00096C55"/>
    <w:rsid w:val="000A21CC"/>
    <w:rsid w:val="000C257D"/>
    <w:rsid w:val="000C6312"/>
    <w:rsid w:val="000D128A"/>
    <w:rsid w:val="000F1859"/>
    <w:rsid w:val="001213C1"/>
    <w:rsid w:val="00135169"/>
    <w:rsid w:val="00150672"/>
    <w:rsid w:val="001529A1"/>
    <w:rsid w:val="001532F1"/>
    <w:rsid w:val="00171ACC"/>
    <w:rsid w:val="00181F9B"/>
    <w:rsid w:val="001847C2"/>
    <w:rsid w:val="00184B8A"/>
    <w:rsid w:val="00192227"/>
    <w:rsid w:val="001959F1"/>
    <w:rsid w:val="001B26B6"/>
    <w:rsid w:val="001B5303"/>
    <w:rsid w:val="001C0665"/>
    <w:rsid w:val="001F5E59"/>
    <w:rsid w:val="001F74C5"/>
    <w:rsid w:val="0021021F"/>
    <w:rsid w:val="00222A5A"/>
    <w:rsid w:val="00232184"/>
    <w:rsid w:val="002406DF"/>
    <w:rsid w:val="00287CE6"/>
    <w:rsid w:val="002C438D"/>
    <w:rsid w:val="002E3C20"/>
    <w:rsid w:val="002E6192"/>
    <w:rsid w:val="002E6745"/>
    <w:rsid w:val="002F22D7"/>
    <w:rsid w:val="002F3F81"/>
    <w:rsid w:val="0031353A"/>
    <w:rsid w:val="00325E91"/>
    <w:rsid w:val="00331FD1"/>
    <w:rsid w:val="003355DC"/>
    <w:rsid w:val="003359B7"/>
    <w:rsid w:val="00354104"/>
    <w:rsid w:val="003610A6"/>
    <w:rsid w:val="00372D09"/>
    <w:rsid w:val="0038186D"/>
    <w:rsid w:val="003824EF"/>
    <w:rsid w:val="003A19DE"/>
    <w:rsid w:val="003A1CC8"/>
    <w:rsid w:val="003B67EF"/>
    <w:rsid w:val="003D7FB4"/>
    <w:rsid w:val="003E7FC6"/>
    <w:rsid w:val="00404BC8"/>
    <w:rsid w:val="00410565"/>
    <w:rsid w:val="00417946"/>
    <w:rsid w:val="00425D49"/>
    <w:rsid w:val="00431699"/>
    <w:rsid w:val="00431BCE"/>
    <w:rsid w:val="00467907"/>
    <w:rsid w:val="00470B6B"/>
    <w:rsid w:val="00475D76"/>
    <w:rsid w:val="00483408"/>
    <w:rsid w:val="004A481A"/>
    <w:rsid w:val="004B15D6"/>
    <w:rsid w:val="004B356F"/>
    <w:rsid w:val="004C009A"/>
    <w:rsid w:val="004C00CA"/>
    <w:rsid w:val="004C2872"/>
    <w:rsid w:val="004C29B0"/>
    <w:rsid w:val="004D13CC"/>
    <w:rsid w:val="004D4266"/>
    <w:rsid w:val="004E6C40"/>
    <w:rsid w:val="004F736C"/>
    <w:rsid w:val="00504B68"/>
    <w:rsid w:val="00506E48"/>
    <w:rsid w:val="00524478"/>
    <w:rsid w:val="005332E3"/>
    <w:rsid w:val="00536CF6"/>
    <w:rsid w:val="00544108"/>
    <w:rsid w:val="00547C3C"/>
    <w:rsid w:val="00554339"/>
    <w:rsid w:val="00557241"/>
    <w:rsid w:val="00570577"/>
    <w:rsid w:val="005860EC"/>
    <w:rsid w:val="00597521"/>
    <w:rsid w:val="005B3629"/>
    <w:rsid w:val="005B4576"/>
    <w:rsid w:val="005C31CE"/>
    <w:rsid w:val="005C3F24"/>
    <w:rsid w:val="005C5A77"/>
    <w:rsid w:val="005D09AC"/>
    <w:rsid w:val="005D1111"/>
    <w:rsid w:val="005D3FAC"/>
    <w:rsid w:val="005D6663"/>
    <w:rsid w:val="005F0807"/>
    <w:rsid w:val="00606C27"/>
    <w:rsid w:val="00625D73"/>
    <w:rsid w:val="00631878"/>
    <w:rsid w:val="00641E0B"/>
    <w:rsid w:val="00642702"/>
    <w:rsid w:val="00670472"/>
    <w:rsid w:val="006A6223"/>
    <w:rsid w:val="006B7442"/>
    <w:rsid w:val="006C2255"/>
    <w:rsid w:val="006C23CD"/>
    <w:rsid w:val="006D5026"/>
    <w:rsid w:val="006F1D1F"/>
    <w:rsid w:val="006F5458"/>
    <w:rsid w:val="0071063D"/>
    <w:rsid w:val="00711E12"/>
    <w:rsid w:val="0073287F"/>
    <w:rsid w:val="00732F74"/>
    <w:rsid w:val="00746FCE"/>
    <w:rsid w:val="00747380"/>
    <w:rsid w:val="00773844"/>
    <w:rsid w:val="00790E0A"/>
    <w:rsid w:val="007A1D50"/>
    <w:rsid w:val="007A7B45"/>
    <w:rsid w:val="007B097D"/>
    <w:rsid w:val="007D5A7D"/>
    <w:rsid w:val="007E01C6"/>
    <w:rsid w:val="007F0EE0"/>
    <w:rsid w:val="008014FB"/>
    <w:rsid w:val="0080558C"/>
    <w:rsid w:val="00807ABA"/>
    <w:rsid w:val="008131DF"/>
    <w:rsid w:val="008378CD"/>
    <w:rsid w:val="00855D4C"/>
    <w:rsid w:val="008631F4"/>
    <w:rsid w:val="0087112C"/>
    <w:rsid w:val="00895AEF"/>
    <w:rsid w:val="008A050A"/>
    <w:rsid w:val="008A183D"/>
    <w:rsid w:val="008A5299"/>
    <w:rsid w:val="008B4C9C"/>
    <w:rsid w:val="008C20E2"/>
    <w:rsid w:val="008C7331"/>
    <w:rsid w:val="00911A6B"/>
    <w:rsid w:val="00912193"/>
    <w:rsid w:val="00912B29"/>
    <w:rsid w:val="009342B0"/>
    <w:rsid w:val="0094149A"/>
    <w:rsid w:val="009524D2"/>
    <w:rsid w:val="0095639B"/>
    <w:rsid w:val="0096197D"/>
    <w:rsid w:val="00963937"/>
    <w:rsid w:val="00974187"/>
    <w:rsid w:val="00985D0B"/>
    <w:rsid w:val="009B2532"/>
    <w:rsid w:val="009B57D6"/>
    <w:rsid w:val="009B58D0"/>
    <w:rsid w:val="009E4BEB"/>
    <w:rsid w:val="009F2426"/>
    <w:rsid w:val="00A01765"/>
    <w:rsid w:val="00A0635B"/>
    <w:rsid w:val="00A06A5D"/>
    <w:rsid w:val="00A15186"/>
    <w:rsid w:val="00A32264"/>
    <w:rsid w:val="00A34C56"/>
    <w:rsid w:val="00A44062"/>
    <w:rsid w:val="00A45971"/>
    <w:rsid w:val="00A70C65"/>
    <w:rsid w:val="00A7228C"/>
    <w:rsid w:val="00A74108"/>
    <w:rsid w:val="00A74195"/>
    <w:rsid w:val="00A76156"/>
    <w:rsid w:val="00A86AB5"/>
    <w:rsid w:val="00A94137"/>
    <w:rsid w:val="00AA0A7A"/>
    <w:rsid w:val="00AA64C2"/>
    <w:rsid w:val="00AB0C78"/>
    <w:rsid w:val="00AB3450"/>
    <w:rsid w:val="00AB79FA"/>
    <w:rsid w:val="00AD2C4D"/>
    <w:rsid w:val="00AF0008"/>
    <w:rsid w:val="00B356BD"/>
    <w:rsid w:val="00B40586"/>
    <w:rsid w:val="00B608C4"/>
    <w:rsid w:val="00B85ACE"/>
    <w:rsid w:val="00B87D6D"/>
    <w:rsid w:val="00BB4F47"/>
    <w:rsid w:val="00BB4F8A"/>
    <w:rsid w:val="00BC4406"/>
    <w:rsid w:val="00BD142B"/>
    <w:rsid w:val="00BF07C5"/>
    <w:rsid w:val="00C177B8"/>
    <w:rsid w:val="00C32975"/>
    <w:rsid w:val="00C51DEA"/>
    <w:rsid w:val="00C52A24"/>
    <w:rsid w:val="00C73AFC"/>
    <w:rsid w:val="00C901D2"/>
    <w:rsid w:val="00CA0232"/>
    <w:rsid w:val="00CA7827"/>
    <w:rsid w:val="00CD77DC"/>
    <w:rsid w:val="00CF2357"/>
    <w:rsid w:val="00CF54A2"/>
    <w:rsid w:val="00D10346"/>
    <w:rsid w:val="00D15FB5"/>
    <w:rsid w:val="00D24B45"/>
    <w:rsid w:val="00D340C3"/>
    <w:rsid w:val="00DC64B1"/>
    <w:rsid w:val="00DE0635"/>
    <w:rsid w:val="00DE1BA4"/>
    <w:rsid w:val="00E00E49"/>
    <w:rsid w:val="00E265BE"/>
    <w:rsid w:val="00E3063B"/>
    <w:rsid w:val="00E34C26"/>
    <w:rsid w:val="00E44661"/>
    <w:rsid w:val="00E55C3F"/>
    <w:rsid w:val="00E604D2"/>
    <w:rsid w:val="00E819B4"/>
    <w:rsid w:val="00EB0728"/>
    <w:rsid w:val="00EB7467"/>
    <w:rsid w:val="00ED1615"/>
    <w:rsid w:val="00EE4695"/>
    <w:rsid w:val="00EE7137"/>
    <w:rsid w:val="00EF63E3"/>
    <w:rsid w:val="00F2124E"/>
    <w:rsid w:val="00F223F6"/>
    <w:rsid w:val="00F25344"/>
    <w:rsid w:val="00F41CCC"/>
    <w:rsid w:val="00F44D98"/>
    <w:rsid w:val="00F723CE"/>
    <w:rsid w:val="00F82FED"/>
    <w:rsid w:val="00F92622"/>
    <w:rsid w:val="00FA5918"/>
    <w:rsid w:val="00FA6930"/>
    <w:rsid w:val="00FA6E67"/>
    <w:rsid w:val="00FC06C3"/>
    <w:rsid w:val="00FC5CA0"/>
    <w:rsid w:val="00FD5618"/>
    <w:rsid w:val="00FD6429"/>
    <w:rsid w:val="00FF515D"/>
    <w:rsid w:val="00FF7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C55"/>
    <w:pPr>
      <w:suppressAutoHyphens/>
      <w:spacing w:after="200" w:line="276" w:lineRule="auto"/>
    </w:pPr>
    <w:rPr>
      <w:rFonts w:ascii="Calibri" w:eastAsia="Calibri" w:hAnsi="Calibri"/>
      <w:kern w:val="1"/>
      <w:sz w:val="22"/>
      <w:szCs w:val="22"/>
      <w:lang w:eastAsia="ar-SA"/>
    </w:rPr>
  </w:style>
  <w:style w:type="paragraph" w:styleId="1">
    <w:name w:val="heading 1"/>
    <w:next w:val="a0"/>
    <w:qFormat/>
    <w:rsid w:val="00096C55"/>
    <w:pPr>
      <w:keepNext/>
      <w:widowControl w:val="0"/>
      <w:numPr>
        <w:numId w:val="1"/>
      </w:numPr>
      <w:suppressAutoHyphens/>
      <w:spacing w:before="240" w:after="60" w:line="276" w:lineRule="auto"/>
      <w:outlineLvl w:val="0"/>
    </w:pPr>
    <w:rPr>
      <w:rFonts w:ascii="Cambria" w:hAnsi="Cambria" w:cs="font273"/>
      <w:b/>
      <w:bCs/>
      <w:kern w:val="1"/>
      <w:sz w:val="32"/>
      <w:szCs w:val="32"/>
      <w:lang w:eastAsia="ar-SA"/>
    </w:rPr>
  </w:style>
  <w:style w:type="paragraph" w:styleId="2">
    <w:name w:val="heading 2"/>
    <w:next w:val="a0"/>
    <w:qFormat/>
    <w:rsid w:val="00096C55"/>
    <w:pPr>
      <w:keepNext/>
      <w:widowControl w:val="0"/>
      <w:numPr>
        <w:ilvl w:val="1"/>
        <w:numId w:val="1"/>
      </w:numPr>
      <w:suppressAutoHyphens/>
      <w:spacing w:before="240" w:after="60" w:line="100" w:lineRule="atLeast"/>
      <w:outlineLvl w:val="1"/>
    </w:pPr>
    <w:rPr>
      <w:rFonts w:ascii="Arial" w:hAnsi="Arial" w:cs="Arial"/>
      <w:b/>
      <w:bCs/>
      <w:i/>
      <w:iCs/>
      <w:kern w:val="1"/>
      <w:sz w:val="28"/>
      <w:szCs w:val="28"/>
      <w:lang w:val="fr-FR" w:eastAsia="ar-SA"/>
    </w:rPr>
  </w:style>
  <w:style w:type="paragraph" w:styleId="3">
    <w:name w:val="heading 3"/>
    <w:next w:val="a0"/>
    <w:qFormat/>
    <w:rsid w:val="00096C55"/>
    <w:pPr>
      <w:keepNext/>
      <w:widowControl w:val="0"/>
      <w:numPr>
        <w:ilvl w:val="2"/>
        <w:numId w:val="1"/>
      </w:numPr>
      <w:suppressAutoHyphens/>
      <w:spacing w:before="240" w:after="60" w:line="100" w:lineRule="atLeast"/>
      <w:outlineLvl w:val="2"/>
    </w:pPr>
    <w:rPr>
      <w:rFonts w:ascii="Arial" w:hAnsi="Arial" w:cs="Arial"/>
      <w:b/>
      <w:bCs/>
      <w:kern w:val="1"/>
      <w:sz w:val="26"/>
      <w:szCs w:val="26"/>
      <w:lang w:val="fr-FR" w:eastAsia="ar-SA"/>
    </w:rPr>
  </w:style>
  <w:style w:type="paragraph" w:styleId="4">
    <w:name w:val="heading 4"/>
    <w:next w:val="a0"/>
    <w:qFormat/>
    <w:rsid w:val="00096C55"/>
    <w:pPr>
      <w:keepNext/>
      <w:widowControl w:val="0"/>
      <w:numPr>
        <w:ilvl w:val="3"/>
        <w:numId w:val="1"/>
      </w:numPr>
      <w:suppressAutoHyphens/>
      <w:spacing w:before="240" w:after="60" w:line="276" w:lineRule="auto"/>
      <w:outlineLvl w:val="3"/>
    </w:pPr>
    <w:rPr>
      <w:rFonts w:ascii="Calibri" w:hAnsi="Calibri" w:cs="font273"/>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096C55"/>
  </w:style>
  <w:style w:type="character" w:customStyle="1" w:styleId="WW-Absatz-Standardschriftart">
    <w:name w:val="WW-Absatz-Standardschriftart"/>
    <w:rsid w:val="00096C55"/>
  </w:style>
  <w:style w:type="character" w:customStyle="1" w:styleId="10">
    <w:name w:val="Основной шрифт абзаца1"/>
    <w:rsid w:val="00096C55"/>
  </w:style>
  <w:style w:type="character" w:customStyle="1" w:styleId="a4">
    <w:name w:val="Текст сноски Знак"/>
    <w:rsid w:val="00096C55"/>
    <w:rPr>
      <w:rFonts w:ascii="Calibri" w:eastAsia="Calibri" w:hAnsi="Calibri" w:cs="Times New Roman"/>
      <w:sz w:val="20"/>
      <w:szCs w:val="20"/>
    </w:rPr>
  </w:style>
  <w:style w:type="character" w:customStyle="1" w:styleId="11">
    <w:name w:val="Знак сноски1"/>
    <w:rsid w:val="00096C55"/>
    <w:rPr>
      <w:vertAlign w:val="superscript"/>
    </w:rPr>
  </w:style>
  <w:style w:type="character" w:customStyle="1" w:styleId="a5">
    <w:name w:val="Схема документа Знак"/>
    <w:rsid w:val="00096C55"/>
    <w:rPr>
      <w:rFonts w:ascii="Tahoma" w:eastAsia="Calibri" w:hAnsi="Tahoma" w:cs="Tahoma"/>
      <w:sz w:val="16"/>
      <w:szCs w:val="16"/>
    </w:rPr>
  </w:style>
  <w:style w:type="character" w:customStyle="1" w:styleId="12">
    <w:name w:val="Заголовок 1 Знак"/>
    <w:rsid w:val="00096C55"/>
    <w:rPr>
      <w:rFonts w:ascii="Cambria" w:eastAsia="Times New Roman" w:hAnsi="Cambria" w:cs="Times New Roman"/>
      <w:b/>
      <w:bCs/>
      <w:kern w:val="1"/>
      <w:sz w:val="32"/>
      <w:szCs w:val="32"/>
    </w:rPr>
  </w:style>
  <w:style w:type="character" w:customStyle="1" w:styleId="20">
    <w:name w:val="Заголовок 2 Знак"/>
    <w:rsid w:val="00096C55"/>
    <w:rPr>
      <w:rFonts w:ascii="Arial" w:eastAsia="Times New Roman" w:hAnsi="Arial" w:cs="Arial"/>
      <w:b/>
      <w:bCs/>
      <w:i/>
      <w:iCs/>
      <w:sz w:val="28"/>
      <w:szCs w:val="28"/>
      <w:lang w:val="fr-FR"/>
    </w:rPr>
  </w:style>
  <w:style w:type="character" w:customStyle="1" w:styleId="30">
    <w:name w:val="Заголовок 3 Знак"/>
    <w:rsid w:val="00096C55"/>
    <w:rPr>
      <w:rFonts w:ascii="Arial" w:eastAsia="Times New Roman" w:hAnsi="Arial" w:cs="Arial"/>
      <w:b/>
      <w:bCs/>
      <w:sz w:val="26"/>
      <w:szCs w:val="26"/>
      <w:lang w:val="fr-FR"/>
    </w:rPr>
  </w:style>
  <w:style w:type="character" w:customStyle="1" w:styleId="40">
    <w:name w:val="Заголовок 4 Знак"/>
    <w:rsid w:val="00096C55"/>
    <w:rPr>
      <w:rFonts w:ascii="Calibri" w:eastAsia="Times New Roman" w:hAnsi="Calibri" w:cs="Times New Roman"/>
      <w:b/>
      <w:bCs/>
      <w:sz w:val="28"/>
      <w:szCs w:val="28"/>
    </w:rPr>
  </w:style>
  <w:style w:type="character" w:customStyle="1" w:styleId="a6">
    <w:name w:val="Верхний колонтитул Знак"/>
    <w:rsid w:val="00096C55"/>
    <w:rPr>
      <w:rFonts w:ascii="Calibri" w:eastAsia="Calibri" w:hAnsi="Calibri" w:cs="Times New Roman"/>
    </w:rPr>
  </w:style>
  <w:style w:type="character" w:customStyle="1" w:styleId="a7">
    <w:name w:val="Нижний колонтитул Знак"/>
    <w:rsid w:val="00096C55"/>
    <w:rPr>
      <w:rFonts w:ascii="Calibri" w:eastAsia="Calibri" w:hAnsi="Calibri" w:cs="Times New Roman"/>
    </w:rPr>
  </w:style>
  <w:style w:type="character" w:customStyle="1" w:styleId="style41">
    <w:name w:val="style41"/>
    <w:rsid w:val="00096C55"/>
    <w:rPr>
      <w:color w:val="666666"/>
      <w:sz w:val="20"/>
      <w:szCs w:val="20"/>
    </w:rPr>
  </w:style>
  <w:style w:type="character" w:customStyle="1" w:styleId="a8">
    <w:name w:val="Символ сноски"/>
    <w:rsid w:val="00096C55"/>
  </w:style>
  <w:style w:type="character" w:styleId="a9">
    <w:name w:val="footnote reference"/>
    <w:rsid w:val="00096C55"/>
    <w:rPr>
      <w:vertAlign w:val="superscript"/>
    </w:rPr>
  </w:style>
  <w:style w:type="character" w:customStyle="1" w:styleId="aa">
    <w:name w:val="Символы концевой сноски"/>
    <w:rsid w:val="00096C55"/>
    <w:rPr>
      <w:vertAlign w:val="superscript"/>
    </w:rPr>
  </w:style>
  <w:style w:type="character" w:customStyle="1" w:styleId="WW-">
    <w:name w:val="WW-Символы концевой сноски"/>
    <w:rsid w:val="00096C55"/>
  </w:style>
  <w:style w:type="character" w:styleId="ab">
    <w:name w:val="endnote reference"/>
    <w:rsid w:val="00096C55"/>
    <w:rPr>
      <w:vertAlign w:val="superscript"/>
    </w:rPr>
  </w:style>
  <w:style w:type="character" w:customStyle="1" w:styleId="ac">
    <w:name w:val="Символ нумерации"/>
    <w:rsid w:val="00096C55"/>
  </w:style>
  <w:style w:type="paragraph" w:customStyle="1" w:styleId="ad">
    <w:name w:val="Заголовок"/>
    <w:basedOn w:val="a"/>
    <w:next w:val="a0"/>
    <w:rsid w:val="00096C55"/>
    <w:pPr>
      <w:keepNext/>
      <w:spacing w:before="240" w:after="120"/>
    </w:pPr>
    <w:rPr>
      <w:rFonts w:ascii="Arial" w:eastAsia="MS Mincho" w:hAnsi="Arial" w:cs="Tahoma"/>
      <w:sz w:val="28"/>
      <w:szCs w:val="28"/>
    </w:rPr>
  </w:style>
  <w:style w:type="paragraph" w:styleId="a0">
    <w:name w:val="Body Text"/>
    <w:basedOn w:val="a"/>
    <w:rsid w:val="00096C55"/>
    <w:pPr>
      <w:spacing w:after="120"/>
    </w:pPr>
  </w:style>
  <w:style w:type="paragraph" w:styleId="ae">
    <w:name w:val="List"/>
    <w:basedOn w:val="a0"/>
    <w:rsid w:val="00096C55"/>
    <w:rPr>
      <w:rFonts w:cs="Tahoma"/>
    </w:rPr>
  </w:style>
  <w:style w:type="paragraph" w:customStyle="1" w:styleId="13">
    <w:name w:val="Название1"/>
    <w:basedOn w:val="a"/>
    <w:rsid w:val="00096C55"/>
    <w:pPr>
      <w:suppressLineNumbers/>
      <w:spacing w:before="120" w:after="120"/>
    </w:pPr>
    <w:rPr>
      <w:rFonts w:cs="Tahoma"/>
      <w:i/>
      <w:iCs/>
      <w:sz w:val="24"/>
      <w:szCs w:val="24"/>
    </w:rPr>
  </w:style>
  <w:style w:type="paragraph" w:customStyle="1" w:styleId="14">
    <w:name w:val="Указатель1"/>
    <w:basedOn w:val="a"/>
    <w:rsid w:val="00096C55"/>
    <w:pPr>
      <w:suppressLineNumbers/>
    </w:pPr>
    <w:rPr>
      <w:rFonts w:cs="Tahoma"/>
    </w:rPr>
  </w:style>
  <w:style w:type="paragraph" w:customStyle="1" w:styleId="15">
    <w:name w:val="Текст сноски1"/>
    <w:rsid w:val="00096C55"/>
    <w:pPr>
      <w:widowControl w:val="0"/>
      <w:suppressAutoHyphens/>
      <w:spacing w:line="100" w:lineRule="atLeast"/>
    </w:pPr>
    <w:rPr>
      <w:rFonts w:ascii="Calibri" w:eastAsia="Lucida Sans Unicode" w:hAnsi="Calibri" w:cs="font273"/>
      <w:kern w:val="1"/>
      <w:lang w:eastAsia="ar-SA"/>
    </w:rPr>
  </w:style>
  <w:style w:type="paragraph" w:customStyle="1" w:styleId="16">
    <w:name w:val="Схема документа1"/>
    <w:rsid w:val="00096C55"/>
    <w:pPr>
      <w:widowControl w:val="0"/>
      <w:suppressAutoHyphens/>
      <w:spacing w:line="100" w:lineRule="atLeast"/>
    </w:pPr>
    <w:rPr>
      <w:rFonts w:ascii="Tahoma" w:eastAsia="Lucida Sans Unicode" w:hAnsi="Tahoma" w:cs="Tahoma"/>
      <w:kern w:val="1"/>
      <w:sz w:val="16"/>
      <w:szCs w:val="16"/>
      <w:lang w:eastAsia="ar-SA"/>
    </w:rPr>
  </w:style>
  <w:style w:type="paragraph" w:styleId="af">
    <w:name w:val="header"/>
    <w:rsid w:val="00096C55"/>
    <w:pPr>
      <w:widowControl w:val="0"/>
      <w:suppressLineNumbers/>
      <w:tabs>
        <w:tab w:val="center" w:pos="4677"/>
        <w:tab w:val="right" w:pos="9355"/>
      </w:tabs>
      <w:suppressAutoHyphens/>
      <w:spacing w:line="100" w:lineRule="atLeast"/>
    </w:pPr>
    <w:rPr>
      <w:rFonts w:ascii="Calibri" w:eastAsia="Lucida Sans Unicode" w:hAnsi="Calibri" w:cs="font273"/>
      <w:kern w:val="1"/>
      <w:sz w:val="22"/>
      <w:szCs w:val="22"/>
      <w:lang w:eastAsia="ar-SA"/>
    </w:rPr>
  </w:style>
  <w:style w:type="paragraph" w:styleId="af0">
    <w:name w:val="footer"/>
    <w:rsid w:val="00096C55"/>
    <w:pPr>
      <w:widowControl w:val="0"/>
      <w:suppressLineNumbers/>
      <w:tabs>
        <w:tab w:val="center" w:pos="4677"/>
        <w:tab w:val="right" w:pos="9355"/>
      </w:tabs>
      <w:suppressAutoHyphens/>
      <w:spacing w:line="100" w:lineRule="atLeast"/>
    </w:pPr>
    <w:rPr>
      <w:rFonts w:ascii="Calibri" w:eastAsia="Lucida Sans Unicode" w:hAnsi="Calibri" w:cs="font273"/>
      <w:kern w:val="1"/>
      <w:sz w:val="22"/>
      <w:szCs w:val="22"/>
      <w:lang w:eastAsia="ar-SA"/>
    </w:rPr>
  </w:style>
  <w:style w:type="paragraph" w:styleId="af1">
    <w:name w:val="footnote text"/>
    <w:basedOn w:val="a"/>
    <w:rsid w:val="00096C55"/>
    <w:pPr>
      <w:suppressLineNumbers/>
      <w:ind w:left="283" w:hanging="283"/>
    </w:pPr>
    <w:rPr>
      <w:sz w:val="20"/>
      <w:szCs w:val="20"/>
    </w:rPr>
  </w:style>
  <w:style w:type="paragraph" w:customStyle="1" w:styleId="biblio">
    <w:name w:val="biblio"/>
    <w:basedOn w:val="a"/>
    <w:rsid w:val="00C51DEA"/>
    <w:pPr>
      <w:keepLines/>
      <w:suppressAutoHyphens w:val="0"/>
      <w:overflowPunct w:val="0"/>
      <w:autoSpaceDE w:val="0"/>
      <w:autoSpaceDN w:val="0"/>
      <w:adjustRightInd w:val="0"/>
      <w:spacing w:after="120" w:line="240" w:lineRule="atLeast"/>
      <w:ind w:left="709" w:hanging="709"/>
      <w:jc w:val="both"/>
      <w:textAlignment w:val="baseline"/>
    </w:pPr>
    <w:rPr>
      <w:rFonts w:ascii="Times New Roman" w:eastAsia="Times New Roman" w:hAnsi="Times New Roman"/>
      <w:kern w:val="0"/>
      <w:sz w:val="24"/>
      <w:szCs w:val="20"/>
      <w:lang w:val="fr-FR" w:eastAsia="ru-RU"/>
    </w:rPr>
  </w:style>
  <w:style w:type="paragraph" w:styleId="af2">
    <w:name w:val="List Paragraph"/>
    <w:basedOn w:val="a"/>
    <w:uiPriority w:val="34"/>
    <w:qFormat/>
    <w:rsid w:val="00B87D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165C7-29E1-46BE-B327-B1A94448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43</Pages>
  <Words>16032</Words>
  <Characters>91383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11</cp:revision>
  <cp:lastPrinted>1900-12-31T21:00:00Z</cp:lastPrinted>
  <dcterms:created xsi:type="dcterms:W3CDTF">2016-05-03T09:44:00Z</dcterms:created>
  <dcterms:modified xsi:type="dcterms:W3CDTF">2017-09-15T08:18:00Z</dcterms:modified>
</cp:coreProperties>
</file>